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ieteah95oka" w:id="0"/>
      <w:bookmarkEnd w:id="0"/>
      <w:r w:rsidDel="00000000" w:rsidR="00000000" w:rsidRPr="00000000">
        <w:rPr>
          <w:rtl w:val="0"/>
        </w:rPr>
        <w:t xml:space="preserve">Assignment 9: Party Model for Docs.microfocus.com UCMDB</w:t>
      </w:r>
    </w:p>
    <w:p w:rsidR="00000000" w:rsidDel="00000000" w:rsidP="00000000" w:rsidRDefault="00000000" w:rsidRPr="00000000" w14:paraId="00000002">
      <w:pPr>
        <w:pStyle w:val="Heading1"/>
        <w:rPr/>
      </w:pPr>
      <w:bookmarkStart w:colFirst="0" w:colLast="0" w:name="_ln5vznjdiv7o" w:id="1"/>
      <w:bookmarkEnd w:id="1"/>
      <w:r w:rsidDel="00000000" w:rsidR="00000000" w:rsidRPr="00000000">
        <w:rPr>
          <w:rtl w:val="0"/>
        </w:rPr>
        <w:t xml:space="preserve">Objective:</w:t>
      </w:r>
    </w:p>
    <w:p w:rsidR="00000000" w:rsidDel="00000000" w:rsidP="00000000" w:rsidRDefault="00000000" w:rsidRPr="00000000" w14:paraId="00000003">
      <w:pPr>
        <w:rPr>
          <w:sz w:val="20"/>
          <w:szCs w:val="20"/>
        </w:rPr>
      </w:pPr>
      <w:r w:rsidDel="00000000" w:rsidR="00000000" w:rsidRPr="00000000">
        <w:rPr>
          <w:sz w:val="20"/>
          <w:szCs w:val="20"/>
          <w:rtl w:val="0"/>
        </w:rPr>
        <w:t xml:space="preserve">The objective of this assignment is to gain an understanding of the party model for the Docs.microfocus.com UCMDB system.</w:t>
      </w:r>
    </w:p>
    <w:p w:rsidR="00000000" w:rsidDel="00000000" w:rsidP="00000000" w:rsidRDefault="00000000" w:rsidRPr="00000000" w14:paraId="00000004">
      <w:pPr>
        <w:rPr>
          <w:sz w:val="20"/>
          <w:szCs w:val="20"/>
        </w:rPr>
      </w:pPr>
      <w:r w:rsidDel="00000000" w:rsidR="00000000" w:rsidRPr="00000000">
        <w:rPr>
          <w:sz w:val="20"/>
          <w:szCs w:val="20"/>
          <w:rtl w:val="0"/>
        </w:rPr>
        <w:t xml:space="preserve">Instructions:</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Visit the Docs.microfocus.com website and navigate to the UCMDB documentation.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Read the documentation to understand the party model used by UCMDB.</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Create a list of the different types of parties that can be created in UCMDB.</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Explain the relationship between the different types of parties in UCMDB.</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Discuss the role of each type of party in the UCMDB system.</w:t>
      </w:r>
    </w:p>
    <w:p w:rsidR="00000000" w:rsidDel="00000000" w:rsidP="00000000" w:rsidRDefault="00000000" w:rsidRPr="00000000" w14:paraId="0000000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Give an example of how parties are used in UCMDB.</w:t>
      </w:r>
    </w:p>
    <w:p w:rsidR="00000000" w:rsidDel="00000000" w:rsidP="00000000" w:rsidRDefault="00000000" w:rsidRPr="00000000" w14:paraId="0000000B">
      <w:pPr>
        <w:pStyle w:val="Heading1"/>
        <w:rPr/>
      </w:pPr>
      <w:bookmarkStart w:colFirst="0" w:colLast="0" w:name="_hzu704611pu1" w:id="2"/>
      <w:bookmarkEnd w:id="2"/>
      <w:r w:rsidDel="00000000" w:rsidR="00000000" w:rsidRPr="00000000">
        <w:rPr>
          <w:rtl w:val="0"/>
        </w:rPr>
        <w:t xml:space="preserve">Deliverables:</w:t>
      </w:r>
    </w:p>
    <w:p w:rsidR="00000000" w:rsidDel="00000000" w:rsidP="00000000" w:rsidRDefault="00000000" w:rsidRPr="00000000" w14:paraId="0000000C">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 list of the different types of parties that can be created in UCMDB.</w:t>
      </w:r>
    </w:p>
    <w:p w:rsidR="00000000" w:rsidDel="00000000" w:rsidP="00000000" w:rsidRDefault="00000000" w:rsidRPr="00000000" w14:paraId="0000000D">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An explanation of the relationship between the different types of parties in UCMDB.</w:t>
      </w:r>
    </w:p>
    <w:p w:rsidR="00000000" w:rsidDel="00000000" w:rsidP="00000000" w:rsidRDefault="00000000" w:rsidRPr="00000000" w14:paraId="0000000E">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A discussion of the role of each type of party in the UCMDB system.</w:t>
      </w:r>
    </w:p>
    <w:p w:rsidR="00000000" w:rsidDel="00000000" w:rsidP="00000000" w:rsidRDefault="00000000" w:rsidRPr="00000000" w14:paraId="0000000F">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An example of how parties are used in UCMDB.</w:t>
      </w:r>
    </w:p>
    <w:p w:rsidR="00000000" w:rsidDel="00000000" w:rsidP="00000000" w:rsidRDefault="00000000" w:rsidRPr="00000000" w14:paraId="00000010">
      <w:pPr>
        <w:jc w:val="center"/>
        <w:rPr>
          <w:sz w:val="12"/>
          <w:szCs w:val="12"/>
        </w:rPr>
      </w:pPr>
      <w:r w:rsidDel="00000000" w:rsidR="00000000" w:rsidRPr="00000000">
        <w:rPr>
          <w:sz w:val="12"/>
          <w:szCs w:val="12"/>
          <w:rtl w:val="0"/>
        </w:rPr>
        <w:t xml:space="preserve">https://docs.microfocus.com/UCMDB/11.0/cp-docs/docs/eng/class_model/html/index.html</w:t>
      </w:r>
    </w:p>
    <w:p w:rsidR="00000000" w:rsidDel="00000000" w:rsidP="00000000" w:rsidRDefault="00000000" w:rsidRPr="00000000" w14:paraId="00000011">
      <w:pPr>
        <w:spacing w:after="240" w:before="240" w:lineRule="auto"/>
        <w:rPr>
          <w:sz w:val="20"/>
          <w:szCs w:val="20"/>
        </w:rPr>
      </w:pPr>
      <w:r w:rsidDel="00000000" w:rsidR="00000000" w:rsidRPr="00000000">
        <w:rPr>
          <w:rtl w:val="0"/>
        </w:rPr>
      </w:r>
    </w:p>
    <w:p w:rsidR="00000000" w:rsidDel="00000000" w:rsidP="00000000" w:rsidRDefault="00000000" w:rsidRPr="00000000" w14:paraId="00000012">
      <w:pPr>
        <w:pStyle w:val="Heading1"/>
        <w:rPr/>
      </w:pPr>
      <w:bookmarkStart w:colFirst="0" w:colLast="0" w:name="_32rnhrc82ny" w:id="3"/>
      <w:bookmarkEnd w:id="3"/>
      <w:r w:rsidDel="00000000" w:rsidR="00000000" w:rsidRPr="00000000">
        <w:rPr>
          <w:rtl w:val="0"/>
        </w:rPr>
        <w:t xml:space="preserve">Solution:</w:t>
      </w:r>
    </w:p>
    <w:p w:rsidR="00000000" w:rsidDel="00000000" w:rsidP="00000000" w:rsidRDefault="00000000" w:rsidRPr="00000000" w14:paraId="00000013">
      <w:pPr>
        <w:rPr>
          <w:sz w:val="20"/>
          <w:szCs w:val="20"/>
        </w:rPr>
      </w:pPr>
      <w:r w:rsidDel="00000000" w:rsidR="00000000" w:rsidRPr="00000000">
        <w:rPr>
          <w:sz w:val="20"/>
          <w:szCs w:val="20"/>
          <w:rtl w:val="0"/>
        </w:rPr>
        <w:t xml:space="preserve">Party model is an important aspect of UCMDB (Universal Configuration Management Database) which provides a way to manage the relationship between different entities in the database.</w:t>
      </w:r>
    </w:p>
    <w:p w:rsidR="00000000" w:rsidDel="00000000" w:rsidP="00000000" w:rsidRDefault="00000000" w:rsidRPr="00000000" w14:paraId="00000014">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Go to the official website of Micro Focus UCMDB (docs.microfocus.com).</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Navigate to the section on UCMDB data model.</w:t>
      </w:r>
    </w:p>
    <w:p w:rsidR="00000000" w:rsidDel="00000000" w:rsidP="00000000" w:rsidRDefault="00000000" w:rsidRPr="00000000" w14:paraId="00000016">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Find the information on the party model and read it carefully.</w:t>
      </w:r>
    </w:p>
    <w:p w:rsidR="00000000" w:rsidDel="00000000" w:rsidP="00000000" w:rsidRDefault="00000000" w:rsidRPr="00000000" w14:paraId="00000017">
      <w:pPr>
        <w:rPr>
          <w:sz w:val="20"/>
          <w:szCs w:val="20"/>
        </w:rPr>
      </w:pPr>
      <w:r w:rsidDel="00000000" w:rsidR="00000000" w:rsidRPr="00000000">
        <w:rPr>
          <w:sz w:val="20"/>
          <w:szCs w:val="20"/>
          <w:rtl w:val="0"/>
        </w:rPr>
        <w:t xml:space="preserve">The party model in UCMDB defines the different types of entities that can be modeled in the database, along with their relationships and access controls. The party model is based on the UML (Unified Modeling Language) standard and includes a set of predefined types of parties that can be used to model different aspects of the IT infrastructure.</w:t>
      </w:r>
    </w:p>
    <w:p w:rsidR="00000000" w:rsidDel="00000000" w:rsidP="00000000" w:rsidRDefault="00000000" w:rsidRPr="00000000" w14:paraId="00000018">
      <w:pPr>
        <w:numPr>
          <w:ilvl w:val="0"/>
          <w:numId w:val="3"/>
        </w:numPr>
        <w:spacing w:after="0" w:afterAutospacing="0" w:before="240" w:lineRule="auto"/>
        <w:ind w:left="720" w:hanging="360"/>
        <w:rPr>
          <w:sz w:val="20"/>
          <w:szCs w:val="20"/>
          <w:u w:val="none"/>
        </w:rPr>
      </w:pPr>
      <w:r w:rsidDel="00000000" w:rsidR="00000000" w:rsidRPr="00000000">
        <w:rPr>
          <w:sz w:val="20"/>
          <w:szCs w:val="20"/>
          <w:rtl w:val="0"/>
        </w:rPr>
        <w:t xml:space="preserve">Make a list of all the different types of parties that can be defined in UCMDB.</w:t>
      </w:r>
    </w:p>
    <w:p w:rsidR="00000000" w:rsidDel="00000000" w:rsidP="00000000" w:rsidRDefault="00000000" w:rsidRPr="00000000" w14:paraId="00000019">
      <w:pPr>
        <w:numPr>
          <w:ilvl w:val="0"/>
          <w:numId w:val="3"/>
        </w:numPr>
        <w:spacing w:after="0" w:afterAutospacing="0"/>
        <w:ind w:left="720" w:hanging="360"/>
        <w:rPr>
          <w:sz w:val="20"/>
          <w:szCs w:val="20"/>
          <w:u w:val="none"/>
        </w:rPr>
      </w:pPr>
      <w:r w:rsidDel="00000000" w:rsidR="00000000" w:rsidRPr="00000000">
        <w:rPr>
          <w:sz w:val="20"/>
          <w:szCs w:val="20"/>
          <w:rtl w:val="0"/>
        </w:rPr>
        <w:t xml:space="preserve">The following types of parties can be defined in UCMDB:</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Person: Represents an individual user or IT administrator.</w:t>
      </w:r>
    </w:p>
    <w:p w:rsidR="00000000" w:rsidDel="00000000" w:rsidP="00000000" w:rsidRDefault="00000000" w:rsidRPr="00000000" w14:paraId="0000001B">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Organization: Represents a department or group within the IT organization.</w:t>
      </w:r>
    </w:p>
    <w:p w:rsidR="00000000" w:rsidDel="00000000" w:rsidP="00000000" w:rsidRDefault="00000000" w:rsidRPr="00000000" w14:paraId="0000001C">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Device: Represents a physical or virtual device in the IT infrastructure.</w:t>
      </w:r>
    </w:p>
    <w:p w:rsidR="00000000" w:rsidDel="00000000" w:rsidP="00000000" w:rsidRDefault="00000000" w:rsidRPr="00000000" w14:paraId="0000001D">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Application: Represents a software application or service.</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Service: Represents a collection of related applications or devices that provide a specific service to the business.</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Location: Represents a physical or logical location within the IT infrastructure, such as a data center or office.</w:t>
      </w:r>
    </w:p>
    <w:p w:rsidR="00000000" w:rsidDel="00000000" w:rsidP="00000000" w:rsidRDefault="00000000" w:rsidRPr="00000000" w14:paraId="00000020">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Describe the purpose of each type of party and provide examples of entities that can be modeled as each type of party.</w:t>
      </w:r>
    </w:p>
    <w:p w:rsidR="00000000" w:rsidDel="00000000" w:rsidP="00000000" w:rsidRDefault="00000000" w:rsidRPr="00000000" w14:paraId="00000021">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Person: Represents an individual user or IT administrator. Examples include employees, contractors, and service providers.</w:t>
      </w:r>
    </w:p>
    <w:p w:rsidR="00000000" w:rsidDel="00000000" w:rsidP="00000000" w:rsidRDefault="00000000" w:rsidRPr="00000000" w14:paraId="00000022">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Organization: Represents a department or group within the IT organization. Examples include IT operations, development, and security.</w:t>
      </w:r>
    </w:p>
    <w:p w:rsidR="00000000" w:rsidDel="00000000" w:rsidP="00000000" w:rsidRDefault="00000000" w:rsidRPr="00000000" w14:paraId="00000023">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Device: Represents a physical or virtual device in the IT infrastructure. Examples include servers, storage devices, routers, and switches.</w:t>
      </w:r>
    </w:p>
    <w:p w:rsidR="00000000" w:rsidDel="00000000" w:rsidP="00000000" w:rsidRDefault="00000000" w:rsidRPr="00000000" w14:paraId="00000024">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Application: Represents a software application or service. Examples include web servers, databases, messaging systems, and custom applications.</w:t>
      </w:r>
    </w:p>
    <w:p w:rsidR="00000000" w:rsidDel="00000000" w:rsidP="00000000" w:rsidRDefault="00000000" w:rsidRPr="00000000" w14:paraId="00000025">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Service: Represents a collection of related applications or devices that provide a specific service to the business. Examples include email, payroll, and customer relationship management (CRM).</w:t>
      </w:r>
    </w:p>
    <w:p w:rsidR="00000000" w:rsidDel="00000000" w:rsidP="00000000" w:rsidRDefault="00000000" w:rsidRPr="00000000" w14:paraId="00000026">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Location: Represents a physical or logical location within the IT infrastructure, such as a data center or office. Examples include server rooms, data centers, and remote offices.</w:t>
      </w:r>
    </w:p>
    <w:p w:rsidR="00000000" w:rsidDel="00000000" w:rsidP="00000000" w:rsidRDefault="00000000" w:rsidRPr="00000000" w14:paraId="00000027">
      <w:pPr>
        <w:numPr>
          <w:ilvl w:val="0"/>
          <w:numId w:val="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Identify the relationships between different types of parties in the UCMDB party model.</w:t>
      </w:r>
    </w:p>
    <w:p w:rsidR="00000000" w:rsidDel="00000000" w:rsidP="00000000" w:rsidRDefault="00000000" w:rsidRPr="00000000" w14:paraId="00000028">
      <w:pPr>
        <w:numPr>
          <w:ilvl w:val="1"/>
          <w:numId w:val="3"/>
        </w:numPr>
        <w:spacing w:after="0" w:afterAutospacing="0"/>
        <w:ind w:left="1440" w:hanging="360"/>
        <w:rPr>
          <w:sz w:val="20"/>
          <w:szCs w:val="20"/>
          <w:u w:val="none"/>
        </w:rPr>
      </w:pPr>
      <w:r w:rsidDel="00000000" w:rsidR="00000000" w:rsidRPr="00000000">
        <w:rPr>
          <w:sz w:val="20"/>
          <w:szCs w:val="20"/>
          <w:rtl w:val="0"/>
        </w:rPr>
        <w:t xml:space="preserve">The UCMDB party model defines several different types of relationships between parties, including:</w:t>
      </w:r>
    </w:p>
    <w:p w:rsidR="00000000" w:rsidDel="00000000" w:rsidP="00000000" w:rsidRDefault="00000000" w:rsidRPr="00000000" w14:paraId="00000029">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Ownership: Indicates that one party owns another party or is responsible for its management.</w:t>
      </w:r>
    </w:p>
    <w:p w:rsidR="00000000" w:rsidDel="00000000" w:rsidP="00000000" w:rsidRDefault="00000000" w:rsidRPr="00000000" w14:paraId="0000002A">
      <w:pPr>
        <w:numPr>
          <w:ilvl w:val="1"/>
          <w:numId w:val="3"/>
        </w:numPr>
        <w:spacing w:after="0" w:afterAutospacing="0" w:before="0" w:beforeAutospacing="0" w:lineRule="auto"/>
        <w:ind w:left="1440" w:hanging="360"/>
        <w:rPr>
          <w:sz w:val="20"/>
          <w:szCs w:val="20"/>
          <w:u w:val="none"/>
        </w:rPr>
      </w:pPr>
      <w:r w:rsidDel="00000000" w:rsidR="00000000" w:rsidRPr="00000000">
        <w:rPr>
          <w:sz w:val="20"/>
          <w:szCs w:val="20"/>
          <w:rtl w:val="0"/>
        </w:rPr>
        <w:t xml:space="preserve">Membership: Indicates that one party is a member of another party, such as an employee being a member of an organization.</w:t>
      </w:r>
    </w:p>
    <w:p w:rsidR="00000000" w:rsidDel="00000000" w:rsidP="00000000" w:rsidRDefault="00000000" w:rsidRPr="00000000" w14:paraId="0000002B">
      <w:pPr>
        <w:numPr>
          <w:ilvl w:val="1"/>
          <w:numId w:val="3"/>
        </w:numPr>
        <w:spacing w:after="240" w:before="0" w:beforeAutospacing="0" w:lineRule="auto"/>
        <w:ind w:left="1440" w:hanging="360"/>
        <w:rPr>
          <w:sz w:val="20"/>
          <w:szCs w:val="20"/>
          <w:u w:val="none"/>
        </w:rPr>
      </w:pPr>
      <w:r w:rsidDel="00000000" w:rsidR="00000000" w:rsidRPr="00000000">
        <w:rPr>
          <w:sz w:val="20"/>
          <w:szCs w:val="20"/>
          <w:rtl w:val="0"/>
        </w:rPr>
        <w:t xml:space="preserve">Affiliation: Indicates that one party is affiliated with another party, such as a device being affiliated with</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