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5bio0sq3v0qq" w:id="0"/>
      <w:bookmarkEnd w:id="0"/>
      <w:r w:rsidDel="00000000" w:rsidR="00000000" w:rsidRPr="00000000">
        <w:rPr>
          <w:rtl w:val="0"/>
        </w:rPr>
        <w:t xml:space="preserve">28 Behavioral: Strategy Pattern — Pluggable Payment Gateway Assignment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Refactor a checkout flow so that payment processing is chosen </w:t>
      </w:r>
      <w:r w:rsidDel="00000000" w:rsidR="00000000" w:rsidRPr="00000000">
        <w:rPr>
          <w:b w:val="1"/>
          <w:rtl w:val="0"/>
        </w:rPr>
        <w:t xml:space="preserve">at runtime</w:t>
      </w:r>
      <w:r w:rsidDel="00000000" w:rsidR="00000000" w:rsidRPr="00000000">
        <w:rPr>
          <w:rtl w:val="0"/>
        </w:rPr>
        <w:t xml:space="preserve"> via interchangeable strategy objects.</w:t>
        <w:br w:type="textWrapping"/>
        <w:t xml:space="preserve"> Every class must contain succinct JavaDoc, and a </w:t>
      </w:r>
      <w:r w:rsidDel="00000000" w:rsidR="00000000" w:rsidRPr="00000000">
        <w:rPr>
          <w:b w:val="1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 at the end captures strengths / trade-offs.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├── analysis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strategy_need.md             ← why strategies beat if-else ladders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src/main/java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└── payment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    ├── strategy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    │   ├── PaymentStrategy.java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    │   ├── CreditCardPayment.java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    │   ├── PayPalPayment.java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    │   └── BitcoinPayment.java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    ├── context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    │   └── PaymentContext.java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    └── StrategyDemo.java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├── src/test/java/payment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├── CreditCardTest.java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├── PayPalTest.java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└── NullStrategyTest.java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├── reflection.md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36t58w0q1t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 PaymentStrategy.java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package payment.strategy;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 &lt;p&gt;Interchangeable algorithm for settling a monetary charge.&lt;/p&gt;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* Implementations handle the low-level gateway call.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 interface PaymentStrategy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* Executes the payment algorithm.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* @param amount amount to pay in USD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void pay(double amount);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8229mvekuc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 Concrete strategies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package payment.strategy;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/** Pays via credit-card network.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public class CreditCardPayment implements PaymentStrategy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private final String cardNumber;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CreditCardPayment(String cardNumber){ this.cardNumber = cardNumber;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@Override public void pay(double amount){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System.out.printf("Charged $%.2f to card %s%n", amount, cardNumber);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package payment.strategy;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/** Pays via PayPal wallet.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public class PayPalPayment implements PaymentStrategy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private final String email;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PayPalPayment(String email){ this.email = email;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@Override public void pay(double amount){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System.out.printf("Paid $%.2f using PayPal account %s%n", amount, email);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package payment.strategy;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/** Pays via Bitcoin address. 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public class BitcoinPayment implements PaymentStrategy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private final String walletAddress;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public BitcoinPayment(String walletAddress){ this.walletAddress = walletAddress;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@Override public void pay(double amount){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System.out.printf("Transferred $%.2f (equiv) from BTC wallet %s%n", amount, walletAddress);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41gnmdqh20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 PaymentContext.java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package payment.context;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payment.strategy.PaymentStrategy;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* Context that delegates payment processing to a pluggable {@link PaymentStrategy}.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public class PaymentContext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private PaymentStrategy strategy;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void setPaymentStrategy(PaymentStrategy s){ this.strategy = s;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* Processes a charge by delegating to the configured strategy.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* @throws IllegalStateException if no strategy has been selected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public void checkout(double amount){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if(strategy == null) throw new IllegalStateException("No payment method selected");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strategy.pay(amount);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c9ea831tkq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 StrategyDemo.java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package payment;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payment.context.PaymentContext;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payment.strategy.*;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public class StrategyDemo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PaymentContext ctx = new PaymentContext();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ctx.setPaymentStrategy(new CreditCardPayment("1234-5678-9876-5432"));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ctx.checkout(99.99);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ctx.setPaymentStrategy(new PayPalPayment("user@example.com"));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ctx.checkout(149.50);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ctx.setPaymentStrategy(new BitcoinPayment("1BitcoinAddrXYZ"));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ctx.checkout(200.00);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Charged $99.99 to card 1234-5678-9876-5432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Paid $149.50 using PayPal account user@example.com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Transferred $200.00 (equiv) from BTC wallet 1BitcoinAddrXYZ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pzbiqbzrga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 JUnit-style tests (sketch)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/* CreditCardTest.java */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PaymentContext pc = new PaymentContext();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pc.setPaymentStrategy(new CreditCardPayment("0000"));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pc.checkout(10.0);       // should print card charge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/* NullStrategyTest.java */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assertThrows(IllegalStateException.class, () -&gt; new PaymentContext().checkout(5.0));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2zny7hq1h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reflection.md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Strategy pattern moves algorithmic variety out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PaymentContext</w:t>
      </w:r>
      <w:r w:rsidDel="00000000" w:rsidR="00000000" w:rsidRPr="00000000">
        <w:rPr>
          <w:rtl w:val="0"/>
        </w:rPr>
        <w:t xml:space="preserve">, abolishing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noise and granting: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Runtime flexibility</w:t>
      </w:r>
      <w:r w:rsidDel="00000000" w:rsidR="00000000" w:rsidRPr="00000000">
        <w:rPr>
          <w:rtl w:val="0"/>
        </w:rPr>
        <w:t xml:space="preserve"> — front-end selects a gateway on the fly (Open/Closed Principle).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Isolated tests</w:t>
      </w:r>
      <w:r w:rsidDel="00000000" w:rsidR="00000000" w:rsidRPr="00000000">
        <w:rPr>
          <w:rtl w:val="0"/>
        </w:rPr>
        <w:t xml:space="preserve"> — each payment class can be mocked or unit-tested alone.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Easy extension</w:t>
      </w:r>
      <w:r w:rsidDel="00000000" w:rsidR="00000000" w:rsidRPr="00000000">
        <w:rPr>
          <w:rtl w:val="0"/>
        </w:rPr>
        <w:t xml:space="preserve"> —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ApplePayPayment</w:t>
      </w:r>
      <w:r w:rsidDel="00000000" w:rsidR="00000000" w:rsidRPr="00000000">
        <w:rPr>
          <w:rtl w:val="0"/>
        </w:rPr>
        <w:t xml:space="preserve"> without touching existing code.</w:t>
        <w:br w:type="textWrapping"/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Drawbacks: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proliferation</w:t>
      </w:r>
      <w:r w:rsidDel="00000000" w:rsidR="00000000" w:rsidRPr="00000000">
        <w:rPr>
          <w:rtl w:val="0"/>
        </w:rPr>
        <w:t xml:space="preserve"> — one extra file per algorithm.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awareness</w:t>
      </w:r>
      <w:r w:rsidDel="00000000" w:rsidR="00000000" w:rsidRPr="00000000">
        <w:rPr>
          <w:rtl w:val="0"/>
        </w:rPr>
        <w:t xml:space="preserve"> — caller must know which strategy fits a scenario.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Minor indirection cost</w:t>
      </w:r>
      <w:r w:rsidDel="00000000" w:rsidR="00000000" w:rsidRPr="00000000">
        <w:rPr>
          <w:rtl w:val="0"/>
        </w:rPr>
        <w:t xml:space="preserve"> — trivial for I/O-bound payments.</w:t>
        <w:br w:type="textWrapping"/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systems with multiple interchangeable algorithms — payments, compression, routing, AI heuristics — Strategy offers clean, modular dynamism.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