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aoikoprzz42m" w:id="0"/>
      <w:bookmarkEnd w:id="0"/>
      <w:r w:rsidDel="00000000" w:rsidR="00000000" w:rsidRPr="00000000">
        <w:rPr>
          <w:rtl w:val="0"/>
        </w:rPr>
        <w:t xml:space="preserve">SOLID Principles: Assignment — Liskov Substitution Principle (LSP) in Shapes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identify an LSP violation, explain why it breaks substitutability, redesign the model so every shape follows the original contract, and state the architecture/pattern applied.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zmaqfluk6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(keep unchanged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Shape { public double getArea() { return 0.0; }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Rectangle extends Shape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double width, height;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Rectangle(double w,double h){this.width=w;this.height=h;}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@Override public double getArea(){return width*height;}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setWidth(double w){this.width=w;}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setHeight(double h){this.height=h;}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Square extends Rectangle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Square(double side){super(side,side);}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 public void setWidth(double w){super.setWidth(w);super.setHeight(w);}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@Override public void setHeight(double h){super.setWidth(h);super.setHeight(h);}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ve3xufced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Analyse the violation: list every broken contract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analysis/lsp_problems.md</w:t>
      </w:r>
      <w:r w:rsidDel="00000000" w:rsidR="00000000" w:rsidRPr="00000000">
        <w:rPr>
          <w:rtl w:val="0"/>
        </w:rPr>
        <w:t xml:space="preserve"> and show a short code snippet that reveals wrong behaviour.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failing JUnit test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SquareBehavesLikeRectangleTest</w:t>
      </w:r>
      <w:r w:rsidDel="00000000" w:rsidR="00000000" w:rsidRPr="00000000">
        <w:rPr>
          <w:rtl w:val="0"/>
        </w:rPr>
        <w:t xml:space="preserve">) that replaces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and asserts area expectations.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an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Shape</w:t>
      </w:r>
      <w:r w:rsidDel="00000000" w:rsidR="00000000" w:rsidRPr="00000000">
        <w:rPr>
          <w:rtl w:val="0"/>
        </w:rPr>
        <w:t xml:space="preserve"> contract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getArea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independent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classes, each honouring its own invariants.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composition instead of inheritance</w:t>
      </w:r>
      <w:r w:rsidDel="00000000" w:rsidR="00000000" w:rsidRPr="00000000">
        <w:rPr>
          <w:rtl w:val="0"/>
        </w:rPr>
        <w:t xml:space="preserve">; this is the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you must document.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shape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without touching existing classes; prove polymorphic use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Reflection: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 answer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did the original design break LSP?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does composition restore substitutability?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architecture pattern did you use and where might you apply it elsewhere?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pfc6gi4u2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analysis/lsp_problems.md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src/main/java/clean/**       ← refactored code + Circle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src/test/java/**             ← failing then passing tests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src/main/java/Main.java      ← demo: Rectangle, Square, Circle polymorphism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                   ← build/run instructions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31y491hsw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reference (clean module)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abstract class Shape { public abstract double getArea();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final class Rectangle extends Shape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double width, height;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Rectangle(double w,double h){this.width=w;this.height=h;}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@Override public double getArea(){return width*height;}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setters follow SRP; do not link width/height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setWidth(double w){this.width=w;}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setHeight(double h){this.height=h;}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final class Square extends Shape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double side;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Square(double side){this.side=side;}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@Override public double getArea(){return side*side;}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setSide(double side){this.side=side;}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final class Circle extends Shape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double radius;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Circle(double r){this.radius=r;}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@Override public double getArea(){return Math.PI*radius*radius;}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setRadius(double r){this.radius=r;}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Shape rect=new Rectangle(4,5);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Shape sq=new Square(4);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Shape circle=new Circle(3);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System.out.println(rect.getArea());   //20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System.out.println(sq.getArea());     //16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System.out.println(circle.getArea()); //28.27…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Architecture pattern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Composition over Inheritance</w:t>
      </w:r>
      <w:r w:rsidDel="00000000" w:rsidR="00000000" w:rsidRPr="00000000">
        <w:rPr>
          <w:rtl w:val="0"/>
        </w:rPr>
        <w:t xml:space="preserve"> (a strategy to satisfy LSP by modelling independent behaviours instead of forcing an “is-a” hierarchy).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