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4xyfa3ziaqtc" w:id="0"/>
      <w:bookmarkEnd w:id="0"/>
      <w:r w:rsidDel="00000000" w:rsidR="00000000" w:rsidRPr="00000000">
        <w:rPr>
          <w:rtl w:val="0"/>
        </w:rPr>
        <w:t xml:space="preserve">6 Creational Design Pattern: Assignment — Simple Factory Pattern in a Logger Module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Demonstrate that you can centralise object-creation logic with a factory, extend functionality without touching client code, and articulate how the Simple Factory relates to other creational patterns.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Concept recap</w:t>
      </w:r>
      <w:r w:rsidDel="00000000" w:rsidR="00000000" w:rsidRPr="00000000">
        <w:rPr>
          <w:rtl w:val="0"/>
        </w:rPr>
        <w:t xml:space="preserve"> A Simple Factory delegates instantiation to one class; clients depend only on an abstraction (interface) while the factory decides which concrete type to return. This reduces coupling and keeps creation logic in one place.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fxabjkj6y5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Starter code (place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src/main/java/legacy/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interface Logger { void log(String message);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ConsoleLogger implements Logger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void log(String msg){ System.out.println("Console: "+msg);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FileLogger implements Logger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void log(String msg){ System.out.println("File: "+msg);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App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Logger console = new ConsoleLogger();      // client knows concrete type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console.log("legacy console");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Logger file = new FileLogger();            // client again instantiates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file.log("legacy file");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7uqammata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Add a new requirement: support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DatabaseLogger</w:t>
      </w:r>
      <w:r w:rsidDel="00000000" w:rsidR="00000000" w:rsidRPr="00000000">
        <w:rPr>
          <w:rtl w:val="0"/>
        </w:rPr>
        <w:t xml:space="preserve"> without modifying existing client code. Explain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analysis/factory_problems.md</w:t>
      </w:r>
      <w:r w:rsidDel="00000000" w:rsidR="00000000" w:rsidRPr="00000000">
        <w:rPr>
          <w:rtl w:val="0"/>
        </w:rPr>
        <w:t xml:space="preserve"> why direct instantiation violates Open/Closed and increases coupling.</w:t>
        <w:br w:type="textWrapping"/>
        <w:t xml:space="preserve"> 2 Implement a </w:t>
      </w:r>
      <w:r w:rsidDel="00000000" w:rsidR="00000000" w:rsidRPr="00000000">
        <w:rPr>
          <w:b w:val="1"/>
          <w:rtl w:val="0"/>
        </w:rPr>
        <w:t xml:space="preserve">Simple Factory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LoggerFactory</w:t>
      </w:r>
      <w:r w:rsidDel="00000000" w:rsidR="00000000" w:rsidRPr="00000000">
        <w:rPr>
          <w:rtl w:val="0"/>
        </w:rPr>
        <w:t xml:space="preserve">)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src/main/java/clean/</w:t>
      </w:r>
      <w:r w:rsidDel="00000000" w:rsidR="00000000" w:rsidRPr="00000000">
        <w:rPr>
          <w:rtl w:val="0"/>
        </w:rPr>
        <w:t xml:space="preserve"> that chooses the logger by a string key.</w:t>
        <w:br w:type="textWrapping"/>
        <w:t xml:space="preserve"> 3 Refactor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 program so it requests loggers exclusively through the factory. Existing logger classes must remain unchanged.</w:t>
        <w:br w:type="textWrapping"/>
        <w:t xml:space="preserve"> 4 Prove extensibility: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DatabaseLogger</w:t>
      </w:r>
      <w:r w:rsidDel="00000000" w:rsidR="00000000" w:rsidRPr="00000000">
        <w:rPr>
          <w:rtl w:val="0"/>
        </w:rPr>
        <w:t xml:space="preserve"> and obtain it via the factory with no edits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App.java</w:t>
      </w:r>
      <w:r w:rsidDel="00000000" w:rsidR="00000000" w:rsidRPr="00000000">
        <w:rPr>
          <w:rtl w:val="0"/>
        </w:rPr>
        <w:t xml:space="preserve">.</w:t>
        <w:br w:type="textWrapping"/>
        <w:t xml:space="preserve"> 5 Reflection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)</w:t>
        <w:br w:type="textWrapping"/>
        <w:t xml:space="preserve"> • How did the Simple Factory decouple creation from usage?</w:t>
        <w:br w:type="textWrapping"/>
        <w:t xml:space="preserve"> • Which architecture pattern is this and how might it evolve into the Factory Method or Abstract Factory?</w:t>
        <w:br w:type="textWrapping"/>
        <w:t xml:space="preserve"> • What trade-offs come with a string-based factory (runtime errors, enum alternatives)?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prpbza5w7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analysis/factory_problems.md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src/main/java/clean/LoggerFactory.java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src/main/java/clean/DatabaseLogger.java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src/main/java/clean/App.java          ← refactored client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README.md                             ← compile/run instructions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v5z830jf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reference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interface Logger { void log(String message);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class ConsoleLogger implements Logger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log(String m){ System.out.println("Console Logger: "+m);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FileLogger implements Logger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void log(String m){ System.out.println("File Logger: "+m);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DatabaseLogger implements Logger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log(String m){ System.out.println("DB Logger: "+m);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final class LoggerFactory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static Logger createLogger(String type){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switch(type.toLowerCase()){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case "console": return new ConsoleLogger();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case "file":    return new FileLogger();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case "db":      return new DatabaseLogger();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default: throw new IllegalArgumentException("Unknown logger: "+type);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class App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Logger console = LoggerFactory.createLogger("console");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console.log("hello console");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Logger file = LoggerFactory.createLogger("file");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file.log("hello file");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Logger db = LoggerFactory.createLogger("db");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db.log("hello database");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Pattern used</w:t>
      </w:r>
      <w:r w:rsidDel="00000000" w:rsidR="00000000" w:rsidRPr="00000000">
        <w:rPr>
          <w:rtl w:val="0"/>
        </w:rPr>
        <w:t xml:space="preserve"> Simple Factory (sometimes called Static Factory); can later evolve to Factory Method (factory hierarchy) or Abstract Factory (families of related objects).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