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lo9xsrvcbmqm" w:id="0"/>
      <w:bookmarkEnd w:id="0"/>
      <w:r w:rsidDel="00000000" w:rsidR="00000000" w:rsidRPr="00000000">
        <w:rPr>
          <w:rtl w:val="0"/>
        </w:rPr>
        <w:t xml:space="preserve">SOLID+ Design Checklist + Interview Questions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rPr/>
      </w:pPr>
      <w:bookmarkStart w:colFirst="0" w:colLast="0" w:name="_jjoclbyuuvkg" w:id="1"/>
      <w:bookmarkEnd w:id="1"/>
      <w:r w:rsidDel="00000000" w:rsidR="00000000" w:rsidRPr="00000000">
        <w:rPr>
          <w:rtl w:val="0"/>
        </w:rPr>
        <w:t xml:space="preserve">Quick Recap &amp; SOLID Checklist (1-pager)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7.6038338658145"/>
        <w:gridCol w:w="3189.776357827476"/>
        <w:gridCol w:w="3862.619808306709"/>
        <w:tblGridChange w:id="0">
          <w:tblGrid>
            <w:gridCol w:w="2307.6038338658145"/>
            <w:gridCol w:w="3189.776357827476"/>
            <w:gridCol w:w="3862.61980830670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“Green-flag” questions to ask yourself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Common red-flags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SRP</w:t>
            </w:r>
            <w:r w:rsidDel="00000000" w:rsidR="00000000" w:rsidRPr="00000000">
              <w:rPr>
                <w:rtl w:val="0"/>
              </w:rPr>
              <w:t xml:space="preserve">(Single Responsibility)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Does this class have exactly one reason to change?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Long methods, DB + UI + business logic in same class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OCP</w:t>
            </w:r>
            <w:r w:rsidDel="00000000" w:rsidR="00000000" w:rsidRPr="00000000">
              <w:rPr>
                <w:rtl w:val="0"/>
              </w:rPr>
              <w:t xml:space="preserve">(Open-Closed)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Can I add a feature by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extending</w:t>
            </w:r>
            <w:r w:rsidDel="00000000" w:rsidR="00000000" w:rsidRPr="00000000">
              <w:rPr>
                <w:i w:val="1"/>
                <w:rtl w:val="0"/>
              </w:rPr>
              <w:t xml:space="preserve"> code instead of editing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switch/if</w:t>
            </w:r>
            <w:r w:rsidDel="00000000" w:rsidR="00000000" w:rsidRPr="00000000">
              <w:rPr>
                <w:rtl w:val="0"/>
              </w:rPr>
              <w:t xml:space="preserve"> chains that grow, edits to core classes when adding variants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LSP</w:t>
            </w:r>
            <w:r w:rsidDel="00000000" w:rsidR="00000000" w:rsidRPr="00000000">
              <w:rPr>
                <w:rtl w:val="0"/>
              </w:rPr>
              <w:t xml:space="preserve">(Liskov Substitution)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Could every subclass drop-in for its base without surprises?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Square extends Rectangle</w:t>
            </w:r>
            <w:r w:rsidDel="00000000" w:rsidR="00000000" w:rsidRPr="00000000">
              <w:rPr>
                <w:rtl w:val="0"/>
              </w:rPr>
              <w:t xml:space="preserve">, “Penguin can’t fly” overrides that break callers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ISP</w:t>
            </w:r>
            <w:r w:rsidDel="00000000" w:rsidR="00000000" w:rsidRPr="00000000">
              <w:rPr>
                <w:rtl w:val="0"/>
              </w:rPr>
              <w:t xml:space="preserve">(Interface Segregation)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Does each client see only the methods it truly needs?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Fat interfaces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print()</w:t>
            </w:r>
            <w:r w:rsidDel="00000000" w:rsidR="00000000" w:rsidRPr="00000000">
              <w:rPr>
                <w:rtl w:val="0"/>
              </w:rPr>
              <w:t xml:space="preserve">) forced on non-printing devices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DIP</w:t>
            </w:r>
            <w:r w:rsidDel="00000000" w:rsidR="00000000" w:rsidRPr="00000000">
              <w:rPr>
                <w:rtl w:val="0"/>
              </w:rPr>
              <w:t xml:space="preserve">(Dependency Inversion)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Do high-level policies depend only on abstractions?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 PDFPrinter()</w:t>
            </w:r>
            <w:r w:rsidDel="00000000" w:rsidR="00000000" w:rsidRPr="00000000">
              <w:rPr>
                <w:rtl w:val="0"/>
              </w:rPr>
              <w:t xml:space="preserve"> buried in service layers; tight coupling to frameworks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Extra gut-checks for AI-generated code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Secrets or e-mail logic baked into one class (breaks DIP)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Side-effects (I/O, cache) mixed with calculations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unit-test seams; hard-coded dependencies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logging/metrics hooks at layer boundaries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is5dsnz67c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Top Interview Questions to Expect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.0958466453674"/>
        <w:gridCol w:w="4505.55910543131"/>
        <w:gridCol w:w="3324.3450479233225"/>
        <w:tblGridChange w:id="0">
          <w:tblGrid>
            <w:gridCol w:w="1530.0958466453674"/>
            <w:gridCol w:w="4505.55910543131"/>
            <w:gridCol w:w="3324.3450479233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Sample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the interviewer probes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“Show a real class you split to follow SRP.”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Ability to isolate concerns.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“Add a new discount type without touching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OrderProcessor</w:t>
            </w:r>
            <w:r w:rsidDel="00000000" w:rsidR="00000000" w:rsidRPr="00000000">
              <w:rPr>
                <w:rtl w:val="0"/>
              </w:rPr>
              <w:t xml:space="preserve">—how?”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Extensibility via strategy/polymorphism.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“Why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Square extends Rectangle</w:t>
            </w:r>
            <w:r w:rsidDel="00000000" w:rsidR="00000000" w:rsidRPr="00000000">
              <w:rPr>
                <w:rtl w:val="0"/>
              </w:rPr>
              <w:t xml:space="preserve"> an anti-pattern?”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Contract-based thinking.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“Why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print()</w:t>
            </w:r>
            <w:r w:rsidDel="00000000" w:rsidR="00000000" w:rsidRPr="00000000">
              <w:rPr>
                <w:rtl w:val="0"/>
              </w:rPr>
              <w:t xml:space="preserve"> on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CoffeeMachine</w:t>
            </w:r>
            <w:r w:rsidDel="00000000" w:rsidR="00000000" w:rsidRPr="00000000">
              <w:rPr>
                <w:rtl w:val="0"/>
              </w:rPr>
              <w:t xml:space="preserve"> bad?”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Detecting bloated interfaces.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ReportGenerator</w:t>
            </w:r>
            <w:r w:rsidDel="00000000" w:rsidR="00000000" w:rsidRPr="00000000">
              <w:rPr>
                <w:rtl w:val="0"/>
              </w:rPr>
              <w:t xml:space="preserve"> instantiates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PDFPrinter</w:t>
            </w:r>
            <w:r w:rsidDel="00000000" w:rsidR="00000000" w:rsidRPr="00000000">
              <w:rPr>
                <w:rtl w:val="0"/>
              </w:rPr>
              <w:t xml:space="preserve"> directly—fix it.”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Abstraction &amp; DI skills.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“When choose Abstract Factory over Simple Factory?”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Consistent product families.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Algorithms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“BFS vs DFS for shortest unweighted path?”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Trade-offs &amp; complexity.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System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“Consistent hashing vs. static sharding for KV store?”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Re-balancing, hotspots.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Testing AI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“What mutation tests catch LLM math errors?”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Quality safeguards.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“New attack surface when LLM writes SQL?”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Prompt-/SQL-injection awareness.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structure every answer around </w:t>
      </w:r>
      <w:r w:rsidDel="00000000" w:rsidR="00000000" w:rsidRPr="00000000">
        <w:rPr>
          <w:b w:val="1"/>
          <w:rtl w:val="0"/>
        </w:rPr>
        <w:t xml:space="preserve">trade-offs</w:t>
      </w:r>
      <w:r w:rsidDel="00000000" w:rsidR="00000000" w:rsidRPr="00000000">
        <w:rPr>
          <w:rtl w:val="0"/>
        </w:rPr>
        <w:t xml:space="preserve"> (risk, extensibility, performance) and reference this checklist to anchor your reasoning.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280" w:lineRule="auto"/>
        <w:rPr/>
      </w:pPr>
      <w:bookmarkStart w:colFirst="0" w:colLast="0" w:name="_lqio9my8ertu" w:id="3"/>
      <w:bookmarkEnd w:id="3"/>
      <w:r w:rsidDel="00000000" w:rsidR="00000000" w:rsidRPr="00000000">
        <w:rPr>
          <w:rtl w:val="0"/>
        </w:rPr>
        <w:t xml:space="preserve">Quick Recap &amp; Creational-Pattern Checklist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3.9007832898174"/>
        <w:gridCol w:w="2790.8929503916447"/>
        <w:gridCol w:w="2277.681462140992"/>
        <w:gridCol w:w="2937.524804177546"/>
        <w:tblGridChange w:id="0">
          <w:tblGrid>
            <w:gridCol w:w="1353.9007832898174"/>
            <w:gridCol w:w="2790.8929503916447"/>
            <w:gridCol w:w="2277.681462140992"/>
            <w:gridCol w:w="2937.52480417754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One-line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“Green-flag” self-check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Common red-flags / smells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Factory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Defer instantiation to subclasses.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Can I add a new product class without editing the creator?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Sprawling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if/else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  <w:t xml:space="preserve"> in the creator; leaking concrete types.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Abstract 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Create </w:t>
            </w:r>
            <w:r w:rsidDel="00000000" w:rsidR="00000000" w:rsidRPr="00000000">
              <w:rPr>
                <w:b w:val="1"/>
                <w:rtl w:val="0"/>
              </w:rPr>
              <w:t xml:space="preserve">families</w:t>
            </w:r>
            <w:r w:rsidDel="00000000" w:rsidR="00000000" w:rsidRPr="00000000">
              <w:rPr>
                <w:rtl w:val="0"/>
              </w:rPr>
              <w:t xml:space="preserve"> of related objects that must co-operate.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Will clients ever mix incompatible products?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Crossing product families (e.g., WinButton + MacMenu); explosion of factories when product sets diverge.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Assemble complex objects step-by-step with varied representations.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Do I need different “views” of the same complex object?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Telescoping constructors; builders that expose partially-built objects too early.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Clone a fully configured sample instead of building from scratch.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Is object creation expensive or need run-time configuration?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Shallow copy bugs; cloning objects with hidden external resources (DB connections, sockets).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Singleton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Guarantee a single, globally accessible instance.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Does the instance manage global, stateless, shareable resources?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Hidden global state hurting tests; concurrency issues in lazy initialization; abusing Singleton as a “catch-all” service locator.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Object Pool</w:t>
            </w:r>
            <w:r w:rsidDel="00000000" w:rsidR="00000000" w:rsidRPr="00000000">
              <w:rPr>
                <w:rtl w:val="0"/>
              </w:rPr>
              <w:t xml:space="preserve"> (bonus)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Re-use costly objects instead of repeatedly allocating/finalizing.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Is object construction or teardown the performance bottleneck?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Leaked or stale objects; pool size hard-coded; premature optimization when GC is cheap.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AI-generated code watch-outs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often emit large static factory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blocks—refactor to Factory Method/Abstract Factory.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Auto-generated “thread-safe” Singletons may skip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volatile</w:t>
      </w:r>
      <w:r w:rsidDel="00000000" w:rsidR="00000000" w:rsidRPr="00000000">
        <w:rPr>
          <w:rtl w:val="0"/>
        </w:rPr>
        <w:t xml:space="preserve"> or double-checked locking details.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Builders produced by code-gen sometimes keep mutable references—freeze the product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drigkkogc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Top Interview Questions to Expect (Creational Patterns)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9.61661341853"/>
        <w:gridCol w:w="4400.894568690095"/>
        <w:gridCol w:w="3279.488817891374"/>
        <w:tblGridChange w:id="0">
          <w:tblGrid>
            <w:gridCol w:w="1679.61661341853"/>
            <w:gridCol w:w="4400.894568690095"/>
            <w:gridCol w:w="3279.4888178913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Sample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the interviewer probes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Factory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“Replace this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ReportExporter</w:t>
            </w:r>
            <w:r w:rsidDel="00000000" w:rsidR="00000000" w:rsidRPr="00000000">
              <w:rPr>
                <w:rtl w:val="0"/>
              </w:rPr>
              <w:t xml:space="preserve"> with Factory Method—show your steps.”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Polymorphism, open-closed mindset.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Abstract Factory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“Design a cross-platform UI toolkit; ensure incompatible widgets can’t mix.”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of product families &amp; interface segregation.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“How would you construct a complex HTTP request object with optional pieces?”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Avoiding constructor telescoping; fluent APIs; immutability.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“You need thousands of similar AI agents at runtime—would you clone or rebuild? Why?”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Cost-based trade-offs; deep vs. shallow copy; performance.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Singleton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“When is Singleton acceptable in cloud-native microservices?”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Judgement about global state vs. DI, testability, scaling.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Object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“Would a pool help with database connections in a serverless function? Explain.”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Cost analysis, lifecycle management, modern alternatives.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Pattern 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“Factory Method vs. Abstract Factory—when does one grow into the other?”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Evolution path, complexity tipping point.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Anti-patterns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“Name two dangers of an LLM happily generating Singletons everywhere.”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Maintainability, hidden coupling, test isolation.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Concurrency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“Make your lazy-loaded Singleton thread-safe in Java without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synchronized</w:t>
            </w:r>
            <w:r w:rsidDel="00000000" w:rsidR="00000000" w:rsidRPr="00000000">
              <w:rPr>
                <w:rtl w:val="0"/>
              </w:rPr>
              <w:t xml:space="preserve"> blocks.”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  <w:t xml:space="preserve">-based singletons,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volatile</w:t>
            </w:r>
            <w:r w:rsidDel="00000000" w:rsidR="00000000" w:rsidRPr="00000000">
              <w:rPr>
                <w:rtl w:val="0"/>
              </w:rPr>
              <w:t xml:space="preserve">, inner-static-holder idiom.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Real-world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“Show where you applied Builder in an API SDK and the business impact.”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Practical experience, value articulation, metrics.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Structure each answer around </w:t>
      </w:r>
      <w:r w:rsidDel="00000000" w:rsidR="00000000" w:rsidRPr="00000000">
        <w:rPr>
          <w:b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pattern fits (constraints &amp; trade-offs), </w:t>
      </w:r>
      <w:r w:rsidDel="00000000" w:rsidR="00000000" w:rsidRPr="00000000">
        <w:rPr>
          <w:b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you would test it, and </w:t>
      </w:r>
      <w:r w:rsidDel="00000000" w:rsidR="00000000" w:rsidRPr="00000000">
        <w:rPr>
          <w:b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guardrails (thread safety, DI, performance) you’d put in place—especially for AI-generated or rapidly scaffolded code.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280" w:lineRule="auto"/>
        <w:rPr/>
      </w:pPr>
      <w:bookmarkStart w:colFirst="0" w:colLast="0" w:name="_rcif5yb47wah" w:id="5"/>
      <w:bookmarkEnd w:id="5"/>
      <w:r w:rsidDel="00000000" w:rsidR="00000000" w:rsidRPr="00000000">
        <w:rPr>
          <w:rtl w:val="0"/>
        </w:rPr>
        <w:t xml:space="preserve">Quick Recap &amp; Structural-Pattern Checklist 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7.2803347280337"/>
        <w:gridCol w:w="2619.0376569037658"/>
        <w:gridCol w:w="2237.1966527196655"/>
        <w:gridCol w:w="3206.4853556485355"/>
        <w:tblGridChange w:id="0">
          <w:tblGrid>
            <w:gridCol w:w="1297.2803347280337"/>
            <w:gridCol w:w="2619.0376569037658"/>
            <w:gridCol w:w="2237.1966527196655"/>
            <w:gridCol w:w="3206.48535564853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One-line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“Green-flag” self-check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Common red-flags / smells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Make two mismatched APIs work together without rewriting either.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Can I swap the old component for a new one without touching callers?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Wrapper that just re-exposes every method 1-to-1 (“anemic” adapter); leaking adaptee types.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Decouple abstraction from implementation so they can vary independently.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Will either side (API vs. platform) evolve on its own?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Inheritance tree explosion; hard-coded concrete implementors inside the abstraction.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Treat individual objects and whole hierarchies uniformly.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Can clients ignore the leaf-vs-group distinction?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Leaves throwing “operation not supported”; business logic checking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instanceof Leaf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Add responsibilities to an object dynamically.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Can I stack behaviors at runtime without subclass combos?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“Mega-decorator” that bundles many concerns; breaking the interface contract (e.g., caching decorator returns wrong type).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Provide a simple, unified API over a complex subsystem.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Does my consumer need to know about 5+ subsystem classes?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God-facade that re-implements business logic; hiding necessary capabilities.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Flyweight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Share intrinsic, heavy-weight state across many fine-grained objects.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Is memory high because of repeated identical data?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Caching mutable state; flyweights that secretly hold extrinsic data ➜ thread-safety bugs.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Control access to another object (remote, virtual, protected, cached).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Do I need lazy-load, security, or logging around the real object?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Proxy that changes semantics (e.g., swallows exceptions); tight coupling to concrete subject.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AI-generated code watch-outs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often dump </w:t>
      </w:r>
      <w:r w:rsidDel="00000000" w:rsidR="00000000" w:rsidRPr="00000000">
        <w:rPr>
          <w:i w:val="1"/>
          <w:rtl w:val="0"/>
        </w:rPr>
        <w:t xml:space="preserve">“one-big facade”</w:t>
      </w:r>
      <w:r w:rsidDel="00000000" w:rsidR="00000000" w:rsidRPr="00000000">
        <w:rPr>
          <w:rtl w:val="0"/>
        </w:rPr>
        <w:t xml:space="preserve"> instead of true decoupling—split concerns early.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Auto-generated decorators may forget to forward </w:t>
      </w:r>
      <w:r w:rsidDel="00000000" w:rsidR="00000000" w:rsidRPr="00000000">
        <w:rPr>
          <w:b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methods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hashCode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 sometimes emits paired classes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FooProxy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FooImpl</w:t>
      </w:r>
      <w:r w:rsidDel="00000000" w:rsidR="00000000" w:rsidRPr="00000000">
        <w:rPr>
          <w:rtl w:val="0"/>
        </w:rPr>
        <w:t xml:space="preserve">) with duplicate business logic—verify delegation only.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afji3mg1s1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Top Interview Questions to Expect (Structural Patterns)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7.5199999999998"/>
        <w:gridCol w:w="3988.6079999999997"/>
        <w:gridCol w:w="3823.8720000000003"/>
        <w:tblGridChange w:id="0">
          <w:tblGrid>
            <w:gridCol w:w="1547.5199999999998"/>
            <w:gridCol w:w="3988.6079999999997"/>
            <w:gridCol w:w="3823.87200000000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Sample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the interviewer probes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“Legacy payment API returns XML, but new code uses JSON. Design an adapter.”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Interface translation, minimal touch to legacy code.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Bridge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“Design a cross-platform drawing library where shapes work on SVG &amp; Canvas back-ends.”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Separation of abstraction/implementation, future extensibility.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Composite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“Implement a file-system hierarchy that supports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getSize()</w:t>
            </w:r>
            <w:r w:rsidDel="00000000" w:rsidR="00000000" w:rsidRPr="00000000">
              <w:rPr>
                <w:rtl w:val="0"/>
              </w:rPr>
              <w:t xml:space="preserve"> on both files &amp; folders.”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Uniform treatment, recursion, leaf vs. composite behavior.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Decorator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“Add on-the-fly compression &amp; encryption to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DataStream</w:t>
            </w:r>
            <w:r w:rsidDel="00000000" w:rsidR="00000000" w:rsidRPr="00000000">
              <w:rPr>
                <w:rtl w:val="0"/>
              </w:rPr>
              <w:t xml:space="preserve"> without subclass bloat.”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Runtime composition, open-closed design, order effects.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“Expose a single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startCheckout()</w:t>
            </w:r>
            <w:r w:rsidDel="00000000" w:rsidR="00000000" w:rsidRPr="00000000">
              <w:rPr>
                <w:rtl w:val="0"/>
              </w:rPr>
              <w:t xml:space="preserve"> call over 7 micro-services—what goes inside?”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Simplicity vs. over-hiding, failure handling, API design.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Flyweight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“2 M glyph objects are killing memory—refactor with Flyweight.”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Intrinsic vs. extrinsic state, factory &amp; cache discipline.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“Lazy-load image thumbnails in a UI list—draw placeholders until needed.”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Virtual proxy, resource management, threading implications.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Pattern 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“When would you choose Adapter over Facade?”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Granularity of change, scope, client impact.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Anti-patterns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“Why can an all-knowing Facade turn into a God Object?”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Encapsulation vs. bloat, separation of concerns.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“How do you unit-test a caching proxy that wraps a remote service?”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Mocking strategies, side-effect isolation, metrics.</w:t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Frame every answer around </w:t>
      </w:r>
      <w:r w:rsidDel="00000000" w:rsidR="00000000" w:rsidRPr="00000000">
        <w:rPr>
          <w:b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structural pattern fits the context, </w:t>
      </w:r>
      <w:r w:rsidDel="00000000" w:rsidR="00000000" w:rsidRPr="00000000">
        <w:rPr>
          <w:b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it improves change-rate or performance, and </w:t>
      </w:r>
      <w:r w:rsidDel="00000000" w:rsidR="00000000" w:rsidRPr="00000000">
        <w:rPr>
          <w:b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safeguards (thread safety, immutability, test seams) you’ll enforce—especially important when refactoring or reviewing AI-generated boilerplate.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280" w:lineRule="auto"/>
        <w:rPr/>
      </w:pPr>
      <w:bookmarkStart w:colFirst="0" w:colLast="0" w:name="_mfdnb8v02ajq" w:id="7"/>
      <w:bookmarkEnd w:id="7"/>
      <w:r w:rsidDel="00000000" w:rsidR="00000000" w:rsidRPr="00000000">
        <w:rPr>
          <w:rtl w:val="0"/>
        </w:rPr>
        <w:t xml:space="preserve">Quick Recap &amp; Behavioral-Pattern Checklist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4.4699738903396"/>
        <w:gridCol w:w="2292.3446475195824"/>
        <w:gridCol w:w="2482.9660574412533"/>
        <w:gridCol w:w="2820.219321148825"/>
        <w:tblGridChange w:id="0">
          <w:tblGrid>
            <w:gridCol w:w="1764.4699738903396"/>
            <w:gridCol w:w="2292.3446475195824"/>
            <w:gridCol w:w="2482.9660574412533"/>
            <w:gridCol w:w="2820.2193211488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One-line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“Green-flag” self-check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Common red-flags / smells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Swap algorithms at runtime behind one interface.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Can I add a new algorithm with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zero</w:t>
            </w:r>
            <w:r w:rsidDel="00000000" w:rsidR="00000000" w:rsidRPr="00000000">
              <w:rPr>
                <w:i w:val="1"/>
                <w:rtl w:val="0"/>
              </w:rPr>
              <w:t xml:space="preserve"> changes to the context?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if/else</w:t>
            </w:r>
            <w:r w:rsidDel="00000000" w:rsidR="00000000" w:rsidRPr="00000000">
              <w:rPr>
                <w:rtl w:val="0"/>
              </w:rPr>
              <w:t xml:space="preserve"> chains selecting algorithms; leaking concrete classes to callers.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Observer / Pub-Sub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Notify many dependents automatically on state change.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rtl w:val="0"/>
              </w:rPr>
              <w:t xml:space="preserve">Is there loose coupling (subject ≠ observers)?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Tight bidirectional references; observers that mutate subject and trigger cycles.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Encapsulate a request as an object to queue/undo/log.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Do I need undo/redo, macro commands, or deferred execution?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Commands carrying business logic </w:t>
            </w:r>
            <w:r w:rsidDel="00000000" w:rsidR="00000000" w:rsidRPr="00000000">
              <w:rPr>
                <w:b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UI logic; giant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execute()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  <w:t xml:space="preserve"> on command type.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Chain of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Pass a request along a chain until one handler deals with 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Will new rules slot in by reordering/adding handlers?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Chain order hidden in config files; handlers that ALWAYS forward (no stop condition).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Mediator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Centralize complex many-to-many communication.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Does adding a new colleague avoid touching others?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“Super-mediator” taking on business logic; colleagues still talking to each other directly.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Change an object’s behavior when its internal state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Does each state class own only state-specific behavior?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State transitions scattered throughout client code; base state with 50 default no-ops.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Template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Define algorithm skeleton; subclasses fill in the steps.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Is the invariant behavior truly common?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Subclasses overriding the whole template; base class bloating with hooks nobody uses.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Iterator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Provide sequential access without exposing structure.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Can clients traverse without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color w:val="188038"/>
                <w:rtl w:val="0"/>
              </w:rPr>
              <w:t xml:space="preserve">get(i)</w:t>
            </w:r>
            <w:r w:rsidDel="00000000" w:rsidR="00000000" w:rsidRPr="00000000">
              <w:rPr>
                <w:i w:val="1"/>
                <w:rtl w:val="0"/>
              </w:rPr>
              <w:t xml:space="preserve"> or structural casts?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Exposing internal collections; failing to honor fail-fast modifications.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Add operations to object structures without changing them.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Do I have many unrelated operations across a stable hierarchy?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Visitor needing access to private fields (breaks encapsulation); adding new element type triggers visitor explosion.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Capture &amp; restore an object’s internal state without exposing 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Do I need checkpoints/undo while keeping encapsulation?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Huge mementos with external dependencies; leaking references so memento mutates originator.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Interpreter</w:t>
            </w:r>
            <w:r w:rsidDel="00000000" w:rsidR="00000000" w:rsidRPr="00000000">
              <w:rPr>
                <w:rtl w:val="0"/>
              </w:rPr>
              <w:t xml:space="preserve"> (bonus)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Evaluate sentences in a simple grammar.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Is the grammar simple enough for a class-per-rule approach?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Overuse for complex DSLs; performance issues on large parse trees.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o5g3j5akwm2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AI-Generated Code Watch-outs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Monolithic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rtl w:val="0"/>
        </w:rPr>
        <w:t xml:space="preserve"> blocks</w:t>
      </w:r>
      <w:r w:rsidDel="00000000" w:rsidR="00000000" w:rsidRPr="00000000">
        <w:rPr>
          <w:rtl w:val="0"/>
        </w:rPr>
        <w:t xml:space="preserve">—LLMs often emit big conditional trees instead of Strategy or Command.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Bidirectional leaks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—auto-wired Observers or Mediators may create unintended strong references ➜ memory leaks.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 singletons as “mediators”</w:t>
      </w:r>
      <w:r w:rsidDel="00000000" w:rsidR="00000000" w:rsidRPr="00000000">
        <w:rPr>
          <w:rtl w:val="0"/>
        </w:rPr>
        <w:t xml:space="preserve">—ChatGPT sometimes merges Mediator with Singleton, hurting testability.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undo hooks</w:t>
      </w:r>
      <w:r w:rsidDel="00000000" w:rsidR="00000000" w:rsidRPr="00000000">
        <w:rPr>
          <w:rtl w:val="0"/>
        </w:rPr>
        <w:t xml:space="preserve">—generated Command patterns frequently omit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undo()</w:t>
      </w:r>
      <w:r w:rsidDel="00000000" w:rsidR="00000000" w:rsidRPr="00000000">
        <w:rPr>
          <w:rtl w:val="0"/>
        </w:rPr>
        <w:t xml:space="preserve"> even when requirements call for it.</w:t>
        <w:br w:type="textWrapping"/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6lqf052m25g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Top Interview Questions to Expect (Behavioral Patterns)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3.8019169329073"/>
        <w:gridCol w:w="4251.373801916933"/>
        <w:gridCol w:w="3174.8242811501595"/>
        <w:tblGridChange w:id="0">
          <w:tblGrid>
            <w:gridCol w:w="1933.8019169329073"/>
            <w:gridCol w:w="4251.373801916933"/>
            <w:gridCol w:w="3174.824281150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Sample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the interviewer probes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“Refactor this tax calculator with 5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 blocks into Strategy—show class diagram.”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Open/closed thinking, DI skills.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Observer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“Design a stock-ticker system—how do you avoid event storms &amp; race conditions?”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Decoupling, back-pressure, thread-safety.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“Implement an undoable text editor action stack—what’s the memento vs. command split?”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Encapsulation, memory trade-offs, granularity.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Chain of Responsibility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“Auth pipeline: token → role → scope—insert a new rate-limit rule w/o breaking code.”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Handler ordering, fail-fast vs. continue, configuration.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Mediator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“Chat-room with 1000 participants—why pick Mediator over Observer?”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Fan-out scaling, message routing, cohesion.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“Traffic-light controller: embed logic in state objects. Show transition table.”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Behavioral encapsulation, testability, extensibility.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Template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“Payment workflow: validate → charge → notify. What steps stay open for PayPal vs. Stripe?”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Invariant vs. variant behavior, hook methods.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Iterator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“Expose pagination over a distributed KV store—iterator or cursor API?”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Resource management, consistency, back-pressure.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Visitor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“Business-rule engine over an AST—when does Visitor shine vs. Strategy?”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Number of operations vs. element stability, evolution costs.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Memento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“Design undo for an AI drawing app—full snapshot vs. delta mementos?”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Memory vs. speed, serialization, compression.</w:t>
            </w:r>
          </w:p>
        </w:tc>
      </w:tr>
    </w:tbl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In answers, emphasize </w:t>
      </w:r>
      <w:r w:rsidDel="00000000" w:rsidR="00000000" w:rsidRPr="00000000">
        <w:rPr>
          <w:b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behavioral pattern fits runtime dynamics, </w:t>
      </w:r>
      <w:r w:rsidDel="00000000" w:rsidR="00000000" w:rsidRPr="00000000">
        <w:rPr>
          <w:b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it improves change-rate or observability, and </w:t>
      </w:r>
      <w:r w:rsidDel="00000000" w:rsidR="00000000" w:rsidRPr="00000000">
        <w:rPr>
          <w:b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safeguards (thread safety, event ordering, undo depth limits) you’d enforce—crucial when reviewing or refactoring AI-generated boilerplate.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