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wgt06t57cde" w:id="0"/>
      <w:bookmarkEnd w:id="0"/>
      <w:r w:rsidDel="00000000" w:rsidR="00000000" w:rsidRPr="00000000">
        <w:rPr>
          <w:rtl w:val="0"/>
        </w:rPr>
        <w:t xml:space="preserve">Assignment Search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w:t>
      </w:r>
    </w:p>
    <w:p w:rsidR="00000000" w:rsidDel="00000000" w:rsidP="00000000" w:rsidRDefault="00000000" w:rsidRPr="00000000" w14:paraId="00000004">
      <w:pPr>
        <w:rPr>
          <w:sz w:val="20"/>
          <w:szCs w:val="20"/>
        </w:rPr>
      </w:pPr>
      <w:r w:rsidDel="00000000" w:rsidR="00000000" w:rsidRPr="00000000">
        <w:rPr>
          <w:sz w:val="20"/>
          <w:szCs w:val="20"/>
          <w:rtl w:val="0"/>
        </w:rPr>
        <w:t xml:space="preserve">As a student architecting a search system using ELK stack for your company, your task is to design and implement a search system that can quickly and accurately retrieve data from a large volume of logs and documents.</w:t>
      </w:r>
    </w:p>
    <w:p w:rsidR="00000000" w:rsidDel="00000000" w:rsidP="00000000" w:rsidRDefault="00000000" w:rsidRPr="00000000" w14:paraId="00000005">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Design and configure the ELK stack (Elasticsearch, Logstash, Kibana) to process and index the data.</w:t>
      </w:r>
    </w:p>
    <w:p w:rsidR="00000000" w:rsidDel="00000000" w:rsidP="00000000" w:rsidRDefault="00000000" w:rsidRPr="00000000" w14:paraId="00000006">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relevant fields and data sources to be indexed and configure the necessary input plugins and filters in Logstash.</w:t>
      </w:r>
    </w:p>
    <w:p w:rsidR="00000000" w:rsidDel="00000000" w:rsidP="00000000" w:rsidRDefault="00000000" w:rsidRPr="00000000" w14:paraId="00000007">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Design and implement a search interface that allows users to query the data using various search criteria, including time range, keyword search, and field-specific searches.</w:t>
      </w:r>
    </w:p>
    <w:p w:rsidR="00000000" w:rsidDel="00000000" w:rsidP="00000000" w:rsidRDefault="00000000" w:rsidRPr="00000000" w14:paraId="00000008">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Implement relevant security measures, such as authentication and access control, to protect sensitive data.</w:t>
      </w:r>
    </w:p>
    <w:p w:rsidR="00000000" w:rsidDel="00000000" w:rsidP="00000000" w:rsidRDefault="00000000" w:rsidRPr="00000000" w14:paraId="0000000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Optimize the search performance by tuning Elasticsearch settings and implementing relevant indexing and search strategies.</w:t>
      </w:r>
    </w:p>
    <w:p w:rsidR="00000000" w:rsidDel="00000000" w:rsidP="00000000" w:rsidRDefault="00000000" w:rsidRPr="00000000" w14:paraId="0000000A">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Monitor the system performance and usage, and implement relevant alerting and reporting mechanisms.</w:t>
      </w:r>
    </w:p>
    <w:p w:rsidR="00000000" w:rsidDel="00000000" w:rsidP="00000000" w:rsidRDefault="00000000" w:rsidRPr="00000000" w14:paraId="0000000B">
      <w:pPr>
        <w:rPr>
          <w:sz w:val="20"/>
          <w:szCs w:val="20"/>
        </w:rPr>
      </w:pPr>
      <w:r w:rsidDel="00000000" w:rsidR="00000000" w:rsidRPr="00000000">
        <w:rPr>
          <w:sz w:val="20"/>
          <w:szCs w:val="20"/>
          <w:rtl w:val="0"/>
        </w:rPr>
        <w:t xml:space="preserve">Solutions:</w:t>
      </w:r>
    </w:p>
    <w:p w:rsidR="00000000" w:rsidDel="00000000" w:rsidP="00000000" w:rsidRDefault="00000000" w:rsidRPr="00000000" w14:paraId="0000000C">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Configure Elasticsearch with sufficient resources such as CPU, memory, and storage to handle the volume of data. For example, you can use a cluster of Elasticsearch nodes to distribute the load.</w:t>
      </w:r>
    </w:p>
    <w:p w:rsidR="00000000" w:rsidDel="00000000" w:rsidP="00000000" w:rsidRDefault="00000000" w:rsidRPr="00000000" w14:paraId="0000000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Use relevant plugins and filters in Logstash to parse and transform the data to ensure accurate indexing and searchability.</w:t>
      </w:r>
    </w:p>
    <w:p w:rsidR="00000000" w:rsidDel="00000000" w:rsidP="00000000" w:rsidRDefault="00000000" w:rsidRPr="00000000" w14:paraId="0000000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Design a user-friendly search interface with relevant filters and sorting options to help users find the data they need quickly.</w:t>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Implement relevant security measures such as HTTPS encryption, user authentication, and access control to protect sensitive data.</w:t>
      </w:r>
    </w:p>
    <w:p w:rsidR="00000000" w:rsidDel="00000000" w:rsidP="00000000" w:rsidRDefault="00000000" w:rsidRPr="00000000" w14:paraId="0000001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Optimize the search performance by using relevant indexing and search strategies, such as sharding, replication, and relevance scoring.</w:t>
      </w:r>
    </w:p>
    <w:p w:rsidR="00000000" w:rsidDel="00000000" w:rsidP="00000000" w:rsidRDefault="00000000" w:rsidRPr="00000000" w14:paraId="00000011">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Monitor the system performance and usage, and implement relevant alerting and reporting mechanisms using tools such as Kibana and Elasticsearch Watcher. This will help you identify any issues or anomalies in real-time and take appropriate action to resolve them.</w:t>
      </w:r>
    </w:p>
    <w:p w:rsidR="00000000" w:rsidDel="00000000" w:rsidP="00000000" w:rsidRDefault="00000000" w:rsidRPr="00000000" w14:paraId="00000012">
      <w:pPr>
        <w:rPr>
          <w:sz w:val="20"/>
          <w:szCs w:val="20"/>
        </w:rPr>
      </w:pPr>
      <w:r w:rsidDel="00000000" w:rsidR="00000000" w:rsidRPr="00000000">
        <w:rPr>
          <w:sz w:val="20"/>
          <w:szCs w:val="20"/>
          <w:rtl w:val="0"/>
        </w:rPr>
        <w:t xml:space="preserve">Overall, a well-designed and implemented ELK stack search system can provide powerful and flexible search capabilities for your organization's data, enabling better decision-making and improving operational efficiency.</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Step 1: Define Requirements</w:t>
      </w:r>
    </w:p>
    <w:p w:rsidR="00000000" w:rsidDel="00000000" w:rsidP="00000000" w:rsidRDefault="00000000" w:rsidRPr="00000000" w14:paraId="0000001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Define the purpose of the search system</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type of data to be indexed and searched</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expected search traffic and concurrent users</w:t>
      </w:r>
    </w:p>
    <w:p w:rsidR="00000000" w:rsidDel="00000000" w:rsidP="00000000" w:rsidRDefault="00000000" w:rsidRPr="00000000" w14:paraId="0000001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Define the performance and availability requirements</w:t>
      </w:r>
    </w:p>
    <w:p w:rsidR="00000000" w:rsidDel="00000000" w:rsidP="00000000" w:rsidRDefault="00000000" w:rsidRPr="00000000" w14:paraId="0000001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security and access control requirements</w:t>
      </w:r>
    </w:p>
    <w:p w:rsidR="00000000" w:rsidDel="00000000" w:rsidP="00000000" w:rsidRDefault="00000000" w:rsidRPr="00000000" w14:paraId="0000001D">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Identify the data retention policy</w:t>
      </w:r>
    </w:p>
    <w:p w:rsidR="00000000" w:rsidDel="00000000" w:rsidP="00000000" w:rsidRDefault="00000000" w:rsidRPr="00000000" w14:paraId="0000001E">
      <w:pPr>
        <w:rPr>
          <w:sz w:val="20"/>
          <w:szCs w:val="20"/>
        </w:rPr>
      </w:pPr>
      <w:r w:rsidDel="00000000" w:rsidR="00000000" w:rsidRPr="00000000">
        <w:rPr>
          <w:sz w:val="20"/>
          <w:szCs w:val="20"/>
          <w:rtl w:val="0"/>
        </w:rPr>
        <w:t xml:space="preserve">Step 2: Design Architecture</w:t>
      </w:r>
    </w:p>
    <w:p w:rsidR="00000000" w:rsidDel="00000000" w:rsidP="00000000" w:rsidRDefault="00000000" w:rsidRPr="00000000" w14:paraId="0000001F">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Determine the number of nodes required for the Elasticsearch cluster based on the expected search traffic and concurrent users</w:t>
      </w:r>
    </w:p>
    <w:p w:rsidR="00000000" w:rsidDel="00000000" w:rsidP="00000000" w:rsidRDefault="00000000" w:rsidRPr="00000000" w14:paraId="00000020">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Define the type and number of nodes required for the Logstash pipeline to collect, filter, and transform the data before indexing into Elasticsearch</w:t>
      </w:r>
    </w:p>
    <w:p w:rsidR="00000000" w:rsidDel="00000000" w:rsidP="00000000" w:rsidRDefault="00000000" w:rsidRPr="00000000" w14:paraId="00000021">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Define the type and number of nodes required for the Kibana interface for data visualization and analysis</w:t>
      </w:r>
    </w:p>
    <w:p w:rsidR="00000000" w:rsidDel="00000000" w:rsidP="00000000" w:rsidRDefault="00000000" w:rsidRPr="00000000" w14:paraId="00000022">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Design a load balancing and failover mechanism to ensure high availability and performance of the search system</w:t>
      </w:r>
    </w:p>
    <w:p w:rsidR="00000000" w:rsidDel="00000000" w:rsidP="00000000" w:rsidRDefault="00000000" w:rsidRPr="00000000" w14:paraId="00000023">
      <w:pPr>
        <w:rPr>
          <w:sz w:val="20"/>
          <w:szCs w:val="20"/>
        </w:rPr>
      </w:pPr>
      <w:r w:rsidDel="00000000" w:rsidR="00000000" w:rsidRPr="00000000">
        <w:rPr>
          <w:sz w:val="20"/>
          <w:szCs w:val="20"/>
          <w:rtl w:val="0"/>
        </w:rPr>
        <w:t xml:space="preserve">Step 3: Implement the ELK Stack</w:t>
      </w:r>
    </w:p>
    <w:p w:rsidR="00000000" w:rsidDel="00000000" w:rsidP="00000000" w:rsidRDefault="00000000" w:rsidRPr="00000000" w14:paraId="00000024">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Install Elasticsearch, Logstash, and Kibana on the designated nodes</w:t>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Configure Elasticsearch to optimize search performance, enable security features and set up data retention policies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Configure Logstash to collect, filter, and transform data and index it into Elasticsearch</w:t>
      </w:r>
    </w:p>
    <w:p w:rsidR="00000000" w:rsidDel="00000000" w:rsidP="00000000" w:rsidRDefault="00000000" w:rsidRPr="00000000" w14:paraId="0000002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Configure Kibana to visualize and analyze data, and set up dashboards and alerts</w:t>
      </w:r>
    </w:p>
    <w:p w:rsidR="00000000" w:rsidDel="00000000" w:rsidP="00000000" w:rsidRDefault="00000000" w:rsidRPr="00000000" w14:paraId="0000002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Set up monitoring and alerting mechanisms to ensure the health and performance of the ELK stack and the search system as a whole</w:t>
      </w:r>
    </w:p>
    <w:p w:rsidR="00000000" w:rsidDel="00000000" w:rsidP="00000000" w:rsidRDefault="00000000" w:rsidRPr="00000000" w14:paraId="00000029">
      <w:pPr>
        <w:rPr>
          <w:sz w:val="20"/>
          <w:szCs w:val="20"/>
        </w:rPr>
      </w:pPr>
      <w:r w:rsidDel="00000000" w:rsidR="00000000" w:rsidRPr="00000000">
        <w:rPr>
          <w:sz w:val="20"/>
          <w:szCs w:val="20"/>
          <w:rtl w:val="0"/>
        </w:rPr>
        <w:t xml:space="preserve">Step 4: Test and Optimize the Search System</w:t>
      </w:r>
    </w:p>
    <w:p w:rsidR="00000000" w:rsidDel="00000000" w:rsidP="00000000" w:rsidRDefault="00000000" w:rsidRPr="00000000" w14:paraId="0000002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Conduct load testing to validate the performance and scalability of the search system</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Analyze search query logs to optimize search relevance and performance</w:t>
      </w:r>
    </w:p>
    <w:p w:rsidR="00000000" w:rsidDel="00000000" w:rsidP="00000000" w:rsidRDefault="00000000" w:rsidRPr="00000000" w14:paraId="0000002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Monitor system performance and user feedback to continuously improve the search system</w:t>
      </w:r>
    </w:p>
    <w:p w:rsidR="00000000" w:rsidDel="00000000" w:rsidP="00000000" w:rsidRDefault="00000000" w:rsidRPr="00000000" w14:paraId="0000002D">
      <w:pPr>
        <w:rPr>
          <w:sz w:val="20"/>
          <w:szCs w:val="20"/>
        </w:rPr>
      </w:pPr>
      <w:r w:rsidDel="00000000" w:rsidR="00000000" w:rsidRPr="00000000">
        <w:rPr>
          <w:sz w:val="20"/>
          <w:szCs w:val="20"/>
          <w:rtl w:val="0"/>
        </w:rPr>
        <w:t xml:space="preserve">Step 5: Implement Security and Access Control</w:t>
      </w:r>
    </w:p>
    <w:p w:rsidR="00000000" w:rsidDel="00000000" w:rsidP="00000000" w:rsidRDefault="00000000" w:rsidRPr="00000000" w14:paraId="0000002E">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Set up authentication and authorization mechanisms to control user access to the search system and data</w:t>
      </w:r>
    </w:p>
    <w:p w:rsidR="00000000" w:rsidDel="00000000" w:rsidP="00000000" w:rsidRDefault="00000000" w:rsidRPr="00000000" w14:paraId="0000002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Encrypt sensitive data and enable SSL/TLS encryption for network communication</w:t>
      </w:r>
    </w:p>
    <w:p w:rsidR="00000000" w:rsidDel="00000000" w:rsidP="00000000" w:rsidRDefault="00000000" w:rsidRPr="00000000" w14:paraId="00000030">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Set up audit logs to track user activities and system changes</w:t>
      </w:r>
    </w:p>
    <w:p w:rsidR="00000000" w:rsidDel="00000000" w:rsidP="00000000" w:rsidRDefault="00000000" w:rsidRPr="00000000" w14:paraId="00000031">
      <w:pPr>
        <w:rPr>
          <w:sz w:val="20"/>
          <w:szCs w:val="20"/>
        </w:rPr>
      </w:pPr>
      <w:r w:rsidDel="00000000" w:rsidR="00000000" w:rsidRPr="00000000">
        <w:rPr>
          <w:sz w:val="20"/>
          <w:szCs w:val="20"/>
          <w:rtl w:val="0"/>
        </w:rPr>
        <w:t xml:space="preserve">Step 6: Implement Data Retention Policies</w:t>
      </w:r>
    </w:p>
    <w:p w:rsidR="00000000" w:rsidDel="00000000" w:rsidP="00000000" w:rsidRDefault="00000000" w:rsidRPr="00000000" w14:paraId="00000032">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Set up data retention policies to comply with legal and regulatory requirements</w:t>
      </w:r>
    </w:p>
    <w:p w:rsidR="00000000" w:rsidDel="00000000" w:rsidP="00000000" w:rsidRDefault="00000000" w:rsidRPr="00000000" w14:paraId="00000033">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Automate data archiving and deletion to optimize storage and performance</w:t>
      </w:r>
    </w:p>
    <w:p w:rsidR="00000000" w:rsidDel="00000000" w:rsidP="00000000" w:rsidRDefault="00000000" w:rsidRPr="00000000" w14:paraId="00000034">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Monitor data retention policies and optimize as needed.</w:t>
      </w:r>
    </w:p>
    <w:p w:rsidR="00000000" w:rsidDel="00000000" w:rsidP="00000000" w:rsidRDefault="00000000" w:rsidRPr="00000000" w14:paraId="00000035">
      <w:pPr>
        <w:rPr>
          <w:sz w:val="20"/>
          <w:szCs w:val="20"/>
        </w:rPr>
      </w:pPr>
      <w:r w:rsidDel="00000000" w:rsidR="00000000" w:rsidRPr="00000000">
        <w:rPr>
          <w:sz w:val="20"/>
          <w:szCs w:val="20"/>
          <w:rtl w:val="0"/>
        </w:rPr>
        <w:t xml:space="preserve">This is a high-level overview of the solution to the assignment. The actual implementation may vary depending on the specific requirements of the project.</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