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6vso8qiwkwy" w:id="0"/>
      <w:bookmarkEnd w:id="0"/>
      <w:r w:rsidDel="00000000" w:rsidR="00000000" w:rsidRPr="00000000">
        <w:rPr>
          <w:rtl w:val="0"/>
        </w:rPr>
        <w:t xml:space="preserve">4 What caching strategy to use for URLs?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kehhm31p3tft" w:id="1"/>
      <w:bookmarkEnd w:id="1"/>
      <w:r w:rsidDel="00000000" w:rsidR="00000000" w:rsidRPr="00000000">
        <w:rPr>
          <w:rtl w:val="0"/>
        </w:rPr>
        <w:t xml:space="preserve">Given a choice between memory and database caching, which one will you use?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