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1mni494h4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#11 — Streaming Systems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(Netflix / Amazon Prime / Hulu vs Zoom / Google Meet)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ngf19o40a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“Do you understand that ‘streaming’ is two completely different problem classes?”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</w:t>
      </w:r>
      <w:r w:rsidDel="00000000" w:rsidR="00000000" w:rsidRPr="00000000">
        <w:rPr>
          <w:b w:val="1"/>
          <w:bCs w:val="1"/>
          <w:rtl w:val="0"/>
        </w:rPr>
        <w:t xml:space="preserve">content streaming vs real-time streaming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where AI belongs and where it must not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b w:val="1"/>
          <w:bCs w:val="1"/>
          <w:rtl w:val="0"/>
        </w:rPr>
        <w:t xml:space="preserve">deterministic hot paths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about </w:t>
      </w:r>
      <w:r w:rsidDel="00000000" w:rsidR="00000000" w:rsidRPr="00000000">
        <w:rPr>
          <w:b w:val="1"/>
          <w:bCs w:val="1"/>
          <w:rtl w:val="0"/>
        </w:rPr>
        <w:t xml:space="preserve">latency vs throughput trade-offs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explicitly say:</w:t>
      </w:r>
    </w:p>
    <w:p w:rsidR="00000000" w:rsidDel="00000000" w:rsidP="00000000" w:rsidRDefault="00000000" w:rsidRPr="00000000" w14:paraId="0000000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“These are different architectures.”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tc3zmcw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iqd298l4m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Streaming ≠ Streaming</w:t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195"/>
        <w:gridCol w:w="2585"/>
        <w:tblGridChange w:id="0">
          <w:tblGrid>
            <w:gridCol w:w="2060"/>
            <w:gridCol w:w="219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Netflix, Prime, Hulu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Zoom, Google Meet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Milliseconds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Buffering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in hot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bottleneck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jitter &amp; latency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k9j7d12ff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Content Streaming Systems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vu5jedak8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(Netflix / Prime / Hulu)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vsy566za3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Goals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scale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distribution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otz3xhqw1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Classic Architecture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apps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(edge caches)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servers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pipeline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service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service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03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Video delivery must be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simple and deterministic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t312nyx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does Netflix scale video delivery?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aggressively caching pre-encoded content at CDNs close to users.”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CDN storage → lower origin load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 CDN storage → higher latency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pktie1f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Where does AI fit in content streaming?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fits in discovery and personalization, not in media delivery.”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Use Cases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ranking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categorization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“AI helps stream video better”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n8f517mm2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Example</w:t>
      </w:r>
    </w:p>
    <w:p w:rsidR="00000000" w:rsidDel="00000000" w:rsidP="00000000" w:rsidRDefault="00000000" w:rsidRPr="00000000" w14:paraId="0000004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Netflix uses AI to decide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what to show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 not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how to stream it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5oft89e9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Real-Time Streaming Systems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ahhq2goh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(Zoom / Google Meet)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cvry2e5db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Goals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Ultra-low latency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interaction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adaptability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over quality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0sl3qwxo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Classic Architecture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SDKs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 service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SFU / MCU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plane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/ STUN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routing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06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Real-time streaming is a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physics problem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, not a compute problem.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uep5fc36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Why is buffering unacceptable in Zoom?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“Because buffering breaks conversational flow and user experience.”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Drop frames &gt; add latency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n6rdfz5ov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Where does AI fit in real-time streaming?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runs off the hot path, asynchronously.”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Use Cases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transcription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summaries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suppression (edge)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insights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in media transport path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bkwwfs0eh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Example</w:t>
      </w:r>
    </w:p>
    <w:p w:rsidR="00000000" w:rsidDel="00000000" w:rsidP="00000000" w:rsidRDefault="00000000" w:rsidRPr="00000000" w14:paraId="0000007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If transcription fails, the call continues.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23gxnf55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Answers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v1s6a0d76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Why can’t we reuse Netflix architecture for Zoom?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“Because Netflix optimizes throughput and buffering, while Zoom optimizes latency and jitter.”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hd8073ykx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handle scale spikes in streaming systems?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“Content streaming uses CDN elasticity; real-time streaming uses regional load isolation.”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iyo7djdcu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What are common failure modes?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Streaming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misses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overload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pipeline backlog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Streaming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jitter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loss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SFU overload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1z5ayc2tc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Streaming-Specific Trade-offs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690"/>
        <w:tblGridChange w:id="0">
          <w:tblGrid>
            <w:gridCol w:w="225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engagement, ↑ compute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transcription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value, ↑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latency, ↑ device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accuracy, ↑ latency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5gduidv27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Netflix and Zoom as same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in media hot path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latency budgets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CDN discussion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failure isolation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v3quu1o0q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1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“Content streaming optimizes distribution and buffering, while real-time streaming optimizes latency and stability — and AI must stay off the critical media path in both.”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