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og3r6pzj7hy" w:id="0"/>
      <w:bookmarkEnd w:id="0"/>
      <w:r w:rsidDel="00000000" w:rsidR="00000000" w:rsidRPr="00000000">
        <w:rPr>
          <w:rtl w:val="0"/>
        </w:rPr>
        <w:t xml:space="preserve">How to find if two arrays contain any common item?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d8ojfeyrx87g" w:id="1"/>
      <w:bookmarkEnd w:id="1"/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Solve this problem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aukrmdyx7ecl" w:id="2"/>
      <w:bookmarkEnd w:id="2"/>
      <w:r w:rsidDel="00000000" w:rsidR="00000000" w:rsidRPr="00000000">
        <w:rPr>
          <w:rtl w:val="0"/>
        </w:rPr>
        <w:t xml:space="preserve">Solution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https://replit.com/@rohitbhardwaj/Arrays-Problems#Main.java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