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89B5" w14:textId="77777777" w:rsidR="006F1610" w:rsidRDefault="00946C02">
      <w:pPr>
        <w:pStyle w:val="BodyText"/>
        <w:ind w:left="3786"/>
        <w:rPr>
          <w:sz w:val="20"/>
        </w:rPr>
      </w:pPr>
      <w:r>
        <w:rPr>
          <w:noProof/>
          <w:sz w:val="20"/>
        </w:rPr>
        <w:drawing>
          <wp:inline distT="0" distB="0" distL="0" distR="0" wp14:anchorId="5EF985E8" wp14:editId="2592EFDF">
            <wp:extent cx="1124641" cy="926210"/>
            <wp:effectExtent l="0" t="0" r="0" b="0"/>
            <wp:docPr id="1" name="image1.png" descr="dyp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41" cy="9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9EAC" w14:textId="77777777" w:rsidR="006F1610" w:rsidRDefault="00946C02">
      <w:pPr>
        <w:pStyle w:val="Heading1"/>
        <w:spacing w:before="148" w:line="491" w:lineRule="auto"/>
        <w:ind w:left="3972" w:right="3900" w:firstLine="56"/>
        <w:rPr>
          <w:b w:val="0"/>
          <w:sz w:val="28"/>
        </w:rPr>
      </w:pP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REPORT</w:t>
      </w:r>
      <w:r>
        <w:rPr>
          <w:color w:val="000009"/>
          <w:spacing w:val="-77"/>
        </w:rPr>
        <w:t xml:space="preserve"> </w:t>
      </w:r>
      <w:r>
        <w:rPr>
          <w:b w:val="0"/>
          <w:color w:val="000009"/>
          <w:sz w:val="28"/>
        </w:rPr>
        <w:t>ON</w:t>
      </w:r>
    </w:p>
    <w:p w14:paraId="3D6415FC" w14:textId="77777777" w:rsidR="006F1610" w:rsidRDefault="00946C02">
      <w:pPr>
        <w:spacing w:before="18"/>
        <w:ind w:left="1717" w:right="1592"/>
        <w:jc w:val="center"/>
        <w:rPr>
          <w:b/>
          <w:sz w:val="32"/>
        </w:rPr>
      </w:pPr>
      <w:r>
        <w:rPr>
          <w:b/>
          <w:color w:val="000009"/>
          <w:sz w:val="32"/>
        </w:rPr>
        <w:t>Sustainable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Energy</w:t>
      </w:r>
      <w:r>
        <w:rPr>
          <w:b/>
          <w:color w:val="000009"/>
          <w:spacing w:val="-3"/>
          <w:sz w:val="32"/>
        </w:rPr>
        <w:t xml:space="preserve"> </w:t>
      </w:r>
      <w:r>
        <w:rPr>
          <w:b/>
          <w:color w:val="000009"/>
          <w:sz w:val="32"/>
        </w:rPr>
        <w:t>Systems</w:t>
      </w:r>
    </w:p>
    <w:p w14:paraId="43AC34CC" w14:textId="77777777" w:rsidR="006F1610" w:rsidRDefault="006F1610">
      <w:pPr>
        <w:pStyle w:val="BodyText"/>
        <w:spacing w:before="6"/>
        <w:rPr>
          <w:b/>
          <w:sz w:val="40"/>
        </w:rPr>
      </w:pPr>
    </w:p>
    <w:p w14:paraId="40723E31" w14:textId="77777777" w:rsidR="006F1610" w:rsidRDefault="00946C02">
      <w:pPr>
        <w:pStyle w:val="Heading3"/>
        <w:spacing w:line="484" w:lineRule="auto"/>
        <w:ind w:left="2499" w:right="2466" w:firstLine="96"/>
        <w:jc w:val="both"/>
      </w:pPr>
      <w:r>
        <w:rPr>
          <w:color w:val="000009"/>
        </w:rPr>
        <w:t>Is Submitted in Partial Fulfillment of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The Requirements for the Degree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THIRD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YEAR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</w:t>
      </w:r>
    </w:p>
    <w:p w14:paraId="79C8AD99" w14:textId="77777777" w:rsidR="006F1610" w:rsidRDefault="00946C02">
      <w:pPr>
        <w:ind w:left="1717" w:right="1587"/>
        <w:jc w:val="center"/>
        <w:rPr>
          <w:sz w:val="28"/>
        </w:rPr>
      </w:pPr>
      <w:r>
        <w:rPr>
          <w:color w:val="000009"/>
          <w:sz w:val="28"/>
        </w:rPr>
        <w:t>In</w:t>
      </w:r>
    </w:p>
    <w:p w14:paraId="22B8B195" w14:textId="77777777" w:rsidR="006F1610" w:rsidRDefault="006F1610">
      <w:pPr>
        <w:pStyle w:val="BodyText"/>
        <w:spacing w:before="7"/>
        <w:rPr>
          <w:sz w:val="28"/>
        </w:rPr>
      </w:pPr>
    </w:p>
    <w:p w14:paraId="2281634B" w14:textId="77777777" w:rsidR="006F1610" w:rsidRDefault="00946C02">
      <w:pPr>
        <w:pStyle w:val="Heading3"/>
        <w:ind w:right="1589"/>
      </w:pPr>
      <w:r>
        <w:rPr>
          <w:color w:val="000009"/>
        </w:rPr>
        <w:t>COMPUTER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DEPARTMRNT</w:t>
      </w:r>
    </w:p>
    <w:p w14:paraId="58CAF6A2" w14:textId="77777777" w:rsidR="006F1610" w:rsidRDefault="006F1610">
      <w:pPr>
        <w:pStyle w:val="BodyText"/>
        <w:spacing w:before="7"/>
        <w:rPr>
          <w:sz w:val="28"/>
        </w:rPr>
      </w:pPr>
    </w:p>
    <w:p w14:paraId="7D647C24" w14:textId="77777777" w:rsidR="006F1610" w:rsidRDefault="00946C02">
      <w:pPr>
        <w:ind w:left="1717" w:right="1590"/>
        <w:jc w:val="center"/>
        <w:rPr>
          <w:sz w:val="28"/>
        </w:rPr>
      </w:pPr>
      <w:r>
        <w:rPr>
          <w:color w:val="000009"/>
          <w:sz w:val="28"/>
        </w:rPr>
        <w:t>By</w:t>
      </w:r>
    </w:p>
    <w:p w14:paraId="12FB625F" w14:textId="77777777" w:rsidR="006F1610" w:rsidRDefault="006F1610">
      <w:pPr>
        <w:pStyle w:val="BodyText"/>
        <w:spacing w:before="6"/>
        <w:rPr>
          <w:sz w:val="28"/>
        </w:rPr>
      </w:pPr>
    </w:p>
    <w:p w14:paraId="7661B6C9" w14:textId="77777777" w:rsidR="00412D0E" w:rsidRDefault="00412D0E">
      <w:pPr>
        <w:spacing w:line="482" w:lineRule="auto"/>
        <w:ind w:left="2770" w:right="2637"/>
        <w:jc w:val="center"/>
        <w:rPr>
          <w:b/>
          <w:color w:val="000009"/>
          <w:sz w:val="28"/>
        </w:rPr>
      </w:pPr>
      <w:r>
        <w:rPr>
          <w:b/>
          <w:color w:val="000009"/>
          <w:sz w:val="28"/>
        </w:rPr>
        <w:t>Rohit Dadarao Chilhorkar</w:t>
      </w:r>
    </w:p>
    <w:p w14:paraId="50F9A290" w14:textId="68646564" w:rsidR="006F1610" w:rsidRDefault="00946C02">
      <w:pPr>
        <w:spacing w:line="482" w:lineRule="auto"/>
        <w:ind w:left="2770" w:right="2637"/>
        <w:jc w:val="center"/>
        <w:rPr>
          <w:b/>
          <w:sz w:val="28"/>
        </w:rPr>
      </w:pPr>
      <w:r>
        <w:rPr>
          <w:b/>
          <w:color w:val="000009"/>
          <w:spacing w:val="-67"/>
          <w:sz w:val="28"/>
        </w:rPr>
        <w:t xml:space="preserve"> </w:t>
      </w:r>
      <w:r w:rsidR="00412D0E">
        <w:rPr>
          <w:b/>
          <w:color w:val="000009"/>
          <w:sz w:val="28"/>
        </w:rPr>
        <w:t>(</w:t>
      </w:r>
      <w:r w:rsidR="00412D0E">
        <w:rPr>
          <w:b/>
          <w:color w:val="000009"/>
          <w:spacing w:val="-2"/>
          <w:sz w:val="28"/>
        </w:rPr>
        <w:t>13106</w:t>
      </w:r>
      <w:r w:rsidR="00412D0E">
        <w:rPr>
          <w:b/>
          <w:color w:val="000009"/>
          <w:spacing w:val="1"/>
          <w:sz w:val="28"/>
        </w:rPr>
        <w:t>)</w:t>
      </w:r>
    </w:p>
    <w:p w14:paraId="13DE562B" w14:textId="77777777" w:rsidR="006F1610" w:rsidRDefault="00946C02">
      <w:pPr>
        <w:spacing w:before="4" w:line="484" w:lineRule="auto"/>
        <w:ind w:left="3200" w:right="3069"/>
        <w:jc w:val="center"/>
        <w:rPr>
          <w:b/>
          <w:sz w:val="28"/>
        </w:rPr>
      </w:pPr>
      <w:r>
        <w:rPr>
          <w:b/>
          <w:color w:val="000009"/>
          <w:sz w:val="28"/>
        </w:rPr>
        <w:t>Under the Guidance of</w:t>
      </w:r>
      <w:r>
        <w:rPr>
          <w:b/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Prof.</w:t>
      </w:r>
      <w:r>
        <w:rPr>
          <w:b/>
          <w:color w:val="000009"/>
          <w:spacing w:val="-3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Supriya</w:t>
      </w:r>
      <w:proofErr w:type="spellEnd"/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B.</w:t>
      </w:r>
      <w:r>
        <w:rPr>
          <w:b/>
          <w:color w:val="000009"/>
          <w:spacing w:val="-2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Boraste</w:t>
      </w:r>
      <w:proofErr w:type="spellEnd"/>
    </w:p>
    <w:p w14:paraId="539C59A8" w14:textId="77777777" w:rsidR="006F1610" w:rsidRDefault="006F1610">
      <w:pPr>
        <w:pStyle w:val="BodyText"/>
        <w:spacing w:before="2"/>
        <w:rPr>
          <w:b/>
          <w:sz w:val="31"/>
        </w:rPr>
      </w:pPr>
    </w:p>
    <w:p w14:paraId="3028580D" w14:textId="77777777" w:rsidR="006F1610" w:rsidRDefault="00946C02">
      <w:pPr>
        <w:pStyle w:val="Heading3"/>
        <w:ind w:right="1593"/>
      </w:pP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ENGINEERING</w:t>
      </w:r>
    </w:p>
    <w:p w14:paraId="16C6B248" w14:textId="01E09FDF" w:rsidR="006F1610" w:rsidRDefault="00946C02">
      <w:pPr>
        <w:pStyle w:val="Title"/>
        <w:spacing w:line="276" w:lineRule="auto"/>
      </w:pPr>
      <w:r>
        <w:rPr>
          <w:color w:val="000009"/>
        </w:rPr>
        <w:t>Dr.</w:t>
      </w:r>
      <w:r w:rsidR="00412D0E">
        <w:rPr>
          <w:color w:val="000009"/>
        </w:rPr>
        <w:t xml:space="preserve"> </w:t>
      </w:r>
      <w:r>
        <w:rPr>
          <w:color w:val="000009"/>
        </w:rPr>
        <w:t>D.</w:t>
      </w:r>
      <w:r w:rsidR="00412D0E">
        <w:rPr>
          <w:color w:val="000009"/>
        </w:rPr>
        <w:t xml:space="preserve"> </w:t>
      </w:r>
      <w:r>
        <w:rPr>
          <w:color w:val="000009"/>
        </w:rPr>
        <w:t>Y.</w:t>
      </w:r>
      <w:r w:rsidR="00412D0E">
        <w:rPr>
          <w:color w:val="000009"/>
        </w:rPr>
        <w:t xml:space="preserve"> </w:t>
      </w:r>
      <w:r>
        <w:rPr>
          <w:color w:val="000009"/>
        </w:rPr>
        <w:t>Patil College of Engineering and Innovation</w:t>
      </w:r>
      <w:r>
        <w:rPr>
          <w:color w:val="000009"/>
          <w:spacing w:val="-88"/>
        </w:rPr>
        <w:t xml:space="preserve"> </w:t>
      </w:r>
      <w:proofErr w:type="spellStart"/>
      <w:r>
        <w:rPr>
          <w:color w:val="000009"/>
        </w:rPr>
        <w:t>Varale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Talegaon-410507</w:t>
      </w:r>
    </w:p>
    <w:p w14:paraId="5FB2398A" w14:textId="77777777" w:rsidR="006F1610" w:rsidRDefault="006F1610">
      <w:pPr>
        <w:pStyle w:val="BodyText"/>
        <w:rPr>
          <w:sz w:val="42"/>
        </w:rPr>
      </w:pPr>
    </w:p>
    <w:p w14:paraId="5356449D" w14:textId="77777777" w:rsidR="006F1610" w:rsidRDefault="00946C02">
      <w:pPr>
        <w:ind w:left="1717" w:right="1586"/>
        <w:jc w:val="center"/>
        <w:rPr>
          <w:b/>
          <w:sz w:val="24"/>
        </w:rPr>
      </w:pPr>
      <w:r>
        <w:rPr>
          <w:b/>
          <w:color w:val="000009"/>
          <w:sz w:val="24"/>
        </w:rPr>
        <w:t>T.E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Sem-II,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2021-2022</w:t>
      </w:r>
    </w:p>
    <w:p w14:paraId="2F9320F0" w14:textId="77777777" w:rsidR="006F1610" w:rsidRDefault="006F1610">
      <w:pPr>
        <w:jc w:val="center"/>
        <w:rPr>
          <w:sz w:val="24"/>
        </w:rPr>
        <w:sectPr w:rsidR="006F1610">
          <w:type w:val="continuous"/>
          <w:pgSz w:w="11910" w:h="16840"/>
          <w:pgMar w:top="124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3A63723A" w14:textId="77777777" w:rsidR="006F1610" w:rsidRDefault="006F1610">
      <w:pPr>
        <w:pStyle w:val="BodyText"/>
        <w:spacing w:before="1"/>
        <w:rPr>
          <w:b/>
          <w:sz w:val="27"/>
        </w:rPr>
      </w:pPr>
    </w:p>
    <w:p w14:paraId="1421E926" w14:textId="77777777" w:rsidR="006F1610" w:rsidRPr="00946C02" w:rsidRDefault="00946C02">
      <w:pPr>
        <w:pStyle w:val="Heading1"/>
        <w:ind w:left="1716" w:right="1593"/>
        <w:rPr>
          <w:sz w:val="36"/>
          <w:szCs w:val="36"/>
        </w:rPr>
      </w:pPr>
      <w:r w:rsidRPr="00946C02">
        <w:rPr>
          <w:sz w:val="36"/>
          <w:szCs w:val="36"/>
        </w:rPr>
        <w:t>Introduction</w:t>
      </w:r>
    </w:p>
    <w:p w14:paraId="5BF5EBFB" w14:textId="77777777" w:rsidR="006F1610" w:rsidRPr="00946C02" w:rsidRDefault="00946C02">
      <w:pPr>
        <w:pStyle w:val="BodyText"/>
        <w:ind w:left="211" w:right="99" w:firstLine="1079"/>
        <w:jc w:val="both"/>
        <w:rPr>
          <w:sz w:val="28"/>
          <w:szCs w:val="28"/>
        </w:rPr>
      </w:pPr>
      <w:r w:rsidRPr="00946C02">
        <w:rPr>
          <w:sz w:val="28"/>
          <w:szCs w:val="28"/>
        </w:rPr>
        <w:t>Energy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systems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worldwide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are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undergoing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major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transformation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consequence of the transition towards the widespread use of clean and sustainable energy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sources. The electric power system in a sustainable future will augment the centraliz</w:t>
      </w:r>
      <w:r w:rsidRPr="00946C02">
        <w:rPr>
          <w:sz w:val="28"/>
          <w:szCs w:val="28"/>
        </w:rPr>
        <w:t>ed 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large-grid-dependent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systems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of today with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distributed,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smaller-scale energy generation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systems that increasingly adopt renewable energy sources (e.g., solar and wind) and rely on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cyber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technologies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to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ensure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resiliency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efficient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resource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sharin</w:t>
      </w:r>
      <w:r w:rsidRPr="00946C02">
        <w:rPr>
          <w:sz w:val="28"/>
          <w:szCs w:val="28"/>
        </w:rPr>
        <w:t>g.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Basically,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this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involves massive changes in technical and organizational levels together with tremendous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technological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upgrades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in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different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sectors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ranging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from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energy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generation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transmission</w:t>
      </w:r>
      <w:r w:rsidRPr="00946C02">
        <w:rPr>
          <w:spacing w:val="-1"/>
          <w:sz w:val="28"/>
          <w:szCs w:val="28"/>
        </w:rPr>
        <w:t xml:space="preserve"> </w:t>
      </w:r>
      <w:r w:rsidRPr="00946C02">
        <w:rPr>
          <w:sz w:val="28"/>
          <w:szCs w:val="28"/>
        </w:rPr>
        <w:t>systems down to the distribution systems.</w:t>
      </w:r>
    </w:p>
    <w:p w14:paraId="046ADC52" w14:textId="77777777" w:rsidR="006F1610" w:rsidRPr="00946C02" w:rsidRDefault="00946C02">
      <w:pPr>
        <w:pStyle w:val="BodyText"/>
        <w:ind w:left="211" w:right="98" w:firstLine="1079"/>
        <w:jc w:val="both"/>
        <w:rPr>
          <w:sz w:val="28"/>
          <w:szCs w:val="28"/>
        </w:rPr>
      </w:pPr>
      <w:r w:rsidRPr="00946C02">
        <w:rPr>
          <w:sz w:val="28"/>
          <w:szCs w:val="28"/>
        </w:rPr>
        <w:t>These actions constitute a huge science and engineering challenges and demands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for expert knowledge in the field to create solutions for a sustainable energy system (both at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the energy supply and demand sides) that is economically, environmentally, and soc</w:t>
      </w:r>
      <w:r w:rsidRPr="00946C02">
        <w:rPr>
          <w:sz w:val="28"/>
          <w:szCs w:val="28"/>
        </w:rPr>
        <w:t>ially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viable while meeting high security requirements. On energy consumers’ side, useful 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efficient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energy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services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such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light,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heating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cooling,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cooking,</w:t>
      </w:r>
      <w:r w:rsidRPr="00946C02">
        <w:rPr>
          <w:spacing w:val="60"/>
          <w:sz w:val="28"/>
          <w:szCs w:val="28"/>
        </w:rPr>
        <w:t xml:space="preserve"> </w:t>
      </w:r>
      <w:r w:rsidRPr="00946C02">
        <w:rPr>
          <w:sz w:val="28"/>
          <w:szCs w:val="28"/>
        </w:rPr>
        <w:t>communication,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power, and motion are needed. These services are offered by specific equipmen</w:t>
      </w:r>
      <w:r w:rsidRPr="00946C02">
        <w:rPr>
          <w:sz w:val="28"/>
          <w:szCs w:val="28"/>
        </w:rPr>
        <w:t>t/devices,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which use energy blocks either efficiently or inefficiently. Producing energy with high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environmental, societal, or health risks is not a cheap way to meet such energy demand, but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packages of efficient equipment and energy at least societal cost</w:t>
      </w:r>
      <w:r w:rsidRPr="00946C02">
        <w:rPr>
          <w:sz w:val="28"/>
          <w:szCs w:val="28"/>
        </w:rPr>
        <w:t>s, which includes external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costs, should be the ultimate objective to satisfy the needs of customers. At the supply side,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there exists a bunch of opportunities for renewable energy technologies complemented with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energy efficiency measures not only to provi</w:t>
      </w:r>
      <w:r w:rsidRPr="00946C02">
        <w:rPr>
          <w:sz w:val="28"/>
          <w:szCs w:val="28"/>
        </w:rPr>
        <w:t>de local benefits, but also to contribute to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sustainable development, which is framed in a three-pillar model: Economy, Ecology, 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Society.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Thus,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relationship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between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use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of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renewables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in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energy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mix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and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the</w:t>
      </w:r>
      <w:r w:rsidRPr="00946C02">
        <w:rPr>
          <w:spacing w:val="-57"/>
          <w:sz w:val="28"/>
          <w:szCs w:val="28"/>
        </w:rPr>
        <w:t xml:space="preserve"> </w:t>
      </w:r>
      <w:r w:rsidRPr="00946C02">
        <w:rPr>
          <w:sz w:val="28"/>
          <w:szCs w:val="28"/>
        </w:rPr>
        <w:t>sustainable developments goals (SDGs) c</w:t>
      </w:r>
      <w:r w:rsidRPr="00946C02">
        <w:rPr>
          <w:sz w:val="28"/>
          <w:szCs w:val="28"/>
        </w:rPr>
        <w:t>an be viewed as a set of objectives and constraints</w:t>
      </w:r>
      <w:r w:rsidRPr="00946C02">
        <w:rPr>
          <w:spacing w:val="1"/>
          <w:sz w:val="28"/>
          <w:szCs w:val="28"/>
        </w:rPr>
        <w:t xml:space="preserve"> </w:t>
      </w:r>
      <w:r w:rsidRPr="00946C02">
        <w:rPr>
          <w:sz w:val="28"/>
          <w:szCs w:val="28"/>
        </w:rPr>
        <w:t>that</w:t>
      </w:r>
      <w:r w:rsidRPr="00946C02">
        <w:rPr>
          <w:spacing w:val="-1"/>
          <w:sz w:val="28"/>
          <w:szCs w:val="28"/>
        </w:rPr>
        <w:t xml:space="preserve"> </w:t>
      </w:r>
      <w:r w:rsidRPr="00946C02">
        <w:rPr>
          <w:sz w:val="28"/>
          <w:szCs w:val="28"/>
        </w:rPr>
        <w:t>involve</w:t>
      </w:r>
      <w:r w:rsidRPr="00946C02">
        <w:rPr>
          <w:spacing w:val="-1"/>
          <w:sz w:val="28"/>
          <w:szCs w:val="28"/>
        </w:rPr>
        <w:t xml:space="preserve"> </w:t>
      </w:r>
      <w:r w:rsidRPr="00946C02">
        <w:rPr>
          <w:sz w:val="28"/>
          <w:szCs w:val="28"/>
        </w:rPr>
        <w:t>both global and local/regional considerations.</w:t>
      </w:r>
    </w:p>
    <w:p w14:paraId="1292EAFE" w14:textId="77777777" w:rsidR="006F1610" w:rsidRDefault="006F1610">
      <w:pPr>
        <w:pStyle w:val="BodyText"/>
        <w:rPr>
          <w:sz w:val="26"/>
        </w:rPr>
      </w:pPr>
    </w:p>
    <w:p w14:paraId="294DC467" w14:textId="77777777" w:rsidR="006F1610" w:rsidRDefault="006F1610">
      <w:pPr>
        <w:pStyle w:val="BodyText"/>
        <w:rPr>
          <w:sz w:val="26"/>
        </w:rPr>
      </w:pPr>
    </w:p>
    <w:p w14:paraId="27746AC0" w14:textId="77777777" w:rsidR="006F1610" w:rsidRDefault="006F1610">
      <w:pPr>
        <w:pStyle w:val="BodyText"/>
        <w:spacing w:before="9"/>
        <w:rPr>
          <w:sz w:val="31"/>
        </w:rPr>
      </w:pPr>
    </w:p>
    <w:p w14:paraId="38301E98" w14:textId="77777777" w:rsidR="006F1610" w:rsidRDefault="00946C02">
      <w:pPr>
        <w:pStyle w:val="Heading2"/>
        <w:spacing w:before="0"/>
        <w:ind w:left="166" w:firstLine="0"/>
      </w:pPr>
      <w:r>
        <w:rPr>
          <w:color w:val="0F3679"/>
        </w:rPr>
        <w:t>The</w:t>
      </w:r>
      <w:r>
        <w:rPr>
          <w:color w:val="0F3679"/>
          <w:spacing w:val="-3"/>
        </w:rPr>
        <w:t xml:space="preserve"> </w:t>
      </w:r>
      <w:r>
        <w:rPr>
          <w:color w:val="0F3679"/>
        </w:rPr>
        <w:t>most</w:t>
      </w:r>
      <w:r>
        <w:rPr>
          <w:color w:val="0F3679"/>
          <w:spacing w:val="-3"/>
        </w:rPr>
        <w:t xml:space="preserve"> </w:t>
      </w:r>
      <w:r>
        <w:rPr>
          <w:color w:val="0F3679"/>
        </w:rPr>
        <w:t>popular</w:t>
      </w:r>
      <w:r>
        <w:rPr>
          <w:color w:val="0F3679"/>
          <w:spacing w:val="-3"/>
        </w:rPr>
        <w:t xml:space="preserve"> </w:t>
      </w:r>
      <w:r>
        <w:rPr>
          <w:color w:val="0F3679"/>
        </w:rPr>
        <w:t>renewable</w:t>
      </w:r>
      <w:r>
        <w:rPr>
          <w:color w:val="0F3679"/>
          <w:spacing w:val="1"/>
        </w:rPr>
        <w:t xml:space="preserve"> </w:t>
      </w:r>
      <w:r>
        <w:rPr>
          <w:color w:val="0F3679"/>
        </w:rPr>
        <w:t>energy</w:t>
      </w:r>
      <w:r>
        <w:rPr>
          <w:color w:val="0F3679"/>
          <w:spacing w:val="-3"/>
        </w:rPr>
        <w:t xml:space="preserve"> </w:t>
      </w:r>
      <w:r>
        <w:rPr>
          <w:color w:val="0F3679"/>
        </w:rPr>
        <w:t>sources</w:t>
      </w:r>
      <w:r>
        <w:rPr>
          <w:color w:val="0F3679"/>
          <w:spacing w:val="-3"/>
        </w:rPr>
        <w:t xml:space="preserve"> </w:t>
      </w:r>
      <w:r>
        <w:rPr>
          <w:color w:val="0F3679"/>
        </w:rPr>
        <w:t>currently</w:t>
      </w:r>
      <w:r>
        <w:rPr>
          <w:color w:val="0F3679"/>
          <w:spacing w:val="-5"/>
        </w:rPr>
        <w:t xml:space="preserve"> </w:t>
      </w:r>
      <w:r>
        <w:rPr>
          <w:color w:val="0F3679"/>
        </w:rPr>
        <w:t>are:</w:t>
      </w:r>
    </w:p>
    <w:p w14:paraId="291274B4" w14:textId="77777777" w:rsidR="006F1610" w:rsidRDefault="006F1610">
      <w:pPr>
        <w:pStyle w:val="BodyText"/>
        <w:spacing w:before="2"/>
        <w:rPr>
          <w:sz w:val="31"/>
        </w:rPr>
      </w:pPr>
    </w:p>
    <w:p w14:paraId="4413DBCE" w14:textId="77777777" w:rsidR="006F1610" w:rsidRDefault="00946C02">
      <w:pPr>
        <w:pStyle w:val="ListParagraph"/>
        <w:numPr>
          <w:ilvl w:val="0"/>
          <w:numId w:val="2"/>
        </w:numPr>
        <w:tabs>
          <w:tab w:val="left" w:pos="572"/>
        </w:tabs>
        <w:ind w:hanging="361"/>
        <w:rPr>
          <w:sz w:val="24"/>
        </w:rPr>
      </w:pPr>
      <w:r>
        <w:rPr>
          <w:color w:val="2C2C2C"/>
          <w:sz w:val="24"/>
        </w:rPr>
        <w:t>Solar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energy</w:t>
      </w:r>
    </w:p>
    <w:p w14:paraId="48E45370" w14:textId="77777777" w:rsidR="006F1610" w:rsidRDefault="00946C02">
      <w:pPr>
        <w:pStyle w:val="ListParagraph"/>
        <w:numPr>
          <w:ilvl w:val="0"/>
          <w:numId w:val="2"/>
        </w:numPr>
        <w:tabs>
          <w:tab w:val="left" w:pos="572"/>
        </w:tabs>
        <w:ind w:hanging="361"/>
        <w:rPr>
          <w:sz w:val="24"/>
        </w:rPr>
      </w:pPr>
      <w:r>
        <w:rPr>
          <w:color w:val="2C2C2C"/>
          <w:sz w:val="24"/>
        </w:rPr>
        <w:t>Wind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energy</w:t>
      </w:r>
    </w:p>
    <w:p w14:paraId="7A61D536" w14:textId="77777777" w:rsidR="006F1610" w:rsidRDefault="00946C02">
      <w:pPr>
        <w:pStyle w:val="ListParagraph"/>
        <w:numPr>
          <w:ilvl w:val="0"/>
          <w:numId w:val="2"/>
        </w:numPr>
        <w:tabs>
          <w:tab w:val="left" w:pos="572"/>
        </w:tabs>
        <w:spacing w:before="1"/>
        <w:ind w:hanging="361"/>
        <w:rPr>
          <w:sz w:val="24"/>
        </w:rPr>
      </w:pPr>
      <w:r>
        <w:rPr>
          <w:color w:val="2C2C2C"/>
          <w:sz w:val="24"/>
        </w:rPr>
        <w:t>Hydro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energy</w:t>
      </w:r>
    </w:p>
    <w:p w14:paraId="163D7D8B" w14:textId="77777777" w:rsidR="006F1610" w:rsidRDefault="00946C02">
      <w:pPr>
        <w:pStyle w:val="ListParagraph"/>
        <w:numPr>
          <w:ilvl w:val="0"/>
          <w:numId w:val="2"/>
        </w:numPr>
        <w:tabs>
          <w:tab w:val="left" w:pos="572"/>
        </w:tabs>
        <w:ind w:hanging="361"/>
        <w:rPr>
          <w:sz w:val="24"/>
        </w:rPr>
      </w:pPr>
      <w:r>
        <w:rPr>
          <w:color w:val="2C2C2C"/>
          <w:sz w:val="24"/>
        </w:rPr>
        <w:t>Tidal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energy</w:t>
      </w:r>
    </w:p>
    <w:p w14:paraId="5005F9F6" w14:textId="77777777" w:rsidR="006F1610" w:rsidRDefault="00946C02">
      <w:pPr>
        <w:pStyle w:val="ListParagraph"/>
        <w:numPr>
          <w:ilvl w:val="0"/>
          <w:numId w:val="2"/>
        </w:numPr>
        <w:tabs>
          <w:tab w:val="left" w:pos="572"/>
        </w:tabs>
        <w:ind w:hanging="361"/>
        <w:rPr>
          <w:sz w:val="24"/>
        </w:rPr>
      </w:pPr>
      <w:r>
        <w:rPr>
          <w:color w:val="2C2C2C"/>
          <w:sz w:val="24"/>
        </w:rPr>
        <w:t>Geothermal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energy</w:t>
      </w:r>
    </w:p>
    <w:p w14:paraId="1053429D" w14:textId="77777777" w:rsidR="006F1610" w:rsidRDefault="00946C02">
      <w:pPr>
        <w:pStyle w:val="ListParagraph"/>
        <w:numPr>
          <w:ilvl w:val="0"/>
          <w:numId w:val="2"/>
        </w:numPr>
        <w:tabs>
          <w:tab w:val="left" w:pos="572"/>
        </w:tabs>
        <w:ind w:hanging="361"/>
        <w:rPr>
          <w:sz w:val="24"/>
        </w:rPr>
      </w:pPr>
      <w:r>
        <w:rPr>
          <w:color w:val="2C2C2C"/>
          <w:sz w:val="24"/>
        </w:rPr>
        <w:t>Biomass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energy</w:t>
      </w:r>
    </w:p>
    <w:p w14:paraId="652F3841" w14:textId="77777777" w:rsidR="006F1610" w:rsidRDefault="006F1610">
      <w:pPr>
        <w:rPr>
          <w:sz w:val="24"/>
        </w:rPr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5F8E10CB" w14:textId="77777777" w:rsidR="006F1610" w:rsidRDefault="006F1610">
      <w:pPr>
        <w:pStyle w:val="BodyText"/>
        <w:rPr>
          <w:sz w:val="20"/>
        </w:rPr>
      </w:pPr>
    </w:p>
    <w:p w14:paraId="68272D43" w14:textId="77777777" w:rsidR="006F1610" w:rsidRDefault="006F1610">
      <w:pPr>
        <w:pStyle w:val="BodyText"/>
        <w:spacing w:before="8"/>
        <w:rPr>
          <w:sz w:val="26"/>
        </w:rPr>
      </w:pPr>
    </w:p>
    <w:p w14:paraId="4200444C" w14:textId="77777777" w:rsidR="006F1610" w:rsidRDefault="00946C02">
      <w:pPr>
        <w:pStyle w:val="Heading2"/>
        <w:numPr>
          <w:ilvl w:val="0"/>
          <w:numId w:val="1"/>
        </w:numPr>
        <w:tabs>
          <w:tab w:val="left" w:pos="442"/>
        </w:tabs>
        <w:ind w:hanging="327"/>
        <w:jc w:val="left"/>
      </w:pPr>
      <w:r>
        <w:rPr>
          <w:color w:val="0F3679"/>
        </w:rPr>
        <w:t>SOLAR</w:t>
      </w:r>
      <w:r>
        <w:rPr>
          <w:color w:val="0F3679"/>
          <w:spacing w:val="-4"/>
        </w:rPr>
        <w:t xml:space="preserve"> </w:t>
      </w:r>
      <w:r>
        <w:rPr>
          <w:color w:val="0F3679"/>
        </w:rPr>
        <w:t>ENERGY</w:t>
      </w:r>
      <w:r>
        <w:rPr>
          <w:color w:val="0F3679"/>
          <w:spacing w:val="1"/>
        </w:rPr>
        <w:t xml:space="preserve"> </w:t>
      </w:r>
      <w:r>
        <w:rPr>
          <w:color w:val="0F3679"/>
        </w:rPr>
        <w:t>–</w:t>
      </w:r>
    </w:p>
    <w:p w14:paraId="1F48F319" w14:textId="77777777" w:rsidR="006F1610" w:rsidRDefault="006F1610">
      <w:pPr>
        <w:pStyle w:val="BodyText"/>
        <w:rPr>
          <w:sz w:val="20"/>
        </w:rPr>
      </w:pPr>
    </w:p>
    <w:p w14:paraId="4CA2D79B" w14:textId="77777777" w:rsidR="006F1610" w:rsidRDefault="006F1610">
      <w:pPr>
        <w:pStyle w:val="BodyText"/>
        <w:rPr>
          <w:sz w:val="20"/>
        </w:rPr>
      </w:pPr>
    </w:p>
    <w:p w14:paraId="1E3620C4" w14:textId="77777777" w:rsidR="006F1610" w:rsidRDefault="006F1610">
      <w:pPr>
        <w:pStyle w:val="BodyText"/>
        <w:rPr>
          <w:sz w:val="20"/>
        </w:rPr>
      </w:pPr>
    </w:p>
    <w:p w14:paraId="1D93AF4F" w14:textId="77777777" w:rsidR="006F1610" w:rsidRDefault="006F1610">
      <w:pPr>
        <w:pStyle w:val="BodyText"/>
        <w:rPr>
          <w:sz w:val="20"/>
        </w:rPr>
      </w:pPr>
    </w:p>
    <w:p w14:paraId="45B934B4" w14:textId="77777777" w:rsidR="006F1610" w:rsidRDefault="006F1610">
      <w:pPr>
        <w:pStyle w:val="BodyText"/>
        <w:rPr>
          <w:sz w:val="20"/>
        </w:rPr>
      </w:pPr>
    </w:p>
    <w:p w14:paraId="6D27B069" w14:textId="77777777" w:rsidR="006F1610" w:rsidRDefault="006F1610">
      <w:pPr>
        <w:pStyle w:val="BodyText"/>
        <w:rPr>
          <w:sz w:val="20"/>
        </w:rPr>
      </w:pPr>
    </w:p>
    <w:p w14:paraId="26A78FE0" w14:textId="77777777" w:rsidR="006F1610" w:rsidRDefault="006F1610">
      <w:pPr>
        <w:pStyle w:val="BodyText"/>
        <w:rPr>
          <w:sz w:val="20"/>
        </w:rPr>
      </w:pPr>
    </w:p>
    <w:p w14:paraId="0547553A" w14:textId="77777777" w:rsidR="006F1610" w:rsidRDefault="006F1610">
      <w:pPr>
        <w:pStyle w:val="BodyText"/>
        <w:rPr>
          <w:sz w:val="20"/>
        </w:rPr>
      </w:pPr>
    </w:p>
    <w:p w14:paraId="1C9D452D" w14:textId="77777777" w:rsidR="006F1610" w:rsidRDefault="006F1610">
      <w:pPr>
        <w:pStyle w:val="BodyText"/>
        <w:rPr>
          <w:sz w:val="20"/>
        </w:rPr>
      </w:pPr>
    </w:p>
    <w:p w14:paraId="58737E2D" w14:textId="77777777" w:rsidR="006F1610" w:rsidRDefault="006F1610">
      <w:pPr>
        <w:pStyle w:val="BodyText"/>
        <w:rPr>
          <w:sz w:val="20"/>
        </w:rPr>
      </w:pPr>
    </w:p>
    <w:p w14:paraId="61BC7257" w14:textId="77777777" w:rsidR="006F1610" w:rsidRDefault="006F1610">
      <w:pPr>
        <w:pStyle w:val="BodyText"/>
        <w:rPr>
          <w:sz w:val="20"/>
        </w:rPr>
      </w:pPr>
    </w:p>
    <w:p w14:paraId="157B6653" w14:textId="77777777" w:rsidR="006F1610" w:rsidRDefault="006F1610">
      <w:pPr>
        <w:pStyle w:val="BodyText"/>
        <w:rPr>
          <w:sz w:val="20"/>
        </w:rPr>
      </w:pPr>
    </w:p>
    <w:p w14:paraId="3A113527" w14:textId="77777777" w:rsidR="006F1610" w:rsidRDefault="006F1610">
      <w:pPr>
        <w:pStyle w:val="BodyText"/>
        <w:rPr>
          <w:sz w:val="20"/>
        </w:rPr>
      </w:pPr>
    </w:p>
    <w:p w14:paraId="4130D915" w14:textId="77777777" w:rsidR="006F1610" w:rsidRDefault="006F1610">
      <w:pPr>
        <w:pStyle w:val="BodyText"/>
        <w:rPr>
          <w:sz w:val="20"/>
        </w:rPr>
      </w:pPr>
    </w:p>
    <w:p w14:paraId="0A04D226" w14:textId="77777777" w:rsidR="006F1610" w:rsidRDefault="006F1610">
      <w:pPr>
        <w:pStyle w:val="BodyText"/>
        <w:rPr>
          <w:sz w:val="20"/>
        </w:rPr>
      </w:pPr>
    </w:p>
    <w:p w14:paraId="75FEB546" w14:textId="77777777" w:rsidR="006F1610" w:rsidRDefault="006F1610">
      <w:pPr>
        <w:pStyle w:val="BodyText"/>
        <w:spacing w:before="3"/>
        <w:rPr>
          <w:sz w:val="25"/>
        </w:rPr>
      </w:pPr>
    </w:p>
    <w:p w14:paraId="477D247B" w14:textId="77777777" w:rsidR="006F1610" w:rsidRDefault="00946C02">
      <w:pPr>
        <w:pStyle w:val="BodyText"/>
        <w:spacing w:before="90"/>
        <w:ind w:right="982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10908A5" wp14:editId="229D521F">
            <wp:simplePos x="0" y="0"/>
            <wp:positionH relativeFrom="page">
              <wp:posOffset>1695450</wp:posOffset>
            </wp:positionH>
            <wp:positionV relativeFrom="paragraph">
              <wp:posOffset>-1765641</wp:posOffset>
            </wp:positionV>
            <wp:extent cx="4302252" cy="1965325"/>
            <wp:effectExtent l="0" t="0" r="0" b="0"/>
            <wp:wrapNone/>
            <wp:docPr id="3" name="image2.jpeg" descr="Renewable energy - solar pa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252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s</w:t>
      </w:r>
    </w:p>
    <w:p w14:paraId="26ED6BCF" w14:textId="77777777" w:rsidR="006F1610" w:rsidRDefault="006F1610">
      <w:pPr>
        <w:pStyle w:val="BodyText"/>
        <w:rPr>
          <w:sz w:val="20"/>
        </w:rPr>
      </w:pPr>
    </w:p>
    <w:p w14:paraId="7D4DB7F7" w14:textId="77777777" w:rsidR="006F1610" w:rsidRDefault="006F1610">
      <w:pPr>
        <w:pStyle w:val="BodyText"/>
        <w:rPr>
          <w:sz w:val="20"/>
        </w:rPr>
      </w:pPr>
    </w:p>
    <w:p w14:paraId="299781C8" w14:textId="77777777" w:rsidR="006F1610" w:rsidRDefault="006F1610">
      <w:pPr>
        <w:pStyle w:val="BodyText"/>
        <w:rPr>
          <w:sz w:val="20"/>
        </w:rPr>
      </w:pPr>
    </w:p>
    <w:p w14:paraId="345AA3A8" w14:textId="77777777" w:rsidR="006F1610" w:rsidRDefault="006F1610">
      <w:pPr>
        <w:pStyle w:val="BodyText"/>
        <w:rPr>
          <w:sz w:val="20"/>
        </w:rPr>
      </w:pPr>
    </w:p>
    <w:p w14:paraId="1445413F" w14:textId="77777777" w:rsidR="006F1610" w:rsidRDefault="006F1610">
      <w:pPr>
        <w:pStyle w:val="BodyText"/>
        <w:rPr>
          <w:sz w:val="20"/>
        </w:rPr>
      </w:pPr>
    </w:p>
    <w:p w14:paraId="3FE4BFDD" w14:textId="77777777" w:rsidR="006F1610" w:rsidRDefault="006F1610">
      <w:pPr>
        <w:pStyle w:val="BodyText"/>
        <w:spacing w:before="1"/>
        <w:rPr>
          <w:sz w:val="20"/>
        </w:rPr>
      </w:pPr>
    </w:p>
    <w:p w14:paraId="45A1610B" w14:textId="77777777" w:rsidR="006F1610" w:rsidRDefault="00946C02">
      <w:pPr>
        <w:pStyle w:val="BodyText"/>
        <w:spacing w:before="90"/>
        <w:ind w:left="211" w:right="160" w:firstLine="779"/>
        <w:jc w:val="both"/>
      </w:pPr>
      <w:r>
        <w:t>Sunlight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planet’s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abundant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freely</w:t>
      </w:r>
      <w:r>
        <w:rPr>
          <w:spacing w:val="60"/>
        </w:rPr>
        <w:t xml:space="preserve"> </w:t>
      </w:r>
      <w:r>
        <w:t>available</w:t>
      </w:r>
      <w:r>
        <w:rPr>
          <w:spacing w:val="60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resources. The amount of solar energy that reaches the earth’s surface in one hour is more</w:t>
      </w:r>
      <w:r>
        <w:rPr>
          <w:spacing w:val="1"/>
        </w:rPr>
        <w:t xml:space="preserve"> </w:t>
      </w:r>
      <w:r>
        <w:t>than the planet’s total energy requirements for a whole year. Although it sounds like a</w:t>
      </w:r>
      <w:r>
        <w:rPr>
          <w:spacing w:val="1"/>
        </w:rPr>
        <w:t xml:space="preserve"> </w:t>
      </w:r>
      <w:r>
        <w:t>perfect renewable energy source, the amount of solar energy we can use varies</w:t>
      </w:r>
      <w:r>
        <w:t xml:space="preserve"> according to</w:t>
      </w:r>
      <w:r>
        <w:rPr>
          <w:spacing w:val="-57"/>
        </w:rPr>
        <w:t xml:space="preserve"> </w:t>
      </w:r>
      <w:r>
        <w:t>the time of day and the season of the year as well as geographical location. In the UK, solar</w:t>
      </w:r>
      <w:r>
        <w:rPr>
          <w:spacing w:val="-57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is an increasingly</w:t>
      </w:r>
      <w:r>
        <w:rPr>
          <w:spacing w:val="2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way to supplement your</w:t>
      </w:r>
      <w:r>
        <w:rPr>
          <w:spacing w:val="-1"/>
        </w:rPr>
        <w:t xml:space="preserve"> </w:t>
      </w:r>
      <w:r>
        <w:t>energy usage.</w:t>
      </w:r>
    </w:p>
    <w:p w14:paraId="5B14C214" w14:textId="77777777" w:rsidR="006F1610" w:rsidRDefault="00946C02">
      <w:pPr>
        <w:pStyle w:val="BodyText"/>
        <w:spacing w:before="1"/>
        <w:ind w:left="211" w:right="156" w:firstLine="779"/>
        <w:jc w:val="both"/>
      </w:pPr>
      <w:r>
        <w:t>Solar energy, radiation from the Sun capable of producing heat, causing chemi</w:t>
      </w:r>
      <w:r>
        <w:t>cal</w:t>
      </w:r>
      <w:r>
        <w:rPr>
          <w:spacing w:val="1"/>
        </w:rPr>
        <w:t xml:space="preserve"> </w:t>
      </w:r>
      <w:r>
        <w:t>reactions, or generating electricity. The total amount of solar energy incident on Earth is</w:t>
      </w:r>
      <w:r>
        <w:rPr>
          <w:spacing w:val="1"/>
        </w:rPr>
        <w:t xml:space="preserve"> </w:t>
      </w:r>
      <w:r>
        <w:t>vastly in excess of the world’s current and anticipated energy requirements. If suitably</w:t>
      </w:r>
      <w:r>
        <w:rPr>
          <w:spacing w:val="1"/>
        </w:rPr>
        <w:t xml:space="preserve"> </w:t>
      </w:r>
      <w:r>
        <w:t>harnessed, this highly diffused source has the potential to satisfy all</w:t>
      </w:r>
      <w:r>
        <w:t xml:space="preserve"> future energy needs. In</w:t>
      </w:r>
      <w:r>
        <w:rPr>
          <w:spacing w:val="1"/>
        </w:rPr>
        <w:t xml:space="preserve"> </w:t>
      </w:r>
      <w:r>
        <w:t>the 21st century solar energy is expected to become increasingly attractive as a renewable</w:t>
      </w:r>
      <w:r>
        <w:rPr>
          <w:spacing w:val="1"/>
        </w:rPr>
        <w:t xml:space="preserve"> </w:t>
      </w:r>
      <w:r>
        <w:t>energy source because of its inexhaustible supply and its nonpolluting character, in stark</w:t>
      </w:r>
      <w:r>
        <w:rPr>
          <w:spacing w:val="1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to the finite fossil</w:t>
      </w:r>
      <w:r>
        <w:rPr>
          <w:spacing w:val="-1"/>
        </w:rPr>
        <w:t xml:space="preserve"> </w:t>
      </w:r>
      <w:r>
        <w:t>fuels coal, petrole</w:t>
      </w:r>
      <w:r>
        <w:t>um,</w:t>
      </w:r>
      <w:r>
        <w:rPr>
          <w:spacing w:val="2"/>
        </w:rPr>
        <w:t xml:space="preserve"> </w:t>
      </w:r>
      <w:r>
        <w:t>and natural</w:t>
      </w:r>
      <w:r>
        <w:rPr>
          <w:spacing w:val="-1"/>
        </w:rPr>
        <w:t xml:space="preserve"> </w:t>
      </w:r>
      <w:r>
        <w:t>gas.</w:t>
      </w:r>
    </w:p>
    <w:p w14:paraId="4666665C" w14:textId="77777777" w:rsidR="006F1610" w:rsidRDefault="00946C02">
      <w:pPr>
        <w:pStyle w:val="BodyText"/>
        <w:ind w:left="211" w:right="156" w:firstLine="719"/>
        <w:jc w:val="both"/>
      </w:pPr>
      <w:r>
        <w:t>The Sun is an extremely powerful energy source, and sunlight is by far the largest</w:t>
      </w:r>
      <w:r>
        <w:rPr>
          <w:spacing w:val="1"/>
        </w:rPr>
        <w:t xml:space="preserve"> </w:t>
      </w:r>
      <w:r>
        <w:t>source of energy received by Earth, but its intensity at Earth’s surface is actually quite low.</w:t>
      </w:r>
      <w:r>
        <w:rPr>
          <w:spacing w:val="1"/>
        </w:rPr>
        <w:t xml:space="preserve"> </w:t>
      </w:r>
      <w:r>
        <w:t>This is essentially because of the enormous radial sprea</w:t>
      </w:r>
      <w:r>
        <w:t>ding of radiation from the distant</w:t>
      </w:r>
      <w:r>
        <w:rPr>
          <w:spacing w:val="1"/>
        </w:rPr>
        <w:t xml:space="preserve"> </w:t>
      </w:r>
      <w:r>
        <w:t>Sun. A relatively minor additional loss is due to Earth’s atmosphere and clouds, which</w:t>
      </w:r>
      <w:r>
        <w:rPr>
          <w:spacing w:val="1"/>
        </w:rPr>
        <w:t xml:space="preserve"> </w:t>
      </w:r>
      <w:r>
        <w:t>absorb or scatter as much as 54 percent of the incoming sunlight. The sunlight that reaches</w:t>
      </w:r>
      <w:r>
        <w:rPr>
          <w:spacing w:val="1"/>
        </w:rPr>
        <w:t xml:space="preserve"> </w:t>
      </w:r>
      <w:r>
        <w:t>the ground consists of nearly 50 percent v</w:t>
      </w:r>
      <w:r>
        <w:t>isible light, 45 percent infrared radiation, and</w:t>
      </w:r>
      <w:r>
        <w:rPr>
          <w:spacing w:val="1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amounts of ultraviolet and other</w:t>
      </w:r>
      <w:r>
        <w:rPr>
          <w:spacing w:val="-2"/>
        </w:rPr>
        <w:t xml:space="preserve"> </w:t>
      </w:r>
      <w:r>
        <w:t>forms of</w:t>
      </w:r>
      <w:r>
        <w:rPr>
          <w:spacing w:val="2"/>
        </w:rPr>
        <w:t xml:space="preserve"> </w:t>
      </w:r>
      <w:r>
        <w:t>electromagnetic</w:t>
      </w:r>
      <w:r>
        <w:rPr>
          <w:spacing w:val="-1"/>
        </w:rPr>
        <w:t xml:space="preserve"> </w:t>
      </w:r>
      <w:r>
        <w:t>radiation.</w:t>
      </w:r>
    </w:p>
    <w:p w14:paraId="6171C33E" w14:textId="77777777" w:rsidR="006F1610" w:rsidRDefault="006F1610">
      <w:pPr>
        <w:jc w:val="both"/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645C09F9" w14:textId="77777777" w:rsidR="006F1610" w:rsidRDefault="006F1610">
      <w:pPr>
        <w:pStyle w:val="BodyText"/>
        <w:rPr>
          <w:sz w:val="20"/>
        </w:rPr>
      </w:pPr>
    </w:p>
    <w:p w14:paraId="39F7773D" w14:textId="77777777" w:rsidR="006F1610" w:rsidRDefault="006F1610">
      <w:pPr>
        <w:pStyle w:val="BodyText"/>
        <w:rPr>
          <w:sz w:val="20"/>
        </w:rPr>
      </w:pPr>
    </w:p>
    <w:p w14:paraId="65A63A92" w14:textId="77777777" w:rsidR="006F1610" w:rsidRDefault="006F1610">
      <w:pPr>
        <w:pStyle w:val="BodyText"/>
        <w:spacing w:before="7"/>
        <w:rPr>
          <w:sz w:val="18"/>
        </w:rPr>
      </w:pPr>
    </w:p>
    <w:p w14:paraId="3521E3F5" w14:textId="77777777" w:rsidR="006F1610" w:rsidRDefault="00946C02">
      <w:pPr>
        <w:pStyle w:val="Heading2"/>
        <w:numPr>
          <w:ilvl w:val="0"/>
          <w:numId w:val="1"/>
        </w:numPr>
        <w:tabs>
          <w:tab w:val="left" w:pos="490"/>
        </w:tabs>
        <w:ind w:left="489" w:hanging="327"/>
        <w:jc w:val="left"/>
      </w:pPr>
      <w:r>
        <w:rPr>
          <w:color w:val="0F3679"/>
        </w:rPr>
        <w:t>WIND</w:t>
      </w:r>
      <w:r>
        <w:rPr>
          <w:color w:val="0F3679"/>
          <w:spacing w:val="-3"/>
        </w:rPr>
        <w:t xml:space="preserve"> </w:t>
      </w:r>
      <w:r>
        <w:rPr>
          <w:color w:val="0F3679"/>
        </w:rPr>
        <w:t>ENERGY-</w:t>
      </w:r>
    </w:p>
    <w:p w14:paraId="7032FD93" w14:textId="77777777" w:rsidR="006F1610" w:rsidRDefault="006F1610">
      <w:pPr>
        <w:pStyle w:val="BodyText"/>
        <w:rPr>
          <w:sz w:val="20"/>
        </w:rPr>
      </w:pPr>
    </w:p>
    <w:p w14:paraId="6F36ECDB" w14:textId="77777777" w:rsidR="006F1610" w:rsidRDefault="006F1610">
      <w:pPr>
        <w:pStyle w:val="BodyText"/>
        <w:rPr>
          <w:sz w:val="20"/>
        </w:rPr>
      </w:pPr>
    </w:p>
    <w:p w14:paraId="29298286" w14:textId="77777777" w:rsidR="006F1610" w:rsidRDefault="006F1610">
      <w:pPr>
        <w:pStyle w:val="BodyText"/>
        <w:rPr>
          <w:sz w:val="20"/>
        </w:rPr>
      </w:pPr>
    </w:p>
    <w:p w14:paraId="388116FC" w14:textId="77777777" w:rsidR="006F1610" w:rsidRDefault="00946C02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64413D" wp14:editId="092769B3">
            <wp:simplePos x="0" y="0"/>
            <wp:positionH relativeFrom="page">
              <wp:posOffset>1323975</wp:posOffset>
            </wp:positionH>
            <wp:positionV relativeFrom="paragraph">
              <wp:posOffset>171795</wp:posOffset>
            </wp:positionV>
            <wp:extent cx="4854835" cy="2731865"/>
            <wp:effectExtent l="0" t="0" r="0" b="0"/>
            <wp:wrapTopAndBottom/>
            <wp:docPr id="5" name="image3.jpeg" descr="Renewable energy - wind 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835" cy="273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BA640" w14:textId="77777777" w:rsidR="006F1610" w:rsidRDefault="006F1610">
      <w:pPr>
        <w:pStyle w:val="BodyText"/>
        <w:rPr>
          <w:sz w:val="32"/>
        </w:rPr>
      </w:pPr>
    </w:p>
    <w:p w14:paraId="1605C3E3" w14:textId="77777777" w:rsidR="006F1610" w:rsidRDefault="006F1610">
      <w:pPr>
        <w:pStyle w:val="BodyText"/>
        <w:spacing w:before="9"/>
        <w:rPr>
          <w:sz w:val="38"/>
        </w:rPr>
      </w:pPr>
    </w:p>
    <w:p w14:paraId="76389EBF" w14:textId="77777777" w:rsidR="006F1610" w:rsidRDefault="00946C02">
      <w:pPr>
        <w:pStyle w:val="BodyText"/>
        <w:ind w:left="211" w:right="154" w:firstLine="539"/>
        <w:jc w:val="both"/>
      </w:pPr>
      <w:r>
        <w:rPr>
          <w:color w:val="2C2C2C"/>
        </w:rPr>
        <w:t>Wind is a plentiful source of clean energy. Wind farms are an increasingly familiar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sight in the UK with wind power making an ever-increasing contribution to the National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 xml:space="preserve">Grid. To harness electricity from wind energy, turbines are used to drive generators </w:t>
      </w:r>
      <w:r>
        <w:rPr>
          <w:color w:val="2C2C2C"/>
        </w:rPr>
        <w:t>which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then feed electricity into the National Grid. Although domestic or ‘off-grid’ generation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systems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are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available, not every property is suitable for a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domestic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wind turbine.</w:t>
      </w:r>
    </w:p>
    <w:p w14:paraId="752F09EF" w14:textId="77777777" w:rsidR="006F1610" w:rsidRDefault="00946C02">
      <w:pPr>
        <w:pStyle w:val="BodyText"/>
        <w:ind w:left="211" w:right="154" w:firstLine="479"/>
        <w:jc w:val="both"/>
      </w:pPr>
      <w:r>
        <w:rPr>
          <w:color w:val="2C2C2C"/>
        </w:rPr>
        <w:t>Wind is used to produce electricity using the kinetic energy created by air in</w:t>
      </w:r>
      <w:r>
        <w:rPr>
          <w:color w:val="2C2C2C"/>
        </w:rPr>
        <w:t xml:space="preserve"> motion.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This is transformed into electrical energy using wind turbines or wind energy conversion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systems. Wind first hits a turbine’s blades, causing them to rotate and turn the turbine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connected to them. That changes the kinetic energy to rotational ener</w:t>
      </w:r>
      <w:r>
        <w:rPr>
          <w:color w:val="2C2C2C"/>
        </w:rPr>
        <w:t>gy, by moving a shaft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which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connected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generator,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thereby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producing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electrical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energy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through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electromagnetism.</w:t>
      </w:r>
    </w:p>
    <w:p w14:paraId="289CFC1A" w14:textId="77777777" w:rsidR="006F1610" w:rsidRDefault="00946C02">
      <w:pPr>
        <w:pStyle w:val="BodyText"/>
        <w:ind w:left="211" w:right="162" w:firstLine="479"/>
        <w:jc w:val="both"/>
      </w:pPr>
      <w:r>
        <w:rPr>
          <w:color w:val="2C2C2C"/>
        </w:rPr>
        <w:t>Wind-turbine capacity has increased over time. In 1985, typical turbines had a rated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capacity of 0.05 megawatts (MW) and a rotor diam</w:t>
      </w:r>
      <w:r>
        <w:rPr>
          <w:color w:val="2C2C2C"/>
        </w:rPr>
        <w:t xml:space="preserve">eter of 15 </w:t>
      </w:r>
      <w:proofErr w:type="spellStart"/>
      <w:r>
        <w:rPr>
          <w:color w:val="2C2C2C"/>
        </w:rPr>
        <w:t>metres</w:t>
      </w:r>
      <w:proofErr w:type="spellEnd"/>
      <w:r>
        <w:rPr>
          <w:color w:val="2C2C2C"/>
        </w:rPr>
        <w:t>. Today’s new wind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power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projects have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turbine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capacities of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about 2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MW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onshore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and 3–5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MW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offshore.</w:t>
      </w:r>
    </w:p>
    <w:p w14:paraId="2980490A" w14:textId="77777777" w:rsidR="006F1610" w:rsidRDefault="00946C02">
      <w:pPr>
        <w:pStyle w:val="BodyText"/>
        <w:spacing w:before="1"/>
        <w:ind w:left="211" w:right="161" w:firstLine="479"/>
        <w:jc w:val="both"/>
      </w:pPr>
      <w:r>
        <w:rPr>
          <w:color w:val="2C2C2C"/>
        </w:rPr>
        <w:t>Commercially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available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wind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turbines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have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reached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8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MW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capacity,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with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rotor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 xml:space="preserve">diameters of up to 164 </w:t>
      </w:r>
      <w:proofErr w:type="spellStart"/>
      <w:r>
        <w:rPr>
          <w:color w:val="2C2C2C"/>
        </w:rPr>
        <w:t>metres</w:t>
      </w:r>
      <w:proofErr w:type="spellEnd"/>
      <w:r>
        <w:rPr>
          <w:color w:val="2C2C2C"/>
        </w:rPr>
        <w:t>. The average capacity of wind turbines increased from 1.6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MW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in 2009 to 2 MW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in 2014.</w:t>
      </w:r>
    </w:p>
    <w:p w14:paraId="397EC512" w14:textId="77777777" w:rsidR="006F1610" w:rsidRDefault="006F1610">
      <w:pPr>
        <w:jc w:val="both"/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4F5B2578" w14:textId="77777777" w:rsidR="006F1610" w:rsidRDefault="006F1610">
      <w:pPr>
        <w:pStyle w:val="BodyText"/>
        <w:spacing w:before="8"/>
        <w:rPr>
          <w:sz w:val="12"/>
        </w:rPr>
      </w:pPr>
    </w:p>
    <w:p w14:paraId="76B955F1" w14:textId="77777777" w:rsidR="006F1610" w:rsidRDefault="00946C02">
      <w:pPr>
        <w:pStyle w:val="Heading2"/>
        <w:numPr>
          <w:ilvl w:val="0"/>
          <w:numId w:val="1"/>
        </w:numPr>
        <w:tabs>
          <w:tab w:val="left" w:pos="490"/>
        </w:tabs>
        <w:ind w:left="489" w:hanging="327"/>
        <w:jc w:val="left"/>
      </w:pPr>
      <w:r>
        <w:rPr>
          <w:color w:val="0F3679"/>
        </w:rPr>
        <w:t>HYDRO</w:t>
      </w:r>
      <w:r>
        <w:rPr>
          <w:color w:val="0F3679"/>
          <w:spacing w:val="-1"/>
        </w:rPr>
        <w:t xml:space="preserve"> </w:t>
      </w:r>
      <w:r>
        <w:rPr>
          <w:color w:val="0F3679"/>
        </w:rPr>
        <w:t>ENERGY</w:t>
      </w:r>
      <w:r>
        <w:rPr>
          <w:color w:val="0F3679"/>
          <w:spacing w:val="-1"/>
        </w:rPr>
        <w:t xml:space="preserve"> </w:t>
      </w:r>
      <w:r>
        <w:rPr>
          <w:color w:val="0F3679"/>
        </w:rPr>
        <w:t>–</w:t>
      </w:r>
    </w:p>
    <w:p w14:paraId="3F22E73A" w14:textId="77777777" w:rsidR="006F1610" w:rsidRDefault="006F1610">
      <w:pPr>
        <w:pStyle w:val="BodyText"/>
        <w:rPr>
          <w:sz w:val="20"/>
        </w:rPr>
      </w:pPr>
    </w:p>
    <w:p w14:paraId="390D6C78" w14:textId="77777777" w:rsidR="006F1610" w:rsidRDefault="006F1610">
      <w:pPr>
        <w:pStyle w:val="BodyText"/>
        <w:rPr>
          <w:sz w:val="20"/>
        </w:rPr>
      </w:pPr>
    </w:p>
    <w:p w14:paraId="53070D9C" w14:textId="77777777" w:rsidR="006F1610" w:rsidRDefault="006F1610">
      <w:pPr>
        <w:pStyle w:val="BodyText"/>
        <w:rPr>
          <w:sz w:val="20"/>
        </w:rPr>
      </w:pPr>
    </w:p>
    <w:p w14:paraId="50A20797" w14:textId="77777777" w:rsidR="006F1610" w:rsidRDefault="00946C0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0EB5C5" wp14:editId="776013D0">
            <wp:simplePos x="0" y="0"/>
            <wp:positionH relativeFrom="page">
              <wp:posOffset>1771650</wp:posOffset>
            </wp:positionH>
            <wp:positionV relativeFrom="paragraph">
              <wp:posOffset>171132</wp:posOffset>
            </wp:positionV>
            <wp:extent cx="4059681" cy="2706624"/>
            <wp:effectExtent l="0" t="0" r="0" b="0"/>
            <wp:wrapTopAndBottom/>
            <wp:docPr id="7" name="image4.jpeg" descr="renewable energy - hydro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68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A1799" w14:textId="77777777" w:rsidR="006F1610" w:rsidRDefault="006F1610">
      <w:pPr>
        <w:pStyle w:val="BodyText"/>
        <w:rPr>
          <w:sz w:val="32"/>
        </w:rPr>
      </w:pPr>
    </w:p>
    <w:p w14:paraId="6538506D" w14:textId="77777777" w:rsidR="006F1610" w:rsidRDefault="00946C02">
      <w:pPr>
        <w:pStyle w:val="BodyText"/>
        <w:spacing w:before="246"/>
        <w:ind w:left="211" w:right="101" w:firstLine="719"/>
        <w:jc w:val="both"/>
      </w:pPr>
      <w:r>
        <w:rPr>
          <w:color w:val="2C2C2C"/>
        </w:rPr>
        <w:t>As a renewable energy resource, hydro power is one of the most commercially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developed. By building a dam or barrier, a large reservoir can be used to create a controlled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flow of water that will drive a turbine, generating electricity. This</w:t>
      </w:r>
      <w:r>
        <w:rPr>
          <w:color w:val="2C2C2C"/>
          <w:spacing w:val="60"/>
        </w:rPr>
        <w:t xml:space="preserve"> </w:t>
      </w:r>
      <w:r>
        <w:rPr>
          <w:color w:val="2C2C2C"/>
        </w:rPr>
        <w:t>energy source ca</w:t>
      </w:r>
      <w:r>
        <w:rPr>
          <w:color w:val="2C2C2C"/>
        </w:rPr>
        <w:t>n often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be more reliable than solar or wind power (especially if it's tidal rather than river) and also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allows electricity to be stored for use when demand reaches a peak. Like wind energy, in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certain situations hydro can be more viable as a commercial energy source (</w:t>
      </w:r>
      <w:proofErr w:type="spellStart"/>
      <w:r>
        <w:rPr>
          <w:color w:val="2C2C2C"/>
        </w:rPr>
        <w:t>dependant</w:t>
      </w:r>
      <w:proofErr w:type="spellEnd"/>
      <w:r>
        <w:rPr>
          <w:color w:val="2C2C2C"/>
        </w:rPr>
        <w:t xml:space="preserve"> on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type and compared to other sources of energy) but depending very much on the ty</w:t>
      </w:r>
      <w:r>
        <w:rPr>
          <w:color w:val="2C2C2C"/>
        </w:rPr>
        <w:t>pe of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property,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it can be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used for domestic, ‘off-grid’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generation.</w:t>
      </w:r>
    </w:p>
    <w:p w14:paraId="3C724B93" w14:textId="77777777" w:rsidR="006F1610" w:rsidRDefault="00946C02">
      <w:pPr>
        <w:pStyle w:val="BodyText"/>
        <w:spacing w:before="1"/>
        <w:ind w:left="211" w:right="98" w:firstLine="599"/>
        <w:jc w:val="both"/>
      </w:pPr>
      <w:r>
        <w:rPr>
          <w:color w:val="2C2C2C"/>
        </w:rPr>
        <w:t>While most people might associate the energy source with the Hoover Dam—a huge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facility harnessing the power of an entire river behind its wall—hydropower facilities come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 all sizes. Som</w:t>
      </w:r>
      <w:r>
        <w:rPr>
          <w:color w:val="2C2C2C"/>
        </w:rPr>
        <w:t>e may be very large, but they can be tiny, too, taking advantage of water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flows in municipal water facilities or irrigation ditches. They can even be “</w:t>
      </w:r>
      <w:proofErr w:type="spellStart"/>
      <w:r>
        <w:rPr>
          <w:color w:val="2C2C2C"/>
        </w:rPr>
        <w:t>damless</w:t>
      </w:r>
      <w:proofErr w:type="spellEnd"/>
      <w:r>
        <w:rPr>
          <w:color w:val="2C2C2C"/>
        </w:rPr>
        <w:t>,” with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diversions or run-of-river facilities that channel part of a stream through a powerhouse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</w:t>
      </w:r>
      <w:r>
        <w:rPr>
          <w:color w:val="2C2C2C"/>
        </w:rPr>
        <w:t>efore the water rejoins the main river. Whatever the method, hydropower is much easier 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obtain and more widely used than most people realize. In fact, all but two states (Delaware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 Mississippi) use hydropower for electricity, some more than others. Fo</w:t>
      </w:r>
      <w:r>
        <w:rPr>
          <w:color w:val="2C2C2C"/>
        </w:rPr>
        <w:t>r example, about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74%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of the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state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Washington’s electricity comes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from hydropower.</w:t>
      </w:r>
    </w:p>
    <w:p w14:paraId="07CA286A" w14:textId="77777777" w:rsidR="006F1610" w:rsidRDefault="006F1610">
      <w:pPr>
        <w:jc w:val="both"/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717D0E19" w14:textId="77777777" w:rsidR="006F1610" w:rsidRDefault="006F1610">
      <w:pPr>
        <w:pStyle w:val="BodyText"/>
        <w:rPr>
          <w:sz w:val="20"/>
        </w:rPr>
      </w:pPr>
    </w:p>
    <w:p w14:paraId="6592B9A2" w14:textId="77777777" w:rsidR="006F1610" w:rsidRDefault="006F1610">
      <w:pPr>
        <w:pStyle w:val="BodyText"/>
        <w:rPr>
          <w:sz w:val="20"/>
        </w:rPr>
      </w:pPr>
    </w:p>
    <w:p w14:paraId="48E87310" w14:textId="77777777" w:rsidR="006F1610" w:rsidRDefault="00946C02">
      <w:pPr>
        <w:pStyle w:val="Heading2"/>
        <w:numPr>
          <w:ilvl w:val="0"/>
          <w:numId w:val="1"/>
        </w:numPr>
        <w:tabs>
          <w:tab w:val="left" w:pos="490"/>
        </w:tabs>
        <w:spacing w:before="208"/>
        <w:ind w:left="489" w:hanging="327"/>
        <w:jc w:val="left"/>
      </w:pPr>
      <w:r>
        <w:rPr>
          <w:color w:val="0F3679"/>
        </w:rPr>
        <w:t>TIDAL</w:t>
      </w:r>
      <w:r>
        <w:rPr>
          <w:color w:val="0F3679"/>
          <w:spacing w:val="-2"/>
        </w:rPr>
        <w:t xml:space="preserve"> </w:t>
      </w:r>
      <w:r>
        <w:rPr>
          <w:color w:val="0F3679"/>
        </w:rPr>
        <w:t>ENERGY</w:t>
      </w:r>
      <w:r>
        <w:rPr>
          <w:color w:val="0F3679"/>
          <w:spacing w:val="1"/>
        </w:rPr>
        <w:t xml:space="preserve"> </w:t>
      </w:r>
      <w:r>
        <w:rPr>
          <w:color w:val="0F3679"/>
        </w:rPr>
        <w:t>–</w:t>
      </w:r>
    </w:p>
    <w:p w14:paraId="18930648" w14:textId="77777777" w:rsidR="006F1610" w:rsidRDefault="006F1610">
      <w:pPr>
        <w:pStyle w:val="BodyText"/>
        <w:rPr>
          <w:sz w:val="20"/>
        </w:rPr>
      </w:pPr>
    </w:p>
    <w:p w14:paraId="5B64A6FC" w14:textId="77777777" w:rsidR="006F1610" w:rsidRDefault="006F1610">
      <w:pPr>
        <w:pStyle w:val="BodyText"/>
        <w:rPr>
          <w:sz w:val="20"/>
        </w:rPr>
      </w:pPr>
    </w:p>
    <w:p w14:paraId="3F66FF8B" w14:textId="77777777" w:rsidR="006F1610" w:rsidRDefault="006F1610">
      <w:pPr>
        <w:pStyle w:val="BodyText"/>
        <w:rPr>
          <w:sz w:val="20"/>
        </w:rPr>
      </w:pPr>
    </w:p>
    <w:p w14:paraId="6D6643D8" w14:textId="77777777" w:rsidR="006F1610" w:rsidRDefault="00946C02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E51D2E" wp14:editId="5F9D490C">
            <wp:simplePos x="0" y="0"/>
            <wp:positionH relativeFrom="page">
              <wp:posOffset>1860550</wp:posOffset>
            </wp:positionH>
            <wp:positionV relativeFrom="paragraph">
              <wp:posOffset>171657</wp:posOffset>
            </wp:positionV>
            <wp:extent cx="3844330" cy="2883407"/>
            <wp:effectExtent l="0" t="0" r="0" b="0"/>
            <wp:wrapTopAndBottom/>
            <wp:docPr id="9" name="image5.jpeg" descr="Renewable energy - tidal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330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5B932" w14:textId="77777777" w:rsidR="006F1610" w:rsidRDefault="006F1610">
      <w:pPr>
        <w:pStyle w:val="BodyText"/>
        <w:rPr>
          <w:sz w:val="32"/>
        </w:rPr>
      </w:pPr>
    </w:p>
    <w:p w14:paraId="18DE733B" w14:textId="77777777" w:rsidR="006F1610" w:rsidRDefault="00946C02">
      <w:pPr>
        <w:pStyle w:val="BodyText"/>
        <w:spacing w:before="198"/>
        <w:ind w:left="211" w:right="158" w:firstLine="539"/>
        <w:jc w:val="both"/>
      </w:pPr>
      <w:r>
        <w:rPr>
          <w:color w:val="2C2C2C"/>
        </w:rPr>
        <w:t>This is another form of hydro energy that uses twice-daily tidal currents to drive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turbine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generat</w:t>
      </w:r>
      <w:r>
        <w:rPr>
          <w:color w:val="2C2C2C"/>
        </w:rPr>
        <w:t>ors.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Although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tidal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flow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unlike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some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other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hydro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energy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sources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isn’t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constant, it is highly predictable and can therefore compensate for the periods when the tide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current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is low.</w:t>
      </w:r>
    </w:p>
    <w:p w14:paraId="28F75D86" w14:textId="77777777" w:rsidR="006F1610" w:rsidRDefault="00946C02">
      <w:pPr>
        <w:pStyle w:val="BodyText"/>
        <w:ind w:left="211" w:right="154" w:firstLine="539"/>
        <w:jc w:val="both"/>
      </w:pPr>
      <w:r>
        <w:rPr>
          <w:color w:val="2C2C2C"/>
        </w:rPr>
        <w:t>Tidal turbines are similar to wind turbines in that they have blades that turn a rotor 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power a generator. They can be placed on the sea floor where there is strong tidal flow.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Because water 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about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800 times denser than air, tidal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turbines</w:t>
      </w:r>
      <w:r>
        <w:rPr>
          <w:color w:val="2C2C2C"/>
          <w:spacing w:val="60"/>
        </w:rPr>
        <w:t xml:space="preserve"> </w:t>
      </w:r>
      <w:r>
        <w:rPr>
          <w:color w:val="2C2C2C"/>
        </w:rPr>
        <w:t>have to be m</w:t>
      </w:r>
      <w:r>
        <w:rPr>
          <w:color w:val="2C2C2C"/>
        </w:rPr>
        <w:t>uch sturdier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 heavier than wind turbines. Tidal turbines are more expensive to build than wind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turbines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but can capture more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energy with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the same size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blades.</w:t>
      </w:r>
    </w:p>
    <w:p w14:paraId="34CBB546" w14:textId="77777777" w:rsidR="006F1610" w:rsidRDefault="00946C02">
      <w:pPr>
        <w:pStyle w:val="BodyText"/>
        <w:ind w:left="211" w:right="154" w:firstLine="539"/>
        <w:jc w:val="both"/>
      </w:pPr>
      <w:r>
        <w:rPr>
          <w:color w:val="2C2C2C"/>
        </w:rPr>
        <w:t>A potential disadvantage of tidal power is the effect a tidal station can have on plants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 a</w:t>
      </w:r>
      <w:r>
        <w:rPr>
          <w:color w:val="2C2C2C"/>
        </w:rPr>
        <w:t>nimals in estuaries of the tidal basin. Tidal barrages can change the tidal level in 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basin</w:t>
      </w:r>
      <w:r>
        <w:rPr>
          <w:color w:val="2C2C2C"/>
          <w:spacing w:val="28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27"/>
        </w:rPr>
        <w:t xml:space="preserve"> </w:t>
      </w:r>
      <w:r>
        <w:rPr>
          <w:color w:val="2C2C2C"/>
        </w:rPr>
        <w:t>increase</w:t>
      </w:r>
      <w:r>
        <w:rPr>
          <w:color w:val="2C2C2C"/>
          <w:spacing w:val="27"/>
        </w:rPr>
        <w:t xml:space="preserve"> </w:t>
      </w:r>
      <w:r>
        <w:rPr>
          <w:color w:val="2C2C2C"/>
        </w:rPr>
        <w:t>turbidity</w:t>
      </w:r>
      <w:r>
        <w:rPr>
          <w:color w:val="2C2C2C"/>
          <w:spacing w:val="27"/>
        </w:rPr>
        <w:t xml:space="preserve"> </w:t>
      </w:r>
      <w:r>
        <w:rPr>
          <w:color w:val="2C2C2C"/>
        </w:rPr>
        <w:t>(the</w:t>
      </w:r>
      <w:r>
        <w:rPr>
          <w:color w:val="2C2C2C"/>
          <w:spacing w:val="26"/>
        </w:rPr>
        <w:t xml:space="preserve"> </w:t>
      </w:r>
      <w:r>
        <w:rPr>
          <w:color w:val="2C2C2C"/>
        </w:rPr>
        <w:t>amount</w:t>
      </w:r>
      <w:r>
        <w:rPr>
          <w:color w:val="2C2C2C"/>
          <w:spacing w:val="29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26"/>
        </w:rPr>
        <w:t xml:space="preserve"> </w:t>
      </w:r>
      <w:r>
        <w:rPr>
          <w:color w:val="2C2C2C"/>
        </w:rPr>
        <w:t>matter</w:t>
      </w:r>
      <w:r>
        <w:rPr>
          <w:color w:val="2C2C2C"/>
          <w:spacing w:val="26"/>
        </w:rPr>
        <w:t xml:space="preserve"> </w:t>
      </w:r>
      <w:r>
        <w:rPr>
          <w:color w:val="2C2C2C"/>
        </w:rPr>
        <w:t>in</w:t>
      </w:r>
      <w:r>
        <w:rPr>
          <w:color w:val="2C2C2C"/>
          <w:spacing w:val="29"/>
        </w:rPr>
        <w:t xml:space="preserve"> </w:t>
      </w:r>
      <w:r>
        <w:rPr>
          <w:color w:val="2C2C2C"/>
        </w:rPr>
        <w:t>suspension</w:t>
      </w:r>
      <w:r>
        <w:rPr>
          <w:color w:val="2C2C2C"/>
          <w:spacing w:val="27"/>
        </w:rPr>
        <w:t xml:space="preserve"> </w:t>
      </w:r>
      <w:r>
        <w:rPr>
          <w:color w:val="2C2C2C"/>
        </w:rPr>
        <w:t>in</w:t>
      </w:r>
      <w:r>
        <w:rPr>
          <w:color w:val="2C2C2C"/>
          <w:spacing w:val="28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30"/>
        </w:rPr>
        <w:t xml:space="preserve"> </w:t>
      </w:r>
      <w:r>
        <w:rPr>
          <w:color w:val="2C2C2C"/>
        </w:rPr>
        <w:t>water).</w:t>
      </w:r>
      <w:r>
        <w:rPr>
          <w:color w:val="2C2C2C"/>
          <w:spacing w:val="29"/>
        </w:rPr>
        <w:t xml:space="preserve"> </w:t>
      </w:r>
      <w:r>
        <w:rPr>
          <w:color w:val="2C2C2C"/>
        </w:rPr>
        <w:t>They</w:t>
      </w:r>
      <w:r>
        <w:rPr>
          <w:color w:val="2C2C2C"/>
          <w:spacing w:val="27"/>
        </w:rPr>
        <w:t xml:space="preserve"> </w:t>
      </w:r>
      <w:r>
        <w:rPr>
          <w:color w:val="2C2C2C"/>
        </w:rPr>
        <w:t>can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also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affect navigation and recreation.</w:t>
      </w:r>
    </w:p>
    <w:p w14:paraId="05F5FEDF" w14:textId="77777777" w:rsidR="006F1610" w:rsidRDefault="006F1610">
      <w:pPr>
        <w:jc w:val="both"/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493F6C94" w14:textId="77777777" w:rsidR="006F1610" w:rsidRDefault="006F1610">
      <w:pPr>
        <w:pStyle w:val="BodyText"/>
        <w:rPr>
          <w:sz w:val="20"/>
        </w:rPr>
      </w:pPr>
    </w:p>
    <w:p w14:paraId="2135531E" w14:textId="77777777" w:rsidR="006F1610" w:rsidRDefault="00946C02">
      <w:pPr>
        <w:pStyle w:val="Heading2"/>
        <w:numPr>
          <w:ilvl w:val="0"/>
          <w:numId w:val="1"/>
        </w:numPr>
        <w:tabs>
          <w:tab w:val="left" w:pos="538"/>
        </w:tabs>
        <w:spacing w:before="236"/>
        <w:ind w:left="537" w:hanging="327"/>
        <w:jc w:val="left"/>
      </w:pPr>
      <w:r>
        <w:rPr>
          <w:color w:val="0F3679"/>
        </w:rPr>
        <w:t>Geothermal</w:t>
      </w:r>
      <w:r>
        <w:rPr>
          <w:color w:val="0F3679"/>
          <w:spacing w:val="-2"/>
        </w:rPr>
        <w:t xml:space="preserve"> </w:t>
      </w:r>
      <w:r>
        <w:rPr>
          <w:color w:val="0F3679"/>
        </w:rPr>
        <w:t>energy</w:t>
      </w:r>
      <w:r>
        <w:rPr>
          <w:color w:val="0F3679"/>
          <w:spacing w:val="-1"/>
        </w:rPr>
        <w:t xml:space="preserve"> </w:t>
      </w:r>
      <w:r>
        <w:rPr>
          <w:color w:val="0F3679"/>
        </w:rPr>
        <w:t>-</w:t>
      </w:r>
    </w:p>
    <w:p w14:paraId="15C26836" w14:textId="77777777" w:rsidR="006F1610" w:rsidRDefault="006F1610">
      <w:pPr>
        <w:pStyle w:val="BodyText"/>
        <w:rPr>
          <w:sz w:val="20"/>
        </w:rPr>
      </w:pPr>
    </w:p>
    <w:p w14:paraId="5E24AFF0" w14:textId="77777777" w:rsidR="006F1610" w:rsidRDefault="006F1610">
      <w:pPr>
        <w:pStyle w:val="BodyText"/>
        <w:rPr>
          <w:sz w:val="20"/>
        </w:rPr>
      </w:pPr>
    </w:p>
    <w:p w14:paraId="407E7F9A" w14:textId="77777777" w:rsidR="006F1610" w:rsidRDefault="00946C02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083B4F" wp14:editId="46D81965">
            <wp:simplePos x="0" y="0"/>
            <wp:positionH relativeFrom="page">
              <wp:posOffset>1614805</wp:posOffset>
            </wp:positionH>
            <wp:positionV relativeFrom="paragraph">
              <wp:posOffset>226369</wp:posOffset>
            </wp:positionV>
            <wp:extent cx="4250690" cy="2834640"/>
            <wp:effectExtent l="0" t="0" r="0" b="0"/>
            <wp:wrapTopAndBottom/>
            <wp:docPr id="11" name="image6.jpeg" descr="Renewable energy - geothermal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2029F" w14:textId="77777777" w:rsidR="006F1610" w:rsidRDefault="006F1610">
      <w:pPr>
        <w:pStyle w:val="BodyText"/>
        <w:spacing w:before="1"/>
        <w:rPr>
          <w:sz w:val="33"/>
        </w:rPr>
      </w:pPr>
    </w:p>
    <w:p w14:paraId="125B7923" w14:textId="77777777" w:rsidR="006F1610" w:rsidRDefault="00946C02">
      <w:pPr>
        <w:pStyle w:val="BodyText"/>
        <w:spacing w:before="1"/>
        <w:ind w:left="211" w:right="156" w:firstLine="539"/>
        <w:jc w:val="both"/>
      </w:pPr>
      <w:r>
        <w:rPr>
          <w:color w:val="2C2C2C"/>
        </w:rPr>
        <w:t>By harnessing the natural heat below the earth’s surface, geothermal energy can be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used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heat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homes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directly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or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generate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electricity.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Although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harnesses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60"/>
        </w:rPr>
        <w:t xml:space="preserve"> </w:t>
      </w:r>
      <w:r>
        <w:rPr>
          <w:color w:val="2C2C2C"/>
        </w:rPr>
        <w:t>power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directly be</w:t>
      </w:r>
      <w:r>
        <w:rPr>
          <w:color w:val="2C2C2C"/>
        </w:rPr>
        <w:t>low our feet, geothermal energy is of negligible importance in the UK compared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countries such as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Iceland,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where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geothermal heat is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much more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freely available.</w:t>
      </w:r>
    </w:p>
    <w:p w14:paraId="5A42F25B" w14:textId="77777777" w:rsidR="006F1610" w:rsidRDefault="00946C02">
      <w:pPr>
        <w:pStyle w:val="BodyText"/>
        <w:ind w:left="211" w:right="165"/>
        <w:jc w:val="both"/>
      </w:pPr>
      <w:r>
        <w:rPr>
          <w:color w:val="333333"/>
        </w:rPr>
        <w:t>The slow decay of radioactive particles in the earth's core, a process that happens in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rocks,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produces geothermal energy.</w:t>
      </w:r>
    </w:p>
    <w:p w14:paraId="55586134" w14:textId="77777777" w:rsidR="006F1610" w:rsidRDefault="006F1610">
      <w:pPr>
        <w:pStyle w:val="BodyText"/>
        <w:spacing w:before="10"/>
        <w:rPr>
          <w:sz w:val="20"/>
        </w:rPr>
      </w:pPr>
    </w:p>
    <w:p w14:paraId="3A95E10E" w14:textId="77777777" w:rsidR="006F1610" w:rsidRDefault="00946C02">
      <w:pPr>
        <w:pStyle w:val="BodyText"/>
        <w:ind w:left="211"/>
        <w:jc w:val="both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earth has four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parts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layers:</w:t>
      </w:r>
    </w:p>
    <w:p w14:paraId="22E7B5C5" w14:textId="77777777" w:rsidR="006F1610" w:rsidRDefault="006F1610">
      <w:pPr>
        <w:pStyle w:val="BodyText"/>
        <w:spacing w:before="10"/>
        <w:rPr>
          <w:sz w:val="20"/>
        </w:rPr>
      </w:pPr>
    </w:p>
    <w:p w14:paraId="2E351EAF" w14:textId="77777777" w:rsidR="006F1610" w:rsidRDefault="00946C02">
      <w:pPr>
        <w:pStyle w:val="ListParagraph"/>
        <w:numPr>
          <w:ilvl w:val="1"/>
          <w:numId w:val="1"/>
        </w:numPr>
        <w:tabs>
          <w:tab w:val="left" w:pos="1262"/>
          <w:tab w:val="left" w:pos="1263"/>
        </w:tabs>
        <w:ind w:hanging="361"/>
        <w:rPr>
          <w:sz w:val="24"/>
        </w:rPr>
      </w:pP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inner core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solid iron 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about 1,500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miles in diameter</w:t>
      </w:r>
    </w:p>
    <w:p w14:paraId="46E6EA6D" w14:textId="77777777" w:rsidR="006F1610" w:rsidRDefault="00946C02">
      <w:pPr>
        <w:pStyle w:val="ListParagraph"/>
        <w:numPr>
          <w:ilvl w:val="1"/>
          <w:numId w:val="1"/>
        </w:numPr>
        <w:tabs>
          <w:tab w:val="left" w:pos="1262"/>
          <w:tab w:val="left" w:pos="1263"/>
        </w:tabs>
        <w:ind w:hanging="361"/>
        <w:rPr>
          <w:sz w:val="24"/>
        </w:rPr>
      </w:pP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outer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hot</w:t>
      </w:r>
      <w:r>
        <w:rPr>
          <w:color w:val="333333"/>
          <w:sz w:val="24"/>
        </w:rPr>
        <w:t xml:space="preserve"> molten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rock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called magma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that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about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1,500 miles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thick.</w:t>
      </w:r>
    </w:p>
    <w:p w14:paraId="23BC430C" w14:textId="77777777" w:rsidR="006F1610" w:rsidRDefault="00946C02">
      <w:pPr>
        <w:pStyle w:val="ListParagraph"/>
        <w:numPr>
          <w:ilvl w:val="1"/>
          <w:numId w:val="1"/>
        </w:numPr>
        <w:tabs>
          <w:tab w:val="left" w:pos="1262"/>
          <w:tab w:val="left" w:pos="1263"/>
        </w:tabs>
        <w:ind w:right="156"/>
        <w:rPr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mantle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42"/>
          <w:sz w:val="24"/>
        </w:rPr>
        <w:t xml:space="preserve"> </w:t>
      </w:r>
      <w:r>
        <w:rPr>
          <w:color w:val="333333"/>
          <w:sz w:val="24"/>
        </w:rPr>
        <w:t>magma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2"/>
          <w:sz w:val="24"/>
        </w:rPr>
        <w:t xml:space="preserve"> </w:t>
      </w:r>
      <w:r>
        <w:rPr>
          <w:color w:val="333333"/>
          <w:sz w:val="24"/>
        </w:rPr>
        <w:t>rock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surrounding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outer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core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2"/>
          <w:sz w:val="24"/>
        </w:rPr>
        <w:t xml:space="preserve"> </w:t>
      </w:r>
      <w:r>
        <w:rPr>
          <w:color w:val="333333"/>
          <w:sz w:val="24"/>
        </w:rPr>
        <w:t>about</w:t>
      </w:r>
      <w:r>
        <w:rPr>
          <w:color w:val="333333"/>
          <w:spacing w:val="42"/>
          <w:sz w:val="24"/>
        </w:rPr>
        <w:t xml:space="preserve"> </w:t>
      </w:r>
      <w:r>
        <w:rPr>
          <w:color w:val="333333"/>
          <w:sz w:val="24"/>
        </w:rPr>
        <w:t>1,800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miles thick</w:t>
      </w:r>
    </w:p>
    <w:p w14:paraId="0864E8F9" w14:textId="77777777" w:rsidR="006F1610" w:rsidRDefault="00946C02">
      <w:pPr>
        <w:pStyle w:val="ListParagraph"/>
        <w:numPr>
          <w:ilvl w:val="1"/>
          <w:numId w:val="1"/>
        </w:numPr>
        <w:tabs>
          <w:tab w:val="left" w:pos="1262"/>
          <w:tab w:val="left" w:pos="1263"/>
        </w:tabs>
        <w:ind w:right="159"/>
        <w:rPr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crust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solid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rock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forms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continents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ocean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floors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15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35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miles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thick under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continents and 3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5 miles thick under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oceans.</w:t>
      </w:r>
    </w:p>
    <w:p w14:paraId="224A421F" w14:textId="77777777" w:rsidR="006F1610" w:rsidRDefault="006F1610">
      <w:pPr>
        <w:pStyle w:val="BodyText"/>
        <w:spacing w:before="1"/>
      </w:pPr>
    </w:p>
    <w:p w14:paraId="15D75271" w14:textId="77777777" w:rsidR="006F1610" w:rsidRDefault="00946C02">
      <w:pPr>
        <w:pStyle w:val="BodyText"/>
        <w:ind w:left="211" w:right="104" w:firstLine="479"/>
        <w:jc w:val="both"/>
      </w:pPr>
      <w:r>
        <w:rPr>
          <w:color w:val="2C2C2C"/>
        </w:rPr>
        <w:t>The earth's crust is broken into pieces called tectonic plates. Magma comes close to the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earth's surface near the edges of these plates, which is where many volcanoes occur. 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lava that</w:t>
      </w:r>
      <w:r>
        <w:rPr>
          <w:color w:val="2C2C2C"/>
        </w:rPr>
        <w:t xml:space="preserve"> erupts from volcanoes is partly magma. Rocks and water absorb heat from magma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deep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underground.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rocks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water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found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deeper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underground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have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highest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temperatures.</w:t>
      </w:r>
    </w:p>
    <w:p w14:paraId="00826EDA" w14:textId="77777777" w:rsidR="006F1610" w:rsidRDefault="006F1610">
      <w:pPr>
        <w:jc w:val="both"/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26E364B5" w14:textId="77777777" w:rsidR="006F1610" w:rsidRDefault="006F1610">
      <w:pPr>
        <w:pStyle w:val="BodyText"/>
        <w:rPr>
          <w:sz w:val="20"/>
        </w:rPr>
      </w:pPr>
    </w:p>
    <w:p w14:paraId="7C9B407A" w14:textId="77777777" w:rsidR="006F1610" w:rsidRDefault="00946C02">
      <w:pPr>
        <w:pStyle w:val="Heading2"/>
        <w:numPr>
          <w:ilvl w:val="0"/>
          <w:numId w:val="1"/>
        </w:numPr>
        <w:tabs>
          <w:tab w:val="left" w:pos="1090"/>
        </w:tabs>
        <w:spacing w:before="210"/>
        <w:ind w:left="1089" w:hanging="327"/>
        <w:jc w:val="left"/>
      </w:pPr>
      <w:r>
        <w:rPr>
          <w:color w:val="0F3679"/>
        </w:rPr>
        <w:t>BIOMASS</w:t>
      </w:r>
      <w:r>
        <w:rPr>
          <w:color w:val="0F3679"/>
          <w:spacing w:val="-1"/>
        </w:rPr>
        <w:t xml:space="preserve"> </w:t>
      </w:r>
      <w:r>
        <w:rPr>
          <w:color w:val="0F3679"/>
        </w:rPr>
        <w:t>ENERGY</w:t>
      </w:r>
      <w:r>
        <w:rPr>
          <w:color w:val="0F3679"/>
          <w:spacing w:val="-1"/>
        </w:rPr>
        <w:t xml:space="preserve"> </w:t>
      </w:r>
      <w:r>
        <w:rPr>
          <w:color w:val="0F3679"/>
        </w:rPr>
        <w:t>–</w:t>
      </w:r>
    </w:p>
    <w:p w14:paraId="6B059406" w14:textId="77777777" w:rsidR="006F1610" w:rsidRDefault="006F1610">
      <w:pPr>
        <w:pStyle w:val="BodyText"/>
        <w:rPr>
          <w:sz w:val="20"/>
        </w:rPr>
      </w:pPr>
    </w:p>
    <w:p w14:paraId="500C8A9D" w14:textId="77777777" w:rsidR="006F1610" w:rsidRDefault="006F1610">
      <w:pPr>
        <w:pStyle w:val="BodyText"/>
        <w:rPr>
          <w:sz w:val="20"/>
        </w:rPr>
      </w:pPr>
    </w:p>
    <w:p w14:paraId="0C2E7A30" w14:textId="77777777" w:rsidR="006F1610" w:rsidRDefault="006F1610">
      <w:pPr>
        <w:pStyle w:val="BodyText"/>
        <w:rPr>
          <w:sz w:val="20"/>
        </w:rPr>
      </w:pPr>
    </w:p>
    <w:p w14:paraId="6E122C0C" w14:textId="77777777" w:rsidR="006F1610" w:rsidRDefault="00946C02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530D68" wp14:editId="6C364730">
            <wp:simplePos x="0" y="0"/>
            <wp:positionH relativeFrom="page">
              <wp:posOffset>1834895</wp:posOffset>
            </wp:positionH>
            <wp:positionV relativeFrom="paragraph">
              <wp:posOffset>171899</wp:posOffset>
            </wp:positionV>
            <wp:extent cx="3733048" cy="2797397"/>
            <wp:effectExtent l="0" t="0" r="0" b="0"/>
            <wp:wrapTopAndBottom/>
            <wp:docPr id="13" name="image7.jpeg" descr="Renewable energy - biomass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048" cy="279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0B36E" w14:textId="77777777" w:rsidR="006F1610" w:rsidRDefault="006F1610">
      <w:pPr>
        <w:pStyle w:val="BodyText"/>
        <w:rPr>
          <w:sz w:val="32"/>
        </w:rPr>
      </w:pPr>
    </w:p>
    <w:p w14:paraId="49607287" w14:textId="77777777" w:rsidR="006F1610" w:rsidRDefault="006F1610">
      <w:pPr>
        <w:pStyle w:val="BodyText"/>
        <w:spacing w:before="4"/>
        <w:rPr>
          <w:sz w:val="25"/>
        </w:rPr>
      </w:pPr>
    </w:p>
    <w:p w14:paraId="141690A5" w14:textId="77777777" w:rsidR="006F1610" w:rsidRDefault="00946C02">
      <w:pPr>
        <w:pStyle w:val="BodyText"/>
        <w:ind w:left="211" w:right="158" w:firstLine="539"/>
        <w:jc w:val="both"/>
      </w:pPr>
      <w:r>
        <w:rPr>
          <w:color w:val="2C2C2C"/>
        </w:rPr>
        <w:t>This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conversion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solid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fuel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made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from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plant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materials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electricity.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Although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fundamentally,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biomass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involves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burning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organic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materials</w:t>
      </w:r>
      <w:r>
        <w:rPr>
          <w:color w:val="2C2C2C"/>
          <w:spacing w:val="6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61"/>
        </w:rPr>
        <w:t xml:space="preserve"> </w:t>
      </w:r>
      <w:r>
        <w:rPr>
          <w:color w:val="2C2C2C"/>
        </w:rPr>
        <w:t>produce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electricity, 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nowadays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much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cleaner,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more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energy-efficient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process.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converting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agricul</w:t>
      </w:r>
      <w:r>
        <w:rPr>
          <w:color w:val="2C2C2C"/>
        </w:rPr>
        <w:t>tural,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industrial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domestic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waste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solid,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liquid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gas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fuel,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biomass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generates power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at a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much lower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economic and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environmental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cost.</w:t>
      </w:r>
    </w:p>
    <w:p w14:paraId="40B7B720" w14:textId="77777777" w:rsidR="006F1610" w:rsidRDefault="00946C02">
      <w:pPr>
        <w:pStyle w:val="BodyText"/>
        <w:spacing w:before="1"/>
        <w:ind w:left="211" w:right="153" w:firstLine="539"/>
        <w:jc w:val="both"/>
      </w:pPr>
      <w:r>
        <w:rPr>
          <w:color w:val="2C2C2C"/>
        </w:rPr>
        <w:t>Biomass can also be directly converted to energy through gasification. During 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gasification process, a biomass feedstock (usually MSW) is heated to more than 700° C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(1,300° F) with a controlled amount of oxygen. The molecules break down, and produce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syn</w:t>
      </w:r>
      <w:r>
        <w:rPr>
          <w:color w:val="2C2C2C"/>
        </w:rPr>
        <w:t>gas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and slag.</w:t>
      </w:r>
    </w:p>
    <w:p w14:paraId="62F90E68" w14:textId="77777777" w:rsidR="006F1610" w:rsidRDefault="00946C02">
      <w:pPr>
        <w:pStyle w:val="BodyText"/>
        <w:ind w:left="211" w:right="156" w:firstLine="539"/>
        <w:jc w:val="both"/>
      </w:pPr>
      <w:r>
        <w:rPr>
          <w:color w:val="2C2C2C"/>
        </w:rPr>
        <w:t>Biomass can also be co-fired, or burned with a fossil fuel. Biomass is most often co-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fired in coal plants. Co-firing eliminates the need for new factories for processing biomass.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Co-firing also eases the demand for coal. This reduces the amo</w:t>
      </w:r>
      <w:r>
        <w:rPr>
          <w:color w:val="2C2C2C"/>
        </w:rPr>
        <w:t>unt of carbon dioxide 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other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greenhouse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gases released by burning fossil fuels.</w:t>
      </w:r>
    </w:p>
    <w:p w14:paraId="07AA8613" w14:textId="77777777" w:rsidR="006F1610" w:rsidRDefault="00946C02">
      <w:pPr>
        <w:pStyle w:val="BodyText"/>
        <w:ind w:left="211" w:right="155" w:firstLine="539"/>
        <w:jc w:val="both"/>
      </w:pPr>
      <w:r>
        <w:rPr>
          <w:color w:val="2C2C2C"/>
        </w:rPr>
        <w:t>Biomass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can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burned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thermal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conversion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used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for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energy.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Thermal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conversion involves heating the biomass feedstock in order to burn, dehydrate, or stabilize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it. The most familiar biomass feedstocks for thermal conversion are raw materials such as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municipal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solid waste (MSW) and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scraps from paper or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lumber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mills.</w:t>
      </w:r>
    </w:p>
    <w:p w14:paraId="33E635A9" w14:textId="77777777" w:rsidR="006F1610" w:rsidRDefault="006F1610">
      <w:pPr>
        <w:jc w:val="both"/>
        <w:sectPr w:rsidR="006F1610">
          <w:pgSz w:w="11910" w:h="16840"/>
          <w:pgMar w:top="1580" w:right="1380" w:bottom="280" w:left="13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21A5550F" w14:textId="77777777" w:rsidR="006F1610" w:rsidRDefault="006F1610">
      <w:pPr>
        <w:pStyle w:val="BodyText"/>
        <w:rPr>
          <w:sz w:val="20"/>
        </w:rPr>
      </w:pPr>
    </w:p>
    <w:p w14:paraId="5EBCF0EC" w14:textId="77777777" w:rsidR="006F1610" w:rsidRDefault="006F1610">
      <w:pPr>
        <w:pStyle w:val="BodyText"/>
        <w:spacing w:before="9"/>
        <w:rPr>
          <w:sz w:val="18"/>
        </w:rPr>
      </w:pPr>
    </w:p>
    <w:p w14:paraId="11736AB9" w14:textId="77777777" w:rsidR="006F1610" w:rsidRDefault="00946C02">
      <w:pPr>
        <w:pStyle w:val="Heading1"/>
        <w:jc w:val="left"/>
      </w:pPr>
      <w:r>
        <w:t>Conclusions</w:t>
      </w:r>
      <w:r>
        <w:rPr>
          <w:spacing w:val="-2"/>
        </w:rPr>
        <w:t xml:space="preserve"> </w:t>
      </w:r>
      <w:r>
        <w:t>-</w:t>
      </w:r>
    </w:p>
    <w:p w14:paraId="13D1FEA5" w14:textId="77777777" w:rsidR="006F1610" w:rsidRDefault="00946C02">
      <w:pPr>
        <w:pStyle w:val="BodyText"/>
        <w:spacing w:before="275" w:line="276" w:lineRule="auto"/>
        <w:ind w:left="228" w:right="157" w:firstLine="599"/>
        <w:jc w:val="both"/>
      </w:pPr>
      <w:r>
        <w:rPr>
          <w:color w:val="2D2D2D"/>
        </w:rPr>
        <w:t>Renewable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energy sources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have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broad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range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total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systemwide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occupational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health and safety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impacts, but a relatively narrow range 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average risk to individual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workers. Nearly all of the renewable energy sources studied have greater total systemwide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impacts than a representative coal fuel cycle, reflecting a greater energy and labor intensity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per unit energy delivered. Roughly half of the renewable energy sources</w:t>
      </w:r>
      <w:r>
        <w:rPr>
          <w:color w:val="2D2D2D"/>
        </w:rPr>
        <w:t>, however, have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lower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average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risk to individual workers.</w:t>
      </w:r>
    </w:p>
    <w:p w14:paraId="7A22C5B2" w14:textId="77777777" w:rsidR="006F1610" w:rsidRDefault="00946C02">
      <w:pPr>
        <w:pStyle w:val="BodyText"/>
        <w:spacing w:before="2" w:line="276" w:lineRule="auto"/>
        <w:ind w:left="228" w:right="160" w:firstLine="479"/>
        <w:jc w:val="both"/>
      </w:pPr>
      <w:r>
        <w:rPr>
          <w:color w:val="2D2D2D"/>
        </w:rPr>
        <w:t>Central station photovoltaics and passive solar heating stand alone as the least risky of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technologies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examined,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with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respect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both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total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systemwide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risk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average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individual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risk. Residenti</w:t>
      </w:r>
      <w:r>
        <w:rPr>
          <w:color w:val="2D2D2D"/>
        </w:rPr>
        <w:t>al wind with no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storage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 wood</w:t>
      </w:r>
      <w:r>
        <w:rPr>
          <w:color w:val="2D2D2D"/>
          <w:spacing w:val="2"/>
        </w:rPr>
        <w:t xml:space="preserve"> </w:t>
      </w:r>
      <w:hyperlink r:id="rId12">
        <w:r>
          <w:rPr>
            <w:color w:val="2D2D2D"/>
          </w:rPr>
          <w:t xml:space="preserve">pyrolysis </w:t>
        </w:r>
      </w:hyperlink>
      <w:r>
        <w:rPr>
          <w:color w:val="2D2D2D"/>
        </w:rPr>
        <w:t>are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riskiest.</w:t>
      </w:r>
    </w:p>
    <w:p w14:paraId="230741FD" w14:textId="77777777" w:rsidR="006F1610" w:rsidRDefault="00946C02">
      <w:pPr>
        <w:pStyle w:val="BodyText"/>
        <w:spacing w:before="1" w:line="276" w:lineRule="auto"/>
        <w:ind w:left="228" w:right="160" w:firstLine="479"/>
        <w:jc w:val="both"/>
      </w:pPr>
      <w:r>
        <w:rPr>
          <w:color w:val="2D2D2D"/>
        </w:rPr>
        <w:t>Considerable caution must be exercised in using these results to compare relative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impacts of renewable energy sources. They neither produce the same end form of energy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nor can they be directly substituted for one another. The results presented here should,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therefore,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be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taken only as indicators of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potential differences.</w:t>
      </w:r>
    </w:p>
    <w:p w14:paraId="687B585B" w14:textId="44A4A37E" w:rsidR="006F1610" w:rsidRDefault="00946C02">
      <w:pPr>
        <w:pStyle w:val="BodyText"/>
        <w:spacing w:before="96" w:line="276" w:lineRule="auto"/>
        <w:ind w:left="228" w:right="156" w:firstLine="479"/>
        <w:jc w:val="both"/>
        <w:rPr>
          <w:color w:val="2D2D2D"/>
        </w:rPr>
      </w:pPr>
      <w:r>
        <w:rPr>
          <w:color w:val="2D2D2D"/>
        </w:rPr>
        <w:t>Energy is sustainable if it "meets the needs of the present without compromising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ability of future generations to meet their own needs". Most definitions of sustainable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energy include co</w:t>
      </w:r>
      <w:r>
        <w:rPr>
          <w:color w:val="2D2D2D"/>
        </w:rPr>
        <w:t>nsiderations of environmental aspects such as greenhouse gas emissions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social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economic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aspects</w:t>
      </w:r>
      <w:r>
        <w:rPr>
          <w:color w:val="2D2D2D"/>
          <w:spacing w:val="21"/>
        </w:rPr>
        <w:t xml:space="preserve"> </w:t>
      </w:r>
      <w:r>
        <w:rPr>
          <w:color w:val="2D2D2D"/>
        </w:rPr>
        <w:t>such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energy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poverty.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Renewable</w:t>
      </w:r>
      <w:r>
        <w:rPr>
          <w:color w:val="2D2D2D"/>
          <w:spacing w:val="18"/>
        </w:rPr>
        <w:t xml:space="preserve"> </w:t>
      </w:r>
      <w:r>
        <w:rPr>
          <w:color w:val="2D2D2D"/>
        </w:rPr>
        <w:t>energy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sources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such</w:t>
      </w:r>
      <w:r>
        <w:rPr>
          <w:color w:val="2D2D2D"/>
          <w:spacing w:val="-58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wind,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hydroelectric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power,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solar,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geothermal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energy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generally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far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more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sustainable than fossil fuel sources. However, some renewable energy projects, such as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clearing of forests to produce biofuels, can cause severe environmental damage. The role of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non-renewable energy sources in sustainable energy has been controversial</w:t>
      </w:r>
      <w:r>
        <w:rPr>
          <w:color w:val="2D2D2D"/>
        </w:rPr>
        <w:t>. Nuclear power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is a low-carbon source whose historic mortality rates are comparable to wind and solar, but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its sustainability has been debated because of concerns about radioactive waste, nuclear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proliferation, and accidents. Switching from coal to natura</w:t>
      </w:r>
      <w:r>
        <w:rPr>
          <w:color w:val="2D2D2D"/>
        </w:rPr>
        <w:t>l gas has environmental benefits,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including a lower climate impact, but may lead to a delay in switching to more sustainable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options. Carbon capture and storage can be built into power plants to remove their carbon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dioxide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(CO2)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emissions, but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is expensive</w:t>
      </w:r>
      <w:r>
        <w:rPr>
          <w:color w:val="2D2D2D"/>
        </w:rPr>
        <w:t xml:space="preserve"> and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has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seldom been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implemented.</w:t>
      </w:r>
    </w:p>
    <w:p w14:paraId="73B4A1AC" w14:textId="3C144A1D" w:rsidR="00946C02" w:rsidRDefault="00946C02" w:rsidP="00946C02">
      <w:pPr>
        <w:pStyle w:val="BodyText"/>
        <w:spacing w:before="96" w:line="276" w:lineRule="auto"/>
        <w:ind w:right="156"/>
        <w:jc w:val="both"/>
      </w:pPr>
    </w:p>
    <w:sectPr w:rsidR="00946C02">
      <w:pgSz w:w="11910" w:h="16840"/>
      <w:pgMar w:top="1580" w:right="1380" w:bottom="280" w:left="1320" w:header="720" w:footer="720" w:gutter="0"/>
      <w:pgBorders w:offsetFrom="page">
        <w:top w:val="thickThinSmallGap" w:sz="18" w:space="25" w:color="000000"/>
        <w:left w:val="thickThinSmallGap" w:sz="18" w:space="25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5A4B"/>
    <w:multiLevelType w:val="hybridMultilevel"/>
    <w:tmpl w:val="4AC83F80"/>
    <w:lvl w:ilvl="0" w:tplc="7BFCD32E">
      <w:start w:val="1"/>
      <w:numFmt w:val="decimal"/>
      <w:lvlText w:val="%1."/>
      <w:lvlJc w:val="left"/>
      <w:pPr>
        <w:ind w:left="571" w:hanging="360"/>
        <w:jc w:val="left"/>
      </w:pPr>
      <w:rPr>
        <w:rFonts w:ascii="Times New Roman" w:eastAsia="Times New Roman" w:hAnsi="Times New Roman" w:cs="Times New Roman" w:hint="default"/>
        <w:color w:val="2C2C2C"/>
        <w:w w:val="100"/>
        <w:sz w:val="24"/>
        <w:szCs w:val="24"/>
        <w:lang w:val="en-US" w:eastAsia="en-US" w:bidi="ar-SA"/>
      </w:rPr>
    </w:lvl>
    <w:lvl w:ilvl="1" w:tplc="205CD2B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8CFC091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BC03DE6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2AD4881A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F10C061A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7154269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C0D074AE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8" w:tplc="D3A61470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124844"/>
    <w:multiLevelType w:val="hybridMultilevel"/>
    <w:tmpl w:val="34702C82"/>
    <w:lvl w:ilvl="0" w:tplc="00122C82">
      <w:start w:val="1"/>
      <w:numFmt w:val="decimal"/>
      <w:lvlText w:val="%1)"/>
      <w:lvlJc w:val="left"/>
      <w:pPr>
        <w:ind w:left="441" w:hanging="326"/>
        <w:jc w:val="right"/>
      </w:pPr>
      <w:rPr>
        <w:rFonts w:ascii="Times New Roman" w:eastAsia="Times New Roman" w:hAnsi="Times New Roman" w:cs="Times New Roman" w:hint="default"/>
        <w:color w:val="0F3679"/>
        <w:w w:val="100"/>
        <w:sz w:val="30"/>
        <w:szCs w:val="30"/>
        <w:lang w:val="en-US" w:eastAsia="en-US" w:bidi="ar-SA"/>
      </w:rPr>
    </w:lvl>
    <w:lvl w:ilvl="1" w:tplc="EC344B1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2" w:tplc="809C50A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CD5A69DC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86A27934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3D241620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433EFE4C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3B1AD7A6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9F865D6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900938853">
    <w:abstractNumId w:val="1"/>
  </w:num>
  <w:num w:numId="2" w16cid:durableId="21628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610"/>
    <w:rsid w:val="00412D0E"/>
    <w:rsid w:val="006F1610"/>
    <w:rsid w:val="0094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780C"/>
  <w15:docId w15:val="{D37B4302-FD29-4980-9753-D68EC832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1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89" w:hanging="327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717" w:right="1587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898" w:right="771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ciencedirect.com/topics/biochemistry-genetics-and-molecular-biology/pyro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Chilhorkar</cp:lastModifiedBy>
  <cp:revision>2</cp:revision>
  <dcterms:created xsi:type="dcterms:W3CDTF">2022-05-02T04:47:00Z</dcterms:created>
  <dcterms:modified xsi:type="dcterms:W3CDTF">2022-05-02T04:56:00Z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2022-05-02T00:00:00Z</vt:filetime>
  </property>
</Properties>
</file>