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purpose of this assignment is to test whether you meet the basic prerequisite for this class. You must complete the assignment independently, without getting help from other people. This assignment must be submitted to canvas by</w:t>
      </w:r>
      <w:r w:rsidDel="00000000" w:rsidR="00000000" w:rsidRPr="00000000">
        <w:rPr>
          <w:rFonts w:ascii="Arial" w:cs="Arial" w:eastAsia="Arial" w:hAnsi="Arial"/>
          <w:strike w:val="1"/>
          <w:color w:val="333333"/>
          <w:sz w:val="21"/>
          <w:szCs w:val="21"/>
          <w:rtl w:val="0"/>
        </w:rPr>
        <w:t xml:space="preserve"> </w:t>
      </w:r>
      <w:r w:rsidDel="00000000" w:rsidR="00000000" w:rsidRPr="00000000">
        <w:rPr>
          <w:rFonts w:ascii="Arial" w:cs="Arial" w:eastAsia="Arial" w:hAnsi="Arial"/>
          <w:b w:val="1"/>
          <w:strike w:val="1"/>
          <w:color w:val="ff0000"/>
          <w:sz w:val="21"/>
          <w:szCs w:val="21"/>
          <w:rtl w:val="0"/>
        </w:rPr>
        <w:t xml:space="preserve">Jan 11 11:59 PM Phoenix Time</w:t>
      </w:r>
      <w:r w:rsidDel="00000000" w:rsidR="00000000" w:rsidRPr="00000000">
        <w:rPr>
          <w:rFonts w:ascii="Arial" w:cs="Arial" w:eastAsia="Arial" w:hAnsi="Arial"/>
          <w:b w:val="1"/>
          <w:color w:val="ff0000"/>
          <w:sz w:val="21"/>
          <w:szCs w:val="21"/>
          <w:rtl w:val="0"/>
        </w:rPr>
        <w:t xml:space="preserve"> (Jan 12 11:59 PM Phoenix Time)</w:t>
      </w:r>
      <w:r w:rsidDel="00000000" w:rsidR="00000000" w:rsidRPr="00000000">
        <w:rPr>
          <w:rFonts w:ascii="Arial" w:cs="Arial" w:eastAsia="Arial" w:hAnsi="Arial"/>
          <w:color w:val="333333"/>
          <w:sz w:val="21"/>
          <w:szCs w:val="21"/>
          <w:rtl w:val="0"/>
        </w:rPr>
        <w:t xml:space="preserve">. If you are enrolled into the class after Jan 14, please submit your assignment </w:t>
      </w:r>
      <w:r w:rsidDel="00000000" w:rsidR="00000000" w:rsidRPr="00000000">
        <w:rPr>
          <w:rFonts w:ascii="Arial" w:cs="Arial" w:eastAsia="Arial" w:hAnsi="Arial"/>
          <w:b w:val="1"/>
          <w:color w:val="ff0000"/>
          <w:sz w:val="21"/>
          <w:szCs w:val="21"/>
          <w:rtl w:val="0"/>
        </w:rPr>
        <w:t xml:space="preserve">within 3 days</w:t>
      </w:r>
      <w:r w:rsidDel="00000000" w:rsidR="00000000" w:rsidRPr="00000000">
        <w:rPr>
          <w:rFonts w:ascii="Arial" w:cs="Arial" w:eastAsia="Arial" w:hAnsi="Arial"/>
          <w:color w:val="333333"/>
          <w:sz w:val="21"/>
          <w:szCs w:val="21"/>
          <w:rtl w:val="0"/>
        </w:rPr>
        <w:t xml:space="preserve"> (72 hours) after you are enrolled. </w:t>
      </w:r>
    </w:p>
    <w:p w:rsidR="00000000" w:rsidDel="00000000" w:rsidP="00000000" w:rsidRDefault="00000000" w:rsidRPr="00000000" w14:paraId="00000002">
      <w:pPr>
        <w:shd w:fill="ffffff" w:val="clear"/>
        <w:spacing w:before="45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Q1: Data Processing</w:t>
      </w:r>
    </w:p>
    <w:p w:rsidR="00000000" w:rsidDel="00000000" w:rsidP="00000000" w:rsidRDefault="00000000" w:rsidRPr="00000000" w14:paraId="00000003">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 order to train machine learning algorithms on raw text documents, we first need to represent them in a way that the machine can process. One way is by computing a Term Frequency Inverse Document Frequency (TFIDF) vector for each document. Terms with a high TFIDF score are often those that best characterize the topic of each document. There are multiple ways to define TFIDF; in this assignment we will use the following definition:</w:t>
      </w:r>
    </w:p>
    <w:p w:rsidR="00000000" w:rsidDel="00000000" w:rsidP="00000000" w:rsidRDefault="00000000" w:rsidRPr="00000000" w14:paraId="00000004">
      <w:pPr>
        <w:shd w:fill="ffffff" w:val="clear"/>
        <w:jc w:val="center"/>
        <w:rPr>
          <w:rFonts w:ascii="Arial" w:cs="Arial" w:eastAsia="Arial" w:hAnsi="Arial"/>
          <w:color w:val="333333"/>
          <w:sz w:val="21"/>
          <w:szCs w:val="21"/>
        </w:rPr>
      </w:pPr>
      <w:r w:rsidDel="00000000" w:rsidR="00000000" w:rsidRPr="00000000">
        <w:rPr>
          <w:rFonts w:ascii="STIXGeneral-Italic" w:cs="STIXGeneral-Italic" w:eastAsia="STIXGeneral-Italic" w:hAnsi="STIXGeneral-Italic"/>
          <w:color w:val="333333"/>
          <w:sz w:val="25"/>
          <w:szCs w:val="25"/>
          <w:rtl w:val="0"/>
        </w:rPr>
        <w:t xml:space="preserve">TFIDF</w:t>
      </w:r>
      <w:r w:rsidDel="00000000" w:rsidR="00000000" w:rsidRPr="00000000">
        <w:rPr>
          <w:rFonts w:ascii="STIXGeneral-Italic" w:cs="STIXGeneral-Italic" w:eastAsia="STIXGeneral-Italic" w:hAnsi="STIXGeneral-Italic"/>
          <w:color w:val="333333"/>
          <w:sz w:val="18"/>
          <w:szCs w:val="18"/>
          <w:rtl w:val="0"/>
        </w:rPr>
        <w:t xml:space="preserve">ij</w:t>
      </w:r>
      <w:r w:rsidDel="00000000" w:rsidR="00000000" w:rsidRPr="00000000">
        <w:rPr>
          <w:rFonts w:ascii="STIXGeneral-Regular" w:cs="STIXGeneral-Regular" w:eastAsia="STIXGeneral-Regular" w:hAnsi="STIXGeneral-Regular"/>
          <w:color w:val="333333"/>
          <w:sz w:val="25"/>
          <w:szCs w:val="25"/>
          <w:rtl w:val="0"/>
        </w:rPr>
        <w:t xml:space="preserve">=</w:t>
      </w:r>
      <w:r w:rsidDel="00000000" w:rsidR="00000000" w:rsidRPr="00000000">
        <w:rPr>
          <w:rFonts w:ascii="STIXGeneral-Italic" w:cs="STIXGeneral-Italic" w:eastAsia="STIXGeneral-Italic" w:hAnsi="STIXGeneral-Italic"/>
          <w:color w:val="333333"/>
          <w:sz w:val="25"/>
          <w:szCs w:val="25"/>
          <w:rtl w:val="0"/>
        </w:rPr>
        <w:t xml:space="preserve">TF</w:t>
      </w:r>
      <w:r w:rsidDel="00000000" w:rsidR="00000000" w:rsidRPr="00000000">
        <w:rPr>
          <w:rFonts w:ascii="STIXGeneral-Italic" w:cs="STIXGeneral-Italic" w:eastAsia="STIXGeneral-Italic" w:hAnsi="STIXGeneral-Italic"/>
          <w:color w:val="333333"/>
          <w:sz w:val="18"/>
          <w:szCs w:val="18"/>
          <w:rtl w:val="0"/>
        </w:rPr>
        <w:t xml:space="preserve">ij</w:t>
      </w:r>
      <w:r w:rsidDel="00000000" w:rsidR="00000000" w:rsidRPr="00000000">
        <w:rPr>
          <w:rFonts w:ascii="STIXGeneral-Regular" w:cs="STIXGeneral-Regular" w:eastAsia="STIXGeneral-Regular" w:hAnsi="STIXGeneral-Regular"/>
          <w:color w:val="333333"/>
          <w:sz w:val="25"/>
          <w:szCs w:val="25"/>
          <w:rtl w:val="0"/>
        </w:rPr>
        <w:t xml:space="preserve">×</w:t>
      </w:r>
      <w:r w:rsidDel="00000000" w:rsidR="00000000" w:rsidRPr="00000000">
        <w:rPr>
          <w:rFonts w:ascii="STIXGeneral-Italic" w:cs="STIXGeneral-Italic" w:eastAsia="STIXGeneral-Italic" w:hAnsi="STIXGeneral-Italic"/>
          <w:color w:val="333333"/>
          <w:sz w:val="25"/>
          <w:szCs w:val="25"/>
          <w:rtl w:val="0"/>
        </w:rPr>
        <w:t xml:space="preserve">IDF</w:t>
      </w:r>
      <w:r w:rsidDel="00000000" w:rsidR="00000000" w:rsidRPr="00000000">
        <w:rPr>
          <w:rFonts w:ascii="STIXGeneral-Italic" w:cs="STIXGeneral-Italic" w:eastAsia="STIXGeneral-Italic" w:hAnsi="STIXGeneral-Italic"/>
          <w:color w:val="333333"/>
          <w:sz w:val="18"/>
          <w:szCs w:val="18"/>
          <w:rtl w:val="0"/>
        </w:rPr>
        <w:t xml:space="preserve">j</w:t>
      </w:r>
      <w:r w:rsidDel="00000000" w:rsidR="00000000" w:rsidRPr="00000000">
        <w:rPr>
          <w:rtl w:val="0"/>
        </w:rPr>
      </w:r>
    </w:p>
    <w:p w:rsidR="00000000" w:rsidDel="00000000" w:rsidP="00000000" w:rsidRDefault="00000000" w:rsidRPr="00000000" w14:paraId="00000005">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06">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 collection of </w:t>
      </w:r>
      <w:r w:rsidDel="00000000" w:rsidR="00000000" w:rsidRPr="00000000">
        <w:rPr>
          <w:rFonts w:ascii="Arial" w:cs="Arial" w:eastAsia="Arial" w:hAnsi="Arial"/>
          <w:i w:val="1"/>
          <w:color w:val="333333"/>
          <w:sz w:val="21"/>
          <w:szCs w:val="21"/>
          <w:rtl w:val="0"/>
        </w:rPr>
        <w:t xml:space="preserve">n</w:t>
      </w:r>
      <w:r w:rsidDel="00000000" w:rsidR="00000000" w:rsidRPr="00000000">
        <w:rPr>
          <w:rFonts w:ascii="Arial" w:cs="Arial" w:eastAsia="Arial" w:hAnsi="Arial"/>
          <w:color w:val="333333"/>
          <w:sz w:val="21"/>
          <w:szCs w:val="21"/>
          <w:rtl w:val="0"/>
        </w:rPr>
        <w:t xml:space="preserve"> documents, let</w:t>
      </w:r>
      <w:r w:rsidDel="00000000" w:rsidR="00000000" w:rsidRPr="00000000">
        <w:rPr>
          <w:rFonts w:ascii="Arial" w:cs="Arial" w:eastAsia="Arial" w:hAnsi="Arial"/>
          <w:i w:val="1"/>
          <w:color w:val="333333"/>
          <w:sz w:val="21"/>
          <w:szCs w:val="21"/>
          <w:rtl w:val="0"/>
        </w:rPr>
        <w:t xml:space="preserve"> f</w:t>
      </w:r>
      <w:r w:rsidDel="00000000" w:rsidR="00000000" w:rsidRPr="00000000">
        <w:rPr>
          <w:rFonts w:ascii="Arial" w:cs="Arial" w:eastAsia="Arial" w:hAnsi="Arial"/>
          <w:i w:val="1"/>
          <w:color w:val="333333"/>
          <w:sz w:val="21"/>
          <w:szCs w:val="21"/>
          <w:vertAlign w:val="subscript"/>
          <w:rtl w:val="0"/>
        </w:rPr>
        <w:t xml:space="preserve">ij</w:t>
      </w:r>
      <w:r w:rsidDel="00000000" w:rsidR="00000000" w:rsidRPr="00000000">
        <w:rPr>
          <w:rFonts w:ascii="Arial" w:cs="Arial" w:eastAsia="Arial" w:hAnsi="Arial"/>
          <w:color w:val="333333"/>
          <w:sz w:val="21"/>
          <w:szCs w:val="21"/>
          <w:rtl w:val="0"/>
        </w:rPr>
        <w:t xml:space="preserve"> be the frequency (number of occurrences) of the word, </w:t>
      </w:r>
      <w:r w:rsidDel="00000000" w:rsidR="00000000" w:rsidRPr="00000000">
        <w:rPr>
          <w:rFonts w:ascii="Arial" w:cs="Arial" w:eastAsia="Arial" w:hAnsi="Arial"/>
          <w:i w:val="1"/>
          <w:color w:val="333333"/>
          <w:sz w:val="21"/>
          <w:szCs w:val="21"/>
          <w:rtl w:val="0"/>
        </w:rPr>
        <w:t xml:space="preserve">j</w:t>
      </w:r>
      <w:r w:rsidDel="00000000" w:rsidR="00000000" w:rsidRPr="00000000">
        <w:rPr>
          <w:rFonts w:ascii="Arial" w:cs="Arial" w:eastAsia="Arial" w:hAnsi="Arial"/>
          <w:color w:val="333333"/>
          <w:sz w:val="21"/>
          <w:szCs w:val="21"/>
          <w:rtl w:val="0"/>
        </w:rPr>
        <w:t xml:space="preserve">, in document, </w:t>
      </w:r>
      <w:r w:rsidDel="00000000" w:rsidR="00000000" w:rsidRPr="00000000">
        <w:rPr>
          <w:rFonts w:ascii="Arial" w:cs="Arial" w:eastAsia="Arial" w:hAnsi="Arial"/>
          <w:i w:val="1"/>
          <w:color w:val="333333"/>
          <w:sz w:val="21"/>
          <w:szCs w:val="21"/>
          <w:rtl w:val="0"/>
        </w:rPr>
        <w:t xml:space="preserve">i</w:t>
      </w:r>
      <w:r w:rsidDel="00000000" w:rsidR="00000000" w:rsidRPr="00000000">
        <w:rPr>
          <w:rFonts w:ascii="Arial" w:cs="Arial" w:eastAsia="Arial" w:hAnsi="Arial"/>
          <w:color w:val="333333"/>
          <w:sz w:val="21"/>
          <w:szCs w:val="21"/>
          <w:rtl w:val="0"/>
        </w:rPr>
        <w:t xml:space="preserve">. The term frequency, </w:t>
      </w:r>
      <w:r w:rsidDel="00000000" w:rsidR="00000000" w:rsidRPr="00000000">
        <w:rPr>
          <w:rFonts w:ascii="Arial" w:cs="Arial" w:eastAsia="Arial" w:hAnsi="Arial"/>
          <w:i w:val="1"/>
          <w:color w:val="333333"/>
          <w:sz w:val="21"/>
          <w:szCs w:val="21"/>
          <w:rtl w:val="0"/>
        </w:rPr>
        <w:t xml:space="preserve">TF</w:t>
      </w:r>
      <w:r w:rsidDel="00000000" w:rsidR="00000000" w:rsidRPr="00000000">
        <w:rPr>
          <w:rFonts w:ascii="Arial" w:cs="Arial" w:eastAsia="Arial" w:hAnsi="Arial"/>
          <w:i w:val="1"/>
          <w:color w:val="333333"/>
          <w:sz w:val="21"/>
          <w:szCs w:val="21"/>
          <w:vertAlign w:val="subscript"/>
          <w:rtl w:val="0"/>
        </w:rPr>
        <w:t xml:space="preserve">ij</w:t>
      </w:r>
      <w:r w:rsidDel="00000000" w:rsidR="00000000" w:rsidRPr="00000000">
        <w:rPr>
          <w:rFonts w:ascii="Arial" w:cs="Arial" w:eastAsia="Arial" w:hAnsi="Arial"/>
          <w:color w:val="333333"/>
          <w:sz w:val="21"/>
          <w:szCs w:val="21"/>
          <w:rtl w:val="0"/>
        </w:rPr>
        <w:t xml:space="preserve"> is defined as:</w:t>
      </w:r>
    </w:p>
    <w:p w:rsidR="00000000" w:rsidDel="00000000" w:rsidP="00000000" w:rsidRDefault="00000000" w:rsidRPr="00000000" w14:paraId="00000007">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008">
      <w:pPr>
        <w:jc w:val="center"/>
        <w:rPr>
          <w:rFonts w:ascii="Cambria Math" w:cs="Cambria Math" w:eastAsia="Cambria Math" w:hAnsi="Cambria Math"/>
          <w:color w:val="333333"/>
          <w:sz w:val="18"/>
          <w:szCs w:val="18"/>
        </w:rPr>
      </w:pPr>
      <m:oMath>
        <m:sSub>
          <m:sSubPr>
            <m:ctrlPr>
              <w:rPr>
                <w:rFonts w:ascii="Cambria Math" w:cs="Cambria Math" w:eastAsia="Cambria Math" w:hAnsi="Cambria Math"/>
                <w:color w:val="333333"/>
                <w:sz w:val="25"/>
                <w:szCs w:val="25"/>
              </w:rPr>
            </m:ctrlPr>
          </m:sSubPr>
          <m:e>
            <m:r>
              <w:rPr>
                <w:rFonts w:ascii="Cambria Math" w:cs="Cambria Math" w:eastAsia="Cambria Math" w:hAnsi="Cambria Math"/>
                <w:color w:val="333333"/>
                <w:sz w:val="25"/>
                <w:szCs w:val="25"/>
              </w:rPr>
              <m:t xml:space="preserve">TF</m:t>
            </m:r>
          </m:e>
          <m:sub>
            <m:r>
              <w:rPr>
                <w:rFonts w:ascii="Cambria Math" w:cs="Cambria Math" w:eastAsia="Cambria Math" w:hAnsi="Cambria Math"/>
                <w:color w:val="333333"/>
                <w:sz w:val="25"/>
                <w:szCs w:val="25"/>
              </w:rPr>
              <m:t xml:space="preserve">ij</m:t>
            </m:r>
          </m:sub>
        </m:sSub>
        <m:r>
          <w:rPr>
            <w:rFonts w:ascii="Cambria Math" w:cs="Cambria Math" w:eastAsia="Cambria Math" w:hAnsi="Cambria Math"/>
            <w:color w:val="333333"/>
            <w:sz w:val="25"/>
            <w:szCs w:val="25"/>
          </w:rPr>
          <m:t xml:space="preserve">=</m:t>
        </m:r>
        <m:f>
          <m:fPr>
            <m:ctrlPr>
              <w:rPr>
                <w:rFonts w:ascii="Cambria Math" w:cs="Cambria Math" w:eastAsia="Cambria Math" w:hAnsi="Cambria Math"/>
                <w:color w:val="333333"/>
                <w:sz w:val="25"/>
                <w:szCs w:val="25"/>
              </w:rPr>
            </m:ctrlPr>
          </m:fPr>
          <m:num>
            <m:sSub>
              <m:sSubPr>
                <m:ctrlPr>
                  <w:rPr>
                    <w:rFonts w:ascii="Cambria Math" w:cs="Cambria Math" w:eastAsia="Cambria Math" w:hAnsi="Cambria Math"/>
                    <w:color w:val="333333"/>
                    <w:sz w:val="18"/>
                    <w:szCs w:val="18"/>
                  </w:rPr>
                </m:ctrlPr>
              </m:sSubPr>
              <m:e>
                <m:r>
                  <w:rPr>
                    <w:rFonts w:ascii="Cambria Math" w:cs="Cambria Math" w:eastAsia="Cambria Math" w:hAnsi="Cambria Math"/>
                    <w:color w:val="333333"/>
                    <w:sz w:val="18"/>
                    <w:szCs w:val="18"/>
                  </w:rPr>
                  <m:t xml:space="preserve">f</m:t>
                </m:r>
              </m:e>
              <m:sub>
                <m:r>
                  <w:rPr>
                    <w:rFonts w:ascii="Cambria Math" w:cs="Cambria Math" w:eastAsia="Cambria Math" w:hAnsi="Cambria Math"/>
                    <w:color w:val="333333"/>
                    <w:sz w:val="18"/>
                    <w:szCs w:val="18"/>
                  </w:rPr>
                  <m:t xml:space="preserve">ij</m:t>
                </m:r>
              </m:sub>
            </m:sSub>
          </m:num>
          <m:den>
            <m:sSub>
              <m:sSubPr>
                <m:ctrlPr>
                  <w:rPr>
                    <w:rFonts w:ascii="Cambria Math" w:cs="Cambria Math" w:eastAsia="Cambria Math" w:hAnsi="Cambria Math"/>
                    <w:color w:val="333333"/>
                    <w:sz w:val="18"/>
                    <w:szCs w:val="18"/>
                  </w:rPr>
                </m:ctrlPr>
              </m:sSubPr>
              <m:e>
                <m:r>
                  <w:rPr>
                    <w:rFonts w:ascii="Cambria Math" w:cs="Cambria Math" w:eastAsia="Cambria Math" w:hAnsi="Cambria Math"/>
                    <w:color w:val="333333"/>
                    <w:sz w:val="18"/>
                    <w:szCs w:val="18"/>
                  </w:rPr>
                  <m:t xml:space="preserve">max</m:t>
                </m:r>
              </m:e>
              <m:sub>
                <m:r>
                  <w:rPr>
                    <w:rFonts w:ascii="Cambria Math" w:cs="Cambria Math" w:eastAsia="Cambria Math" w:hAnsi="Cambria Math"/>
                    <w:color w:val="333333"/>
                    <w:sz w:val="18"/>
                    <w:szCs w:val="18"/>
                  </w:rPr>
                  <m:t xml:space="preserve">k</m:t>
                </m:r>
              </m:sub>
            </m:sSub>
            <m:sSub>
              <m:sSubPr>
                <m:ctrlPr>
                  <w:rPr>
                    <w:rFonts w:ascii="Cambria Math" w:cs="Cambria Math" w:eastAsia="Cambria Math" w:hAnsi="Cambria Math"/>
                    <w:color w:val="333333"/>
                    <w:sz w:val="18"/>
                    <w:szCs w:val="18"/>
                  </w:rPr>
                </m:ctrlPr>
              </m:sSubPr>
              <m:e>
                <m:r>
                  <w:rPr>
                    <w:rFonts w:ascii="Cambria Math" w:cs="Cambria Math" w:eastAsia="Cambria Math" w:hAnsi="Cambria Math"/>
                    <w:color w:val="333333"/>
                    <w:sz w:val="18"/>
                    <w:szCs w:val="18"/>
                  </w:rPr>
                  <m:t xml:space="preserve">f</m:t>
                </m:r>
              </m:e>
              <m:sub>
                <m:r>
                  <w:rPr>
                    <w:rFonts w:ascii="Cambria Math" w:cs="Cambria Math" w:eastAsia="Cambria Math" w:hAnsi="Cambria Math"/>
                    <w:color w:val="333333"/>
                    <w:sz w:val="18"/>
                    <w:szCs w:val="18"/>
                  </w:rPr>
                  <m:t xml:space="preserve">ki</m:t>
                </m:r>
              </m:sub>
            </m:sSub>
          </m:den>
        </m:f>
      </m:oMath>
      <w:r w:rsidDel="00000000" w:rsidR="00000000" w:rsidRPr="00000000">
        <w:rPr>
          <w:rtl w:val="0"/>
        </w:rPr>
      </w:r>
    </w:p>
    <w:p w:rsidR="00000000" w:rsidDel="00000000" w:rsidP="00000000" w:rsidRDefault="00000000" w:rsidRPr="00000000" w14:paraId="00000009">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where the term frequency of word </w:t>
      </w:r>
      <w:r w:rsidDel="00000000" w:rsidR="00000000" w:rsidRPr="00000000">
        <w:rPr>
          <w:rFonts w:ascii="Arial" w:cs="Arial" w:eastAsia="Arial" w:hAnsi="Arial"/>
          <w:i w:val="1"/>
          <w:color w:val="333333"/>
          <w:sz w:val="21"/>
          <w:szCs w:val="21"/>
          <w:rtl w:val="0"/>
        </w:rPr>
        <w:t xml:space="preserve">j</w:t>
      </w:r>
      <w:r w:rsidDel="00000000" w:rsidR="00000000" w:rsidRPr="00000000">
        <w:rPr>
          <w:rFonts w:ascii="Arial" w:cs="Arial" w:eastAsia="Arial" w:hAnsi="Arial"/>
          <w:color w:val="333333"/>
          <w:sz w:val="21"/>
          <w:szCs w:val="21"/>
          <w:rtl w:val="0"/>
        </w:rPr>
        <w:t xml:space="preserve">, is normalized by the maximum number of occurrences of any word, </w:t>
      </w:r>
      <w:r w:rsidDel="00000000" w:rsidR="00000000" w:rsidRPr="00000000">
        <w:rPr>
          <w:rFonts w:ascii="Arial" w:cs="Arial" w:eastAsia="Arial" w:hAnsi="Arial"/>
          <w:i w:val="1"/>
          <w:color w:val="333333"/>
          <w:sz w:val="21"/>
          <w:szCs w:val="21"/>
          <w:rtl w:val="0"/>
        </w:rPr>
        <w:t xml:space="preserve">k</w:t>
      </w:r>
      <w:r w:rsidDel="00000000" w:rsidR="00000000" w:rsidRPr="00000000">
        <w:rPr>
          <w:rFonts w:ascii="Arial" w:cs="Arial" w:eastAsia="Arial" w:hAnsi="Arial"/>
          <w:color w:val="333333"/>
          <w:sz w:val="21"/>
          <w:szCs w:val="21"/>
          <w:rtl w:val="0"/>
        </w:rPr>
        <w:t xml:space="preserve">, in that same document. Therefore, the most frequent term in document, </w:t>
      </w:r>
      <w:r w:rsidDel="00000000" w:rsidR="00000000" w:rsidRPr="00000000">
        <w:rPr>
          <w:rFonts w:ascii="Arial" w:cs="Arial" w:eastAsia="Arial" w:hAnsi="Arial"/>
          <w:i w:val="1"/>
          <w:color w:val="333333"/>
          <w:sz w:val="21"/>
          <w:szCs w:val="21"/>
          <w:rtl w:val="0"/>
        </w:rPr>
        <w:t xml:space="preserve">i</w:t>
      </w:r>
      <w:r w:rsidDel="00000000" w:rsidR="00000000" w:rsidRPr="00000000">
        <w:rPr>
          <w:rFonts w:ascii="Arial" w:cs="Arial" w:eastAsia="Arial" w:hAnsi="Arial"/>
          <w:color w:val="333333"/>
          <w:sz w:val="21"/>
          <w:szCs w:val="21"/>
          <w:rtl w:val="0"/>
        </w:rPr>
        <w:t xml:space="preserve">, gets a </w:t>
      </w:r>
      <w:r w:rsidDel="00000000" w:rsidR="00000000" w:rsidRPr="00000000">
        <w:rPr>
          <w:rFonts w:ascii="Arial" w:cs="Arial" w:eastAsia="Arial" w:hAnsi="Arial"/>
          <w:i w:val="1"/>
          <w:color w:val="333333"/>
          <w:sz w:val="21"/>
          <w:szCs w:val="21"/>
          <w:rtl w:val="0"/>
        </w:rPr>
        <w:t xml:space="preserve">TF</w:t>
      </w:r>
      <w:r w:rsidDel="00000000" w:rsidR="00000000" w:rsidRPr="00000000">
        <w:rPr>
          <w:rFonts w:ascii="Arial" w:cs="Arial" w:eastAsia="Arial" w:hAnsi="Arial"/>
          <w:color w:val="333333"/>
          <w:sz w:val="21"/>
          <w:szCs w:val="21"/>
          <w:rtl w:val="0"/>
        </w:rPr>
        <w:t xml:space="preserve">=1. To compute the inverse document frequency, let </w:t>
      </w:r>
      <w:r w:rsidDel="00000000" w:rsidR="00000000" w:rsidRPr="00000000">
        <w:rPr>
          <w:rFonts w:ascii="Arial" w:cs="Arial" w:eastAsia="Arial" w:hAnsi="Arial"/>
          <w:i w:val="1"/>
          <w:color w:val="333333"/>
          <w:sz w:val="21"/>
          <w:szCs w:val="21"/>
          <w:rtl w:val="0"/>
        </w:rPr>
        <w:t xml:space="preserve">m</w:t>
      </w:r>
      <w:r w:rsidDel="00000000" w:rsidR="00000000" w:rsidRPr="00000000">
        <w:rPr>
          <w:rFonts w:ascii="Arial" w:cs="Arial" w:eastAsia="Arial" w:hAnsi="Arial"/>
          <w:i w:val="1"/>
          <w:color w:val="333333"/>
          <w:sz w:val="21"/>
          <w:szCs w:val="21"/>
          <w:vertAlign w:val="subscript"/>
          <w:rtl w:val="0"/>
        </w:rPr>
        <w:t xml:space="preserve">j</w:t>
      </w:r>
      <w:r w:rsidDel="00000000" w:rsidR="00000000" w:rsidRPr="00000000">
        <w:rPr>
          <w:rFonts w:ascii="Arial" w:cs="Arial" w:eastAsia="Arial" w:hAnsi="Arial"/>
          <w:color w:val="333333"/>
          <w:sz w:val="21"/>
          <w:szCs w:val="21"/>
          <w:rtl w:val="0"/>
        </w:rPr>
        <w:t xml:space="preserve"> be the number of documents in which word </w:t>
      </w:r>
      <w:r w:rsidDel="00000000" w:rsidR="00000000" w:rsidRPr="00000000">
        <w:rPr>
          <w:rFonts w:ascii="Arial" w:cs="Arial" w:eastAsia="Arial" w:hAnsi="Arial"/>
          <w:i w:val="1"/>
          <w:color w:val="333333"/>
          <w:sz w:val="21"/>
          <w:szCs w:val="21"/>
          <w:rtl w:val="0"/>
        </w:rPr>
        <w:t xml:space="preserve">j</w:t>
      </w:r>
      <w:r w:rsidDel="00000000" w:rsidR="00000000" w:rsidRPr="00000000">
        <w:rPr>
          <w:rFonts w:ascii="Arial" w:cs="Arial" w:eastAsia="Arial" w:hAnsi="Arial"/>
          <w:color w:val="333333"/>
          <w:sz w:val="21"/>
          <w:szCs w:val="21"/>
          <w:rtl w:val="0"/>
        </w:rPr>
        <w:t xml:space="preserve"> appears. Then </w:t>
      </w:r>
      <w:r w:rsidDel="00000000" w:rsidR="00000000" w:rsidRPr="00000000">
        <w:rPr>
          <w:rFonts w:ascii="Arial" w:cs="Arial" w:eastAsia="Arial" w:hAnsi="Arial"/>
          <w:i w:val="1"/>
          <w:color w:val="333333"/>
          <w:sz w:val="21"/>
          <w:szCs w:val="21"/>
          <w:rtl w:val="0"/>
        </w:rPr>
        <w:t xml:space="preserve">IDF</w:t>
      </w:r>
      <w:r w:rsidDel="00000000" w:rsidR="00000000" w:rsidRPr="00000000">
        <w:rPr>
          <w:rFonts w:ascii="Arial" w:cs="Arial" w:eastAsia="Arial" w:hAnsi="Arial"/>
          <w:i w:val="1"/>
          <w:color w:val="333333"/>
          <w:sz w:val="21"/>
          <w:szCs w:val="21"/>
          <w:vertAlign w:val="subscript"/>
          <w:rtl w:val="0"/>
        </w:rPr>
        <w:t xml:space="preserve">j</w:t>
      </w:r>
      <w:r w:rsidDel="00000000" w:rsidR="00000000" w:rsidRPr="00000000">
        <w:rPr>
          <w:rFonts w:ascii="Arial" w:cs="Arial" w:eastAsia="Arial" w:hAnsi="Arial"/>
          <w:color w:val="333333"/>
          <w:sz w:val="21"/>
          <w:szCs w:val="21"/>
          <w:rtl w:val="0"/>
        </w:rPr>
        <w:t xml:space="preserve"> is:</w:t>
      </w:r>
    </w:p>
    <w:p w:rsidR="00000000" w:rsidDel="00000000" w:rsidP="00000000" w:rsidRDefault="00000000" w:rsidRPr="00000000" w14:paraId="0000000A">
      <w:pPr>
        <w:jc w:val="center"/>
        <w:rPr>
          <w:rFonts w:ascii="Cambria Math" w:cs="Cambria Math" w:eastAsia="Cambria Math" w:hAnsi="Cambria Math"/>
          <w:color w:val="333333"/>
          <w:sz w:val="25"/>
          <w:szCs w:val="25"/>
        </w:rPr>
      </w:pPr>
      <m:oMath>
        <m:sSub>
          <m:sSubPr>
            <m:ctrlPr>
              <w:rPr>
                <w:rFonts w:ascii="Cambria Math" w:cs="Cambria Math" w:eastAsia="Cambria Math" w:hAnsi="Cambria Math"/>
                <w:color w:val="333333"/>
                <w:sz w:val="25"/>
                <w:szCs w:val="25"/>
              </w:rPr>
            </m:ctrlPr>
          </m:sSubPr>
          <m:e>
            <m:r>
              <w:rPr>
                <w:rFonts w:ascii="Cambria Math" w:cs="Cambria Math" w:eastAsia="Cambria Math" w:hAnsi="Cambria Math"/>
                <w:color w:val="333333"/>
                <w:sz w:val="25"/>
                <w:szCs w:val="25"/>
              </w:rPr>
              <m:t xml:space="preserve">IDF</m:t>
            </m:r>
          </m:e>
          <m:sub>
            <m:r>
              <w:rPr>
                <w:rFonts w:ascii="Cambria Math" w:cs="Cambria Math" w:eastAsia="Cambria Math" w:hAnsi="Cambria Math"/>
                <w:color w:val="333333"/>
                <w:sz w:val="25"/>
                <w:szCs w:val="25"/>
              </w:rPr>
              <m:t xml:space="preserve">j</m:t>
            </m:r>
          </m:sub>
        </m:sSub>
        <m:r>
          <w:rPr>
            <w:rFonts w:ascii="Cambria Math" w:cs="Cambria Math" w:eastAsia="Cambria Math" w:hAnsi="Cambria Math"/>
            <w:color w:val="333333"/>
            <w:sz w:val="25"/>
            <w:szCs w:val="25"/>
          </w:rPr>
          <m:t xml:space="preserve">=</m:t>
        </m:r>
        <m:sSub>
          <m:sSubPr>
            <m:ctrlPr>
              <w:rPr>
                <w:rFonts w:ascii="Cambria Math" w:cs="Cambria Math" w:eastAsia="Cambria Math" w:hAnsi="Cambria Math"/>
                <w:color w:val="333333"/>
                <w:sz w:val="25"/>
                <w:szCs w:val="25"/>
              </w:rPr>
            </m:ctrlPr>
          </m:sSubPr>
          <m:e>
            <m:r>
              <w:rPr>
                <w:rFonts w:ascii="Cambria Math" w:cs="Cambria Math" w:eastAsia="Cambria Math" w:hAnsi="Cambria Math"/>
                <w:color w:val="333333"/>
                <w:sz w:val="25"/>
                <w:szCs w:val="25"/>
              </w:rPr>
              <m:t xml:space="preserve">log</m:t>
            </m:r>
          </m:e>
          <m:sub>
            <m:r>
              <w:rPr>
                <w:rFonts w:ascii="Cambria Math" w:cs="Cambria Math" w:eastAsia="Cambria Math" w:hAnsi="Cambria Math"/>
                <w:color w:val="333333"/>
                <w:sz w:val="25"/>
                <w:szCs w:val="25"/>
              </w:rPr>
              <m:t xml:space="preserve">e</m:t>
            </m:r>
          </m:sub>
        </m:sSub>
        <m:r>
          <w:rPr>
            <w:rFonts w:ascii="Cambria Math" w:cs="Cambria Math" w:eastAsia="Cambria Math" w:hAnsi="Cambria Math"/>
            <w:color w:val="333333"/>
            <w:sz w:val="25"/>
            <w:szCs w:val="25"/>
          </w:rPr>
          <m:t xml:space="preserve">⁡(</m:t>
        </m:r>
        <m:f>
          <m:fPr>
            <m:ctrlPr>
              <w:rPr>
                <w:rFonts w:ascii="Cambria Math" w:cs="Cambria Math" w:eastAsia="Cambria Math" w:hAnsi="Cambria Math"/>
                <w:color w:val="333333"/>
                <w:sz w:val="18"/>
                <w:szCs w:val="18"/>
              </w:rPr>
            </m:ctrlPr>
          </m:fPr>
          <m:num>
            <m:r>
              <w:rPr>
                <w:rFonts w:ascii="Cambria Math" w:cs="Cambria Math" w:eastAsia="Cambria Math" w:hAnsi="Cambria Math"/>
                <w:color w:val="333333"/>
                <w:sz w:val="18"/>
                <w:szCs w:val="18"/>
              </w:rPr>
              <m:t xml:space="preserve">n</m:t>
            </m:r>
          </m:num>
          <m:den>
            <m:sSub>
              <m:sSubPr>
                <m:ctrlPr>
                  <w:rPr>
                    <w:rFonts w:ascii="Cambria Math" w:cs="Cambria Math" w:eastAsia="Cambria Math" w:hAnsi="Cambria Math"/>
                    <w:color w:val="333333"/>
                    <w:sz w:val="18"/>
                    <w:szCs w:val="18"/>
                  </w:rPr>
                </m:ctrlPr>
              </m:sSubPr>
              <m:e>
                <m:r>
                  <w:rPr>
                    <w:rFonts w:ascii="Cambria Math" w:cs="Cambria Math" w:eastAsia="Cambria Math" w:hAnsi="Cambria Math"/>
                    <w:color w:val="333333"/>
                    <w:sz w:val="18"/>
                    <w:szCs w:val="18"/>
                  </w:rPr>
                  <m:t xml:space="preserve">m</m:t>
                </m:r>
              </m:e>
              <m:sub>
                <m:r>
                  <w:rPr>
                    <w:rFonts w:ascii="Cambria Math" w:cs="Cambria Math" w:eastAsia="Cambria Math" w:hAnsi="Cambria Math"/>
                    <w:color w:val="333333"/>
                    <w:sz w:val="18"/>
                    <w:szCs w:val="18"/>
                  </w:rPr>
                  <m:t xml:space="preserve">j</m:t>
                </m:r>
              </m:sub>
            </m:sSub>
          </m:den>
        </m:f>
        <m:r>
          <w:rPr>
            <w:rFonts w:ascii="Cambria Math" w:cs="Cambria Math" w:eastAsia="Cambria Math" w:hAnsi="Cambria Math"/>
            <w:color w:val="333333"/>
            <w:sz w:val="25"/>
            <w:szCs w:val="25"/>
          </w:rPr>
          <m:t xml:space="preserve">)</m:t>
        </m:r>
      </m:oMath>
      <w:r w:rsidDel="00000000" w:rsidR="00000000" w:rsidRPr="00000000">
        <w:rPr>
          <w:rtl w:val="0"/>
        </w:rPr>
      </w:r>
    </w:p>
    <w:p w:rsidR="00000000" w:rsidDel="00000000" w:rsidP="00000000" w:rsidRDefault="00000000" w:rsidRPr="00000000" w14:paraId="0000000B">
      <w:pPr>
        <w:shd w:fill="ffffff" w:val="clear"/>
        <w:spacing w:before="30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br w:type="textWrapping"/>
        <w:t xml:space="preserve">Instructions:</w:t>
      </w:r>
    </w:p>
    <w:p w:rsidR="00000000" w:rsidDel="00000000" w:rsidP="00000000" w:rsidRDefault="00000000" w:rsidRPr="00000000" w14:paraId="0000000C">
      <w:pPr>
        <w:numPr>
          <w:ilvl w:val="0"/>
          <w:numId w:val="1"/>
        </w:numPr>
        <w:shd w:fill="ffffff" w:val="clear"/>
        <w:spacing w:after="0" w:before="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Download dataset </w:t>
      </w:r>
      <w:hyperlink r:id="rId7">
        <w:r w:rsidDel="00000000" w:rsidR="00000000" w:rsidRPr="00000000">
          <w:rPr>
            <w:rFonts w:ascii="Arial" w:cs="Arial" w:eastAsia="Arial" w:hAnsi="Arial"/>
            <w:color w:val="1155cc"/>
            <w:sz w:val="21"/>
            <w:szCs w:val="21"/>
            <w:u w:val="single"/>
            <w:rtl w:val="0"/>
          </w:rPr>
          <w:t xml:space="preserve">here</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0D">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dataset contains raw text of 1000 news articles and the article category. Each row is a document.</w:t>
      </w:r>
    </w:p>
    <w:p w:rsidR="00000000" w:rsidDel="00000000" w:rsidP="00000000" w:rsidRDefault="00000000" w:rsidRPr="00000000" w14:paraId="0000000E">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raw file is a .csv with three columns: </w:t>
      </w:r>
      <w:r w:rsidDel="00000000" w:rsidR="00000000" w:rsidRPr="00000000">
        <w:rPr>
          <w:rFonts w:ascii="Courier New" w:cs="Courier New" w:eastAsia="Courier New" w:hAnsi="Courier New"/>
          <w:color w:val="333333"/>
          <w:sz w:val="20"/>
          <w:szCs w:val="20"/>
          <w:rtl w:val="0"/>
        </w:rPr>
        <w:t xml:space="preserve">ArticleId, Text, Category</w:t>
      </w:r>
      <w:r w:rsidDel="00000000" w:rsidR="00000000" w:rsidRPr="00000000">
        <w:rPr>
          <w:rtl w:val="0"/>
        </w:rPr>
      </w:r>
    </w:p>
    <w:p w:rsidR="00000000" w:rsidDel="00000000" w:rsidP="00000000" w:rsidRDefault="00000000" w:rsidRPr="00000000" w14:paraId="0000000F">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There are five categories in the dataset:</w:t>
      </w:r>
    </w:p>
    <w:p w:rsidR="00000000" w:rsidDel="00000000" w:rsidP="00000000" w:rsidRDefault="00000000" w:rsidRPr="00000000" w14:paraId="00000010">
      <w:pPr>
        <w:numPr>
          <w:ilvl w:val="2"/>
          <w:numId w:val="1"/>
        </w:numPr>
        <w:shd w:fill="ffffff" w:val="clear"/>
        <w:spacing w:after="0" w:before="0" w:lineRule="auto"/>
        <w:ind w:left="21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sport</w:t>
      </w:r>
    </w:p>
    <w:p w:rsidR="00000000" w:rsidDel="00000000" w:rsidP="00000000" w:rsidRDefault="00000000" w:rsidRPr="00000000" w14:paraId="00000011">
      <w:pPr>
        <w:numPr>
          <w:ilvl w:val="2"/>
          <w:numId w:val="1"/>
        </w:numPr>
        <w:shd w:fill="ffffff" w:val="clear"/>
        <w:spacing w:after="0" w:before="0" w:lineRule="auto"/>
        <w:ind w:left="21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business</w:t>
      </w:r>
    </w:p>
    <w:p w:rsidR="00000000" w:rsidDel="00000000" w:rsidP="00000000" w:rsidRDefault="00000000" w:rsidRPr="00000000" w14:paraId="00000012">
      <w:pPr>
        <w:numPr>
          <w:ilvl w:val="2"/>
          <w:numId w:val="1"/>
        </w:numPr>
        <w:shd w:fill="ffffff" w:val="clear"/>
        <w:spacing w:after="0" w:before="0" w:lineRule="auto"/>
        <w:ind w:left="21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politics</w:t>
      </w:r>
    </w:p>
    <w:p w:rsidR="00000000" w:rsidDel="00000000" w:rsidP="00000000" w:rsidRDefault="00000000" w:rsidRPr="00000000" w14:paraId="00000013">
      <w:pPr>
        <w:numPr>
          <w:ilvl w:val="2"/>
          <w:numId w:val="1"/>
        </w:numPr>
        <w:shd w:fill="ffffff" w:val="clear"/>
        <w:spacing w:after="0" w:before="0" w:lineRule="auto"/>
        <w:ind w:left="21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entertainment</w:t>
      </w:r>
    </w:p>
    <w:p w:rsidR="00000000" w:rsidDel="00000000" w:rsidP="00000000" w:rsidRDefault="00000000" w:rsidRPr="00000000" w14:paraId="00000014">
      <w:pPr>
        <w:numPr>
          <w:ilvl w:val="2"/>
          <w:numId w:val="1"/>
        </w:numPr>
        <w:shd w:fill="ffffff" w:val="clear"/>
        <w:spacing w:after="0" w:before="0" w:lineRule="auto"/>
        <w:ind w:left="216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tech</w:t>
      </w:r>
    </w:p>
    <w:p w:rsidR="00000000" w:rsidDel="00000000" w:rsidP="00000000" w:rsidRDefault="00000000" w:rsidRPr="00000000" w14:paraId="00000015">
      <w:pPr>
        <w:numPr>
          <w:ilvl w:val="0"/>
          <w:numId w:val="1"/>
        </w:numPr>
        <w:shd w:fill="ffffff" w:val="clear"/>
        <w:spacing w:after="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Generate unigrams for each document with sample </w:t>
      </w:r>
      <w:hyperlink r:id="rId8">
        <w:r w:rsidDel="00000000" w:rsidR="00000000" w:rsidRPr="00000000">
          <w:rPr>
            <w:rFonts w:ascii="Arial" w:cs="Arial" w:eastAsia="Arial" w:hAnsi="Arial"/>
            <w:color w:val="3b73af"/>
            <w:sz w:val="21"/>
            <w:szCs w:val="21"/>
            <w:u w:val="single"/>
            <w:rtl w:val="0"/>
          </w:rPr>
          <w:t xml:space="preserve">code</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16">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Turn the document into lowercase</w:t>
      </w:r>
    </w:p>
    <w:p w:rsidR="00000000" w:rsidDel="00000000" w:rsidP="00000000" w:rsidRDefault="00000000" w:rsidRPr="00000000" w14:paraId="00000017">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Remove punctuation</w:t>
      </w:r>
    </w:p>
    <w:p w:rsidR="00000000" w:rsidDel="00000000" w:rsidP="00000000" w:rsidRDefault="00000000" w:rsidRPr="00000000" w14:paraId="00000018">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Tokenize document</w:t>
      </w:r>
    </w:p>
    <w:p w:rsidR="00000000" w:rsidDel="00000000" w:rsidP="00000000" w:rsidRDefault="00000000" w:rsidRPr="00000000" w14:paraId="00000019">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Remove stop words</w:t>
      </w:r>
    </w:p>
    <w:p w:rsidR="00000000" w:rsidDel="00000000" w:rsidP="00000000" w:rsidRDefault="00000000" w:rsidRPr="00000000" w14:paraId="0000001A">
      <w:pPr>
        <w:numPr>
          <w:ilvl w:val="1"/>
          <w:numId w:val="1"/>
        </w:numPr>
        <w:shd w:fill="ffffff" w:val="clear"/>
        <w:spacing w:after="0" w:before="0" w:lineRule="auto"/>
        <w:ind w:left="144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extract character stems</w:t>
      </w:r>
    </w:p>
    <w:p w:rsidR="00000000" w:rsidDel="00000000" w:rsidP="00000000" w:rsidRDefault="00000000" w:rsidRPr="00000000" w14:paraId="0000001B">
      <w:pPr>
        <w:numPr>
          <w:ilvl w:val="0"/>
          <w:numId w:val="1"/>
        </w:numPr>
        <w:shd w:fill="ffffff" w:val="clear"/>
        <w:spacing w:after="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000000"/>
          <w:sz w:val="21"/>
          <w:szCs w:val="21"/>
          <w:rtl w:val="0"/>
        </w:rPr>
        <w:t xml:space="preserve">After those steps, you will get a list of words, which can be considered as the unigram. We will only consider words in a predefined dictionary: </w:t>
      </w:r>
      <w:hyperlink r:id="rId9">
        <w:r w:rsidDel="00000000" w:rsidR="00000000" w:rsidRPr="00000000">
          <w:rPr>
            <w:rFonts w:ascii="Arial" w:cs="Arial" w:eastAsia="Arial" w:hAnsi="Arial"/>
            <w:color w:val="3b73af"/>
            <w:sz w:val="21"/>
            <w:szCs w:val="21"/>
            <w:u w:val="single"/>
            <w:rtl w:val="0"/>
          </w:rPr>
          <w:t xml:space="preserve">dictionary.txt</w:t>
        </w:r>
      </w:hyperlink>
      <w:hyperlink r:id="rId10">
        <w:r w:rsidDel="00000000" w:rsidR="00000000" w:rsidRPr="00000000">
          <w:rPr>
            <w:rFonts w:ascii="Arial" w:cs="Arial" w:eastAsia="Arial" w:hAnsi="Arial"/>
            <w:color w:val="000000"/>
            <w:sz w:val="21"/>
            <w:szCs w:val="21"/>
            <w:u w:val="single"/>
            <w:rtl w:val="0"/>
          </w:rPr>
          <w:t xml:space="preserve"> </w:t>
        </w:r>
      </w:hyperlink>
      <w:r w:rsidDel="00000000" w:rsidR="00000000" w:rsidRPr="00000000">
        <w:rPr>
          <w:rFonts w:ascii="Arial" w:cs="Arial" w:eastAsia="Arial" w:hAnsi="Arial"/>
          <w:color w:val="000000"/>
          <w:sz w:val="21"/>
          <w:szCs w:val="21"/>
          <w:rtl w:val="0"/>
        </w:rPr>
        <w:t xml:space="preserve">. There are 1,000 unigrams in the dictionary. Words not in this list should be ignored.</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Once each document is represented as a set of unigrams and you have filtered the set using dictionary.txt, compute the TFIDF matrix for the corpus. </w:t>
      </w:r>
      <w:r w:rsidDel="00000000" w:rsidR="00000000" w:rsidRPr="00000000">
        <w:rPr>
          <w:rFonts w:ascii="Arial" w:cs="Arial" w:eastAsia="Arial" w:hAnsi="Arial"/>
          <w:color w:val="ff0000"/>
          <w:sz w:val="21"/>
          <w:szCs w:val="21"/>
          <w:rtl w:val="0"/>
        </w:rPr>
        <w:t xml:space="preserve">You need to implement TFIDF calculation according to the description above. Do NOT use any existing TFIDF calculation function</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1000 documents and 1000 words you should output a (1000 x 1000) matrix, where element </w:t>
      </w:r>
      <w:r w:rsidDel="00000000" w:rsidR="00000000" w:rsidRPr="00000000">
        <w:rPr>
          <w:rFonts w:ascii="Arial" w:cs="Arial" w:eastAsia="Arial" w:hAnsi="Arial"/>
          <w:i w:val="1"/>
          <w:color w:val="333333"/>
          <w:sz w:val="21"/>
          <w:szCs w:val="21"/>
          <w:rtl w:val="0"/>
        </w:rPr>
        <w:t xml:space="preserve">ij</w:t>
      </w:r>
      <w:r w:rsidDel="00000000" w:rsidR="00000000" w:rsidRPr="00000000">
        <w:rPr>
          <w:rFonts w:ascii="Arial" w:cs="Arial" w:eastAsia="Arial" w:hAnsi="Arial"/>
          <w:color w:val="333333"/>
          <w:sz w:val="21"/>
          <w:szCs w:val="21"/>
          <w:rtl w:val="0"/>
        </w:rPr>
        <w:t xml:space="preserve"> corresponds to the </w:t>
      </w:r>
      <w:r w:rsidDel="00000000" w:rsidR="00000000" w:rsidRPr="00000000">
        <w:rPr>
          <w:rFonts w:ascii="Arial" w:cs="Arial" w:eastAsia="Arial" w:hAnsi="Arial"/>
          <w:i w:val="1"/>
          <w:color w:val="333333"/>
          <w:sz w:val="21"/>
          <w:szCs w:val="21"/>
          <w:rtl w:val="0"/>
        </w:rPr>
        <w:t xml:space="preserve">TFIDF</w:t>
      </w:r>
      <w:r w:rsidDel="00000000" w:rsidR="00000000" w:rsidRPr="00000000">
        <w:rPr>
          <w:rFonts w:ascii="Arial" w:cs="Arial" w:eastAsia="Arial" w:hAnsi="Arial"/>
          <w:i w:val="1"/>
          <w:color w:val="333333"/>
          <w:sz w:val="21"/>
          <w:szCs w:val="21"/>
          <w:vertAlign w:val="subscript"/>
          <w:rtl w:val="0"/>
        </w:rPr>
        <w:t xml:space="preserve">ij </w:t>
      </w:r>
      <w:r w:rsidDel="00000000" w:rsidR="00000000" w:rsidRPr="00000000">
        <w:rPr>
          <w:rFonts w:ascii="Arial" w:cs="Arial" w:eastAsia="Arial" w:hAnsi="Arial"/>
          <w:color w:val="333333"/>
          <w:sz w:val="21"/>
          <w:szCs w:val="21"/>
          <w:rtl w:val="0"/>
        </w:rPr>
        <w:t xml:space="preserve"> score for document</w:t>
      </w:r>
      <w:r w:rsidDel="00000000" w:rsidR="00000000" w:rsidRPr="00000000">
        <w:rPr>
          <w:rFonts w:ascii="Arial" w:cs="Arial" w:eastAsia="Arial" w:hAnsi="Arial"/>
          <w:i w:val="1"/>
          <w:color w:val="333333"/>
          <w:sz w:val="21"/>
          <w:szCs w:val="21"/>
          <w:rtl w:val="0"/>
        </w:rPr>
        <w:t xml:space="preserve"> i</w:t>
      </w:r>
      <w:r w:rsidDel="00000000" w:rsidR="00000000" w:rsidRPr="00000000">
        <w:rPr>
          <w:rFonts w:ascii="Arial" w:cs="Arial" w:eastAsia="Arial" w:hAnsi="Arial"/>
          <w:color w:val="333333"/>
          <w:sz w:val="21"/>
          <w:szCs w:val="21"/>
          <w:rtl w:val="0"/>
        </w:rPr>
        <w:t xml:space="preserve"> and word </w:t>
      </w:r>
      <w:r w:rsidDel="00000000" w:rsidR="00000000" w:rsidRPr="00000000">
        <w:rPr>
          <w:rFonts w:ascii="Arial" w:cs="Arial" w:eastAsia="Arial" w:hAnsi="Arial"/>
          <w:i w:val="1"/>
          <w:color w:val="333333"/>
          <w:sz w:val="21"/>
          <w:szCs w:val="21"/>
          <w:rtl w:val="0"/>
        </w:rPr>
        <w:t xml:space="preserve">j.</w:t>
      </w:r>
      <w:r w:rsidDel="00000000" w:rsidR="00000000" w:rsidRPr="00000000">
        <w:rPr>
          <w:rFonts w:ascii="Arial" w:cs="Arial" w:eastAsia="Arial" w:hAnsi="Arial"/>
          <w:color w:val="000000"/>
          <w:sz w:val="21"/>
          <w:szCs w:val="21"/>
          <w:rtl w:val="0"/>
        </w:rPr>
        <w:t xml:space="preserve"> The order of the 1000 columns should correspond to the order of words in the provided dictionary. Additionally, the order of the documents should be the same as the order in the raw text file (</w:t>
      </w:r>
      <w:r w:rsidDel="00000000" w:rsidR="00000000" w:rsidRPr="00000000">
        <w:rPr>
          <w:rFonts w:ascii="Arial" w:cs="Arial" w:eastAsia="Arial" w:hAnsi="Arial"/>
          <w:color w:val="003366"/>
          <w:sz w:val="21"/>
          <w:szCs w:val="21"/>
          <w:rtl w:val="0"/>
        </w:rPr>
        <w:t xml:space="preserve">24-train-1.csv).</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Compute the top 3 most frequent words in each category</w:t>
      </w:r>
    </w:p>
    <w:p w:rsidR="00000000" w:rsidDel="00000000" w:rsidP="00000000" w:rsidRDefault="00000000" w:rsidRPr="00000000" w14:paraId="0000001F">
      <w:pPr>
        <w:numPr>
          <w:ilvl w:val="0"/>
          <w:numId w:val="1"/>
        </w:numPr>
        <w:shd w:fill="ffffff" w:val="clear"/>
        <w:spacing w:after="28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Compute the top 3 highest </w:t>
      </w:r>
      <w:r w:rsidDel="00000000" w:rsidR="00000000" w:rsidRPr="00000000">
        <w:rPr>
          <w:rFonts w:ascii="Arial" w:cs="Arial" w:eastAsia="Arial" w:hAnsi="Arial"/>
          <w:b w:val="1"/>
          <w:color w:val="333333"/>
          <w:sz w:val="21"/>
          <w:szCs w:val="21"/>
          <w:rtl w:val="0"/>
        </w:rPr>
        <w:t xml:space="preserve">average</w:t>
      </w:r>
      <w:r w:rsidDel="00000000" w:rsidR="00000000" w:rsidRPr="00000000">
        <w:rPr>
          <w:rFonts w:ascii="Arial" w:cs="Arial" w:eastAsia="Arial" w:hAnsi="Arial"/>
          <w:color w:val="333333"/>
          <w:sz w:val="21"/>
          <w:szCs w:val="21"/>
          <w:rtl w:val="0"/>
        </w:rPr>
        <w:t xml:space="preserve"> TFIDF words in each category</w:t>
      </w:r>
    </w:p>
    <w:p w:rsidR="00000000" w:rsidDel="00000000" w:rsidP="00000000" w:rsidRDefault="00000000" w:rsidRPr="00000000" w14:paraId="00000020">
      <w:pPr>
        <w:shd w:fill="ffffff" w:val="clear"/>
        <w:spacing w:before="30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Deliverables:</w:t>
      </w:r>
      <w:r w:rsidDel="00000000" w:rsidR="00000000" w:rsidRPr="00000000">
        <w:rPr>
          <w:rtl w:val="0"/>
        </w:rPr>
      </w:r>
    </w:p>
    <w:p w:rsidR="00000000" w:rsidDel="00000000" w:rsidP="00000000" w:rsidRDefault="00000000" w:rsidRPr="00000000" w14:paraId="00000021">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Please submit a single .zip file called "</w:t>
      </w:r>
      <w:r w:rsidDel="00000000" w:rsidR="00000000" w:rsidRPr="00000000">
        <w:rPr>
          <w:rFonts w:ascii="Courier New" w:cs="Courier New" w:eastAsia="Courier New" w:hAnsi="Courier New"/>
          <w:color w:val="333333"/>
          <w:sz w:val="20"/>
          <w:szCs w:val="20"/>
          <w:rtl w:val="0"/>
        </w:rPr>
        <w:t xml:space="preserve">{your_name}</w:t>
      </w:r>
      <w:r w:rsidDel="00000000" w:rsidR="00000000" w:rsidRPr="00000000">
        <w:rPr>
          <w:rFonts w:ascii="Arial" w:cs="Arial" w:eastAsia="Arial" w:hAnsi="Arial"/>
          <w:color w:val="333333"/>
          <w:sz w:val="21"/>
          <w:szCs w:val="21"/>
          <w:rtl w:val="0"/>
        </w:rPr>
        <w:t xml:space="preserve">_data_processing.zip", with the following directories.</w:t>
      </w:r>
    </w:p>
    <w:p w:rsidR="00000000" w:rsidDel="00000000" w:rsidP="00000000" w:rsidRDefault="00000000" w:rsidRPr="00000000" w14:paraId="00000022">
      <w:pPr>
        <w:shd w:fill="ffffff" w:val="clear"/>
        <w:spacing w:after="280" w:lineRule="auto"/>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023">
      <w:pPr>
        <w:shd w:fill="ffffff" w:val="clear"/>
        <w:spacing w:after="2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Folder directory:</w:t>
      </w:r>
    </w:p>
    <w:p w:rsidR="00000000" w:rsidDel="00000000" w:rsidP="00000000" w:rsidRDefault="00000000" w:rsidRPr="00000000" w14:paraId="00000024">
      <w:pPr>
        <w:shd w:fill="ffffff" w:val="clear"/>
        <w:spacing w:before="150" w:lineRule="auto"/>
        <w:rPr>
          <w:rFonts w:ascii="Arial" w:cs="Arial" w:eastAsia="Arial" w:hAnsi="Arial"/>
          <w:color w:val="333333"/>
          <w:sz w:val="21"/>
          <w:szCs w:val="21"/>
        </w:rPr>
      </w:pPr>
      <w:r w:rsidDel="00000000" w:rsidR="00000000" w:rsidRPr="00000000">
        <w:rPr>
          <w:rFonts w:ascii="Courier New" w:cs="Courier New" w:eastAsia="Courier New" w:hAnsi="Courier New"/>
          <w:color w:val="333333"/>
          <w:sz w:val="20"/>
          <w:szCs w:val="20"/>
          <w:rtl w:val="0"/>
        </w:rPr>
        <w:t xml:space="preserve">{your_name}</w:t>
      </w:r>
      <w:r w:rsidDel="00000000" w:rsidR="00000000" w:rsidRPr="00000000">
        <w:rPr>
          <w:rFonts w:ascii="Arial" w:cs="Arial" w:eastAsia="Arial" w:hAnsi="Arial"/>
          <w:color w:val="333333"/>
          <w:sz w:val="21"/>
          <w:szCs w:val="21"/>
          <w:rtl w:val="0"/>
        </w:rPr>
        <w:t xml:space="preserve">_data_processing</w:t>
      </w:r>
    </w:p>
    <w:p w:rsidR="00000000" w:rsidDel="00000000" w:rsidP="00000000" w:rsidRDefault="00000000" w:rsidRPr="00000000" w14:paraId="00000025">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.ipynb</w:t>
      </w:r>
    </w:p>
    <w:p w:rsidR="00000000" w:rsidDel="00000000" w:rsidP="00000000" w:rsidRDefault="00000000" w:rsidRPr="00000000" w14:paraId="00000026">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matrix.txt</w:t>
      </w:r>
    </w:p>
    <w:p w:rsidR="00000000" w:rsidDel="00000000" w:rsidP="00000000" w:rsidRDefault="00000000" w:rsidRPr="00000000" w14:paraId="00000027">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frequency.json</w:t>
      </w:r>
    </w:p>
    <w:p w:rsidR="00000000" w:rsidDel="00000000" w:rsidP="00000000" w:rsidRDefault="00000000" w:rsidRPr="00000000" w14:paraId="00000028">
      <w:pPr>
        <w:shd w:fill="ffffff" w:val="clear"/>
        <w:spacing w:before="150" w:lineRule="auto"/>
        <w:rPr>
          <w:rFonts w:ascii="Arial" w:cs="Arial" w:eastAsia="Arial" w:hAnsi="Arial"/>
          <w:color w:val="ff0000"/>
          <w:sz w:val="21"/>
          <w:szCs w:val="21"/>
        </w:rPr>
      </w:pPr>
      <w:r w:rsidDel="00000000" w:rsidR="00000000" w:rsidRPr="00000000">
        <w:rPr>
          <w:rFonts w:ascii="Arial" w:cs="Arial" w:eastAsia="Arial" w:hAnsi="Arial"/>
          <w:color w:val="333333"/>
          <w:sz w:val="21"/>
          <w:szCs w:val="21"/>
          <w:rtl w:val="0"/>
        </w:rPr>
        <w:t xml:space="preserve">|----   scores.json </w:t>
      </w:r>
      <w:r w:rsidDel="00000000" w:rsidR="00000000" w:rsidRPr="00000000">
        <w:rPr>
          <w:rFonts w:ascii="Arial" w:cs="Arial" w:eastAsia="Arial" w:hAnsi="Arial"/>
          <w:color w:val="ff0000"/>
          <w:sz w:val="21"/>
          <w:szCs w:val="21"/>
          <w:rtl w:val="0"/>
        </w:rPr>
        <w:t xml:space="preserve"> </w:t>
      </w:r>
    </w:p>
    <w:p w:rsidR="00000000" w:rsidDel="00000000" w:rsidP="00000000" w:rsidRDefault="00000000" w:rsidRPr="00000000" w14:paraId="00000029">
      <w:pPr>
        <w:shd w:fill="ffffff" w:val="clear"/>
        <w:spacing w:before="150" w:lineRule="auto"/>
        <w:rPr>
          <w:rFonts w:ascii="Arial" w:cs="Arial" w:eastAsia="Arial" w:hAnsi="Arial"/>
          <w:color w:val="ff0000"/>
          <w:sz w:val="21"/>
          <w:szCs w:val="21"/>
        </w:rPr>
      </w:pPr>
      <w:r w:rsidDel="00000000" w:rsidR="00000000" w:rsidRPr="00000000">
        <w:rPr>
          <w:rtl w:val="0"/>
        </w:rPr>
      </w:r>
    </w:p>
    <w:p w:rsidR="00000000" w:rsidDel="00000000" w:rsidP="00000000" w:rsidRDefault="00000000" w:rsidRPr="00000000" w14:paraId="0000002A">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homework has 100 pts in total and will take 5%. </w:t>
      </w:r>
      <w:r w:rsidDel="00000000" w:rsidR="00000000" w:rsidRPr="00000000">
        <w:rPr>
          <w:rFonts w:ascii="Arial" w:cs="Arial" w:eastAsia="Arial" w:hAnsi="Arial"/>
          <w:color w:val="ff0000"/>
          <w:sz w:val="21"/>
          <w:szCs w:val="21"/>
          <w:rtl w:val="0"/>
        </w:rPr>
        <w:t xml:space="preserve">All the file names and formats are strictly reinforced. Any mismatch with the required format will result in zero score for certain questions.</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before="28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 .ipynb that includes all your codes (10 pts). Python is required. </w:t>
      </w:r>
    </w:p>
    <w:p w:rsidR="00000000" w:rsidDel="00000000" w:rsidP="00000000" w:rsidRDefault="00000000" w:rsidRPr="00000000" w14:paraId="0000002C">
      <w:pPr>
        <w:numPr>
          <w:ilvl w:val="0"/>
          <w:numId w:val="2"/>
        </w:numPr>
        <w:shd w:fill="ffffff" w:val="clear"/>
        <w:spacing w:after="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 file with the processed </w:t>
      </w:r>
      <w:r w:rsidDel="00000000" w:rsidR="00000000" w:rsidRPr="00000000">
        <w:rPr>
          <w:rFonts w:ascii="Arial" w:cs="Arial" w:eastAsia="Arial" w:hAnsi="Arial"/>
          <w:i w:val="1"/>
          <w:color w:val="333333"/>
          <w:sz w:val="21"/>
          <w:szCs w:val="21"/>
          <w:rtl w:val="0"/>
        </w:rPr>
        <w:t xml:space="preserve">TFIDF</w:t>
      </w:r>
      <w:r w:rsidDel="00000000" w:rsidR="00000000" w:rsidRPr="00000000">
        <w:rPr>
          <w:rFonts w:ascii="Arial" w:cs="Arial" w:eastAsia="Arial" w:hAnsi="Arial"/>
          <w:color w:val="333333"/>
          <w:sz w:val="21"/>
          <w:szCs w:val="21"/>
          <w:rtl w:val="0"/>
        </w:rPr>
        <w:t xml:space="preserve"> matrix, called </w:t>
      </w:r>
      <w:r w:rsidDel="00000000" w:rsidR="00000000" w:rsidRPr="00000000">
        <w:rPr>
          <w:rFonts w:ascii="Courier New" w:cs="Courier New" w:eastAsia="Courier New" w:hAnsi="Courier New"/>
          <w:color w:val="000000"/>
          <w:sz w:val="20"/>
          <w:szCs w:val="20"/>
          <w:rtl w:val="0"/>
        </w:rPr>
        <w:t xml:space="preserve">matrix.txt </w:t>
      </w:r>
      <w:r w:rsidDel="00000000" w:rsidR="00000000" w:rsidRPr="00000000">
        <w:rPr>
          <w:rFonts w:ascii="Arial" w:cs="Arial" w:eastAsia="Arial" w:hAnsi="Arial"/>
          <w:color w:val="333333"/>
          <w:sz w:val="21"/>
          <w:szCs w:val="21"/>
          <w:rtl w:val="0"/>
        </w:rPr>
        <w:t xml:space="preserve">(30 pts). For this file, each line will be have 1000, TFIDF scores that represent a document, split by commas and no space between numbers (e.g, 5 numbers that split by commas look like this: 1,2,3,4,5) . There will be 1000 rows in total, one for each document. Please encode the file using Unicode (not in matrix format in matlab or any other software). </w:t>
      </w:r>
    </w:p>
    <w:p w:rsidR="00000000" w:rsidDel="00000000" w:rsidP="00000000" w:rsidRDefault="00000000" w:rsidRPr="00000000" w14:paraId="0000002D">
      <w:pPr>
        <w:numPr>
          <w:ilvl w:val="0"/>
          <w:numId w:val="2"/>
        </w:numPr>
        <w:shd w:fill="ffffff" w:val="clear"/>
        <w:spacing w:after="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 json file with the top 3 most frequent words by category, called </w:t>
      </w:r>
      <w:r w:rsidDel="00000000" w:rsidR="00000000" w:rsidRPr="00000000">
        <w:rPr>
          <w:rFonts w:ascii="Courier New" w:cs="Courier New" w:eastAsia="Courier New" w:hAnsi="Courier New"/>
          <w:color w:val="333333"/>
          <w:sz w:val="20"/>
          <w:szCs w:val="20"/>
          <w:rtl w:val="0"/>
        </w:rPr>
        <w:t xml:space="preserve">frequency.json</w:t>
      </w:r>
      <w:r w:rsidDel="00000000" w:rsidR="00000000" w:rsidRPr="00000000">
        <w:rPr>
          <w:rFonts w:ascii="Arial" w:cs="Arial" w:eastAsia="Arial" w:hAnsi="Arial"/>
          <w:color w:val="333333"/>
          <w:sz w:val="21"/>
          <w:szCs w:val="21"/>
          <w:rtl w:val="0"/>
        </w:rPr>
        <w:t xml:space="preserve"> (see example below). (30 pts)</w:t>
      </w:r>
    </w:p>
    <w:p w:rsidR="00000000" w:rsidDel="00000000" w:rsidP="00000000" w:rsidRDefault="00000000" w:rsidRPr="00000000" w14:paraId="0000002E">
      <w:pPr>
        <w:numPr>
          <w:ilvl w:val="0"/>
          <w:numId w:val="2"/>
        </w:numPr>
        <w:shd w:fill="ffffff" w:val="clear"/>
        <w:spacing w:after="280" w:before="0" w:lineRule="auto"/>
        <w:ind w:left="720" w:hanging="36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 json file with the top 3 highest </w:t>
      </w:r>
      <w:r w:rsidDel="00000000" w:rsidR="00000000" w:rsidRPr="00000000">
        <w:rPr>
          <w:rFonts w:ascii="Arial" w:cs="Arial" w:eastAsia="Arial" w:hAnsi="Arial"/>
          <w:b w:val="1"/>
          <w:color w:val="333333"/>
          <w:sz w:val="21"/>
          <w:szCs w:val="21"/>
          <w:rtl w:val="0"/>
        </w:rPr>
        <w:t xml:space="preserve">average </w:t>
      </w:r>
      <w:r w:rsidDel="00000000" w:rsidR="00000000" w:rsidRPr="00000000">
        <w:rPr>
          <w:rFonts w:ascii="Arial" w:cs="Arial" w:eastAsia="Arial" w:hAnsi="Arial"/>
          <w:color w:val="333333"/>
          <w:sz w:val="21"/>
          <w:szCs w:val="21"/>
          <w:rtl w:val="0"/>
        </w:rPr>
        <w:t xml:space="preserve">TFIDF words by category, called </w:t>
      </w:r>
      <w:r w:rsidDel="00000000" w:rsidR="00000000" w:rsidRPr="00000000">
        <w:rPr>
          <w:rFonts w:ascii="Courier New" w:cs="Courier New" w:eastAsia="Courier New" w:hAnsi="Courier New"/>
          <w:color w:val="333333"/>
          <w:sz w:val="20"/>
          <w:szCs w:val="20"/>
          <w:rtl w:val="0"/>
        </w:rPr>
        <w:t xml:space="preserve">scores.json</w:t>
      </w:r>
      <w:r w:rsidDel="00000000" w:rsidR="00000000" w:rsidRPr="00000000">
        <w:rPr>
          <w:rFonts w:ascii="Arial" w:cs="Arial" w:eastAsia="Arial" w:hAnsi="Arial"/>
          <w:color w:val="333333"/>
          <w:sz w:val="21"/>
          <w:szCs w:val="21"/>
          <w:rtl w:val="0"/>
        </w:rPr>
        <w:t xml:space="preserve"> (see example below).  (30 pts)</w:t>
      </w:r>
    </w:p>
    <w:p w:rsidR="00000000" w:rsidDel="00000000" w:rsidP="00000000" w:rsidRDefault="00000000" w:rsidRPr="00000000" w14:paraId="0000002F">
      <w:pPr>
        <w:shd w:fill="ffffff" w:val="clear"/>
        <w:spacing w:after="280" w:before="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30">
      <w:pPr>
        <w:shd w:fill="ffffff" w:val="clear"/>
        <w:spacing w:before="30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Example JSON submission:</w:t>
      </w:r>
    </w:p>
    <w:p w:rsidR="00000000" w:rsidDel="00000000" w:rsidP="00000000" w:rsidRDefault="00000000" w:rsidRPr="00000000" w14:paraId="00000031">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Make sure you parse in a well-formatted JSON - check online </w:t>
      </w:r>
      <w:hyperlink r:id="rId11">
        <w:r w:rsidDel="00000000" w:rsidR="00000000" w:rsidRPr="00000000">
          <w:rPr>
            <w:rFonts w:ascii="Arial" w:cs="Arial" w:eastAsia="Arial" w:hAnsi="Arial"/>
            <w:color w:val="1155cc"/>
            <w:sz w:val="21"/>
            <w:szCs w:val="21"/>
            <w:u w:val="single"/>
            <w:rtl w:val="0"/>
          </w:rPr>
          <w:t xml:space="preserve">here</w:t>
        </w:r>
      </w:hyperlink>
      <w:r w:rsidDel="00000000" w:rsidR="00000000" w:rsidRPr="00000000">
        <w:rPr>
          <w:rFonts w:ascii="Arial" w:cs="Arial" w:eastAsia="Arial" w:hAnsi="Arial"/>
          <w:color w:val="ff0000"/>
          <w:sz w:val="21"/>
          <w:szCs w:val="21"/>
          <w:rtl w:val="0"/>
        </w:rPr>
        <w:t xml:space="preserve">.</w:t>
      </w:r>
      <w:r w:rsidDel="00000000" w:rsidR="00000000" w:rsidRPr="00000000">
        <w:rPr>
          <w:rtl w:val="0"/>
        </w:rPr>
      </w:r>
    </w:p>
    <w:p w:rsidR="00000000" w:rsidDel="00000000" w:rsidP="00000000" w:rsidRDefault="00000000" w:rsidRPr="00000000" w14:paraId="00000032">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are to output a JSON for </w:t>
      </w:r>
      <w:r w:rsidDel="00000000" w:rsidR="00000000" w:rsidRPr="00000000">
        <w:rPr>
          <w:rFonts w:ascii="Courier New" w:cs="Courier New" w:eastAsia="Courier New" w:hAnsi="Courier New"/>
          <w:color w:val="333333"/>
          <w:sz w:val="20"/>
          <w:szCs w:val="20"/>
          <w:rtl w:val="0"/>
        </w:rPr>
        <w:t xml:space="preserve">frequency.json</w:t>
      </w:r>
      <w:r w:rsidDel="00000000" w:rsidR="00000000" w:rsidRPr="00000000">
        <w:rPr>
          <w:rFonts w:ascii="Arial" w:cs="Arial" w:eastAsia="Arial" w:hAnsi="Arial"/>
          <w:color w:val="333333"/>
          <w:sz w:val="21"/>
          <w:szCs w:val="21"/>
          <w:rtl w:val="0"/>
        </w:rPr>
        <w:t xml:space="preserve"> and </w:t>
      </w:r>
      <w:r w:rsidDel="00000000" w:rsidR="00000000" w:rsidRPr="00000000">
        <w:rPr>
          <w:rFonts w:ascii="Courier New" w:cs="Courier New" w:eastAsia="Courier New" w:hAnsi="Courier New"/>
          <w:color w:val="333333"/>
          <w:sz w:val="20"/>
          <w:szCs w:val="20"/>
          <w:rtl w:val="0"/>
        </w:rPr>
        <w:t xml:space="preserve">scores.json. </w:t>
      </w:r>
      <w:r w:rsidDel="00000000" w:rsidR="00000000" w:rsidRPr="00000000">
        <w:rPr>
          <w:rFonts w:ascii="Arial" w:cs="Arial" w:eastAsia="Arial" w:hAnsi="Arial"/>
          <w:color w:val="333333"/>
          <w:sz w:val="21"/>
          <w:szCs w:val="21"/>
          <w:rtl w:val="0"/>
        </w:rPr>
        <w:t xml:space="preserve">Each category (e.g., sport, business) will be a key. The value for each will be a dictionary mapping words (e.g., "baseball") to the score (e.g., .95). Use the word count as the score in</w:t>
      </w:r>
      <w:r w:rsidDel="00000000" w:rsidR="00000000" w:rsidRPr="00000000">
        <w:rPr>
          <w:rFonts w:ascii="Courier New" w:cs="Courier New" w:eastAsia="Courier New" w:hAnsi="Courier New"/>
          <w:color w:val="333333"/>
          <w:sz w:val="20"/>
          <w:szCs w:val="20"/>
          <w:rtl w:val="0"/>
        </w:rPr>
        <w:t xml:space="preserve"> frequency.json </w:t>
      </w:r>
      <w:r w:rsidDel="00000000" w:rsidR="00000000" w:rsidRPr="00000000">
        <w:rPr>
          <w:rFonts w:ascii="Arial" w:cs="Arial" w:eastAsia="Arial" w:hAnsi="Arial"/>
          <w:color w:val="333333"/>
          <w:sz w:val="21"/>
          <w:szCs w:val="21"/>
          <w:rtl w:val="0"/>
        </w:rPr>
        <w:t xml:space="preserve">and the TFIDF as the score in </w:t>
      </w:r>
      <w:r w:rsidDel="00000000" w:rsidR="00000000" w:rsidRPr="00000000">
        <w:rPr>
          <w:rFonts w:ascii="Courier New" w:cs="Courier New" w:eastAsia="Courier New" w:hAnsi="Courier New"/>
          <w:color w:val="333333"/>
          <w:sz w:val="20"/>
          <w:szCs w:val="20"/>
          <w:rtl w:val="0"/>
        </w:rPr>
        <w:t xml:space="preserve">scores.json.</w:t>
      </w:r>
      <w:r w:rsidDel="00000000" w:rsidR="00000000" w:rsidRPr="00000000">
        <w:rPr>
          <w:rtl w:val="0"/>
        </w:rPr>
      </w:r>
    </w:p>
    <w:p w:rsidR="00000000" w:rsidDel="00000000" w:rsidP="00000000" w:rsidRDefault="00000000" w:rsidRPr="00000000" w14:paraId="00000033">
      <w:pPr>
        <w:shd w:fill="ffffff" w:val="clear"/>
        <w:spacing w:before="150" w:lineRule="auto"/>
        <w:rPr>
          <w:rFonts w:ascii="Arial" w:cs="Arial" w:eastAsia="Arial" w:hAnsi="Arial"/>
          <w:color w:val="333333"/>
          <w:sz w:val="21"/>
          <w:szCs w:val="21"/>
        </w:rPr>
      </w:pPr>
      <w:r w:rsidDel="00000000" w:rsidR="00000000" w:rsidRPr="00000000">
        <w:rPr>
          <w:rFonts w:ascii="Arial" w:cs="Arial" w:eastAsia="Arial" w:hAnsi="Arial"/>
          <w:color w:val="ff0000"/>
          <w:sz w:val="21"/>
          <w:szCs w:val="21"/>
          <w:rtl w:val="0"/>
        </w:rPr>
        <w:t xml:space="preserve"> </w:t>
      </w:r>
      <w:r w:rsidDel="00000000" w:rsidR="00000000" w:rsidRPr="00000000">
        <w:rPr>
          <w:rtl w:val="0"/>
        </w:rPr>
      </w:r>
    </w:p>
    <w:tbl>
      <w:tblPr>
        <w:tblStyle w:val="Table1"/>
        <w:tblW w:w="21600.0" w:type="dxa"/>
        <w:jc w:val="left"/>
        <w:tblLayout w:type="fixed"/>
        <w:tblLook w:val="0400"/>
      </w:tblPr>
      <w:tblGrid>
        <w:gridCol w:w="21600"/>
        <w:tblGridChange w:id="0">
          <w:tblGrid>
            <w:gridCol w:w="216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225.0" w:type="dxa"/>
              <w:bottom w:w="0.0" w:type="dxa"/>
              <w:right w:w="0.0" w:type="dxa"/>
            </w:tcMar>
            <w:vAlign w:val="bottom"/>
          </w:tcPr>
          <w:p w:rsidR="00000000" w:rsidDel="00000000" w:rsidP="00000000" w:rsidRDefault="00000000" w:rsidRPr="00000000" w14:paraId="00000034">
            <w:pPr>
              <w:shd w:fill="ffffff" w:val="clear"/>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tl w:val="0"/>
              </w:rPr>
            </w:r>
          </w:p>
          <w:p w:rsidR="00000000" w:rsidDel="00000000" w:rsidP="00000000" w:rsidRDefault="00000000" w:rsidRPr="00000000" w14:paraId="00000035">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"sport"</w:t>
            </w:r>
            <w:r w:rsidDel="00000000" w:rsidR="00000000" w:rsidRPr="00000000">
              <w:rPr>
                <w:rFonts w:ascii="Consolas" w:cs="Consolas" w:eastAsia="Consolas" w:hAnsi="Consolas"/>
                <w:color w:val="000000"/>
                <w:sz w:val="21"/>
                <w:szCs w:val="21"/>
                <w:rtl w:val="0"/>
              </w:rPr>
              <w:t xml:space="preserve">: {</w:t>
            </w:r>
            <w:r w:rsidDel="00000000" w:rsidR="00000000" w:rsidRPr="00000000">
              <w:rPr>
                <w:rtl w:val="0"/>
              </w:rPr>
            </w:r>
          </w:p>
          <w:p w:rsidR="00000000" w:rsidDel="00000000" w:rsidP="00000000" w:rsidRDefault="00000000" w:rsidRPr="00000000" w14:paraId="00000036">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"baseball"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9900"/>
                <w:sz w:val="21"/>
                <w:szCs w:val="21"/>
                <w:rtl w:val="0"/>
              </w:rPr>
              <w:t xml:space="preserve">0.95</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37">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"ball"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9900"/>
                <w:sz w:val="21"/>
                <w:szCs w:val="21"/>
                <w:rtl w:val="0"/>
              </w:rPr>
              <w:t xml:space="preserve">0.93</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38">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"stadium"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9900"/>
                <w:sz w:val="21"/>
                <w:szCs w:val="21"/>
                <w:rtl w:val="0"/>
              </w:rPr>
              <w:t xml:space="preserve">0.88</w:t>
            </w:r>
            <w:r w:rsidDel="00000000" w:rsidR="00000000" w:rsidRPr="00000000">
              <w:rPr>
                <w:rtl w:val="0"/>
              </w:rPr>
            </w:r>
          </w:p>
          <w:p w:rsidR="00000000" w:rsidDel="00000000" w:rsidP="00000000" w:rsidRDefault="00000000" w:rsidRPr="00000000" w14:paraId="00000039">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3A">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"business"</w:t>
            </w:r>
            <w:r w:rsidDel="00000000" w:rsidR="00000000" w:rsidRPr="00000000">
              <w:rPr>
                <w:rFonts w:ascii="Consolas" w:cs="Consolas" w:eastAsia="Consolas" w:hAnsi="Consolas"/>
                <w:color w:val="000000"/>
                <w:sz w:val="21"/>
                <w:szCs w:val="21"/>
                <w:rtl w:val="0"/>
              </w:rPr>
              <w:t xml:space="preserve">: {</w:t>
            </w:r>
            <w:r w:rsidDel="00000000" w:rsidR="00000000" w:rsidRPr="00000000">
              <w:rPr>
                <w:rtl w:val="0"/>
              </w:rPr>
            </w:r>
          </w:p>
          <w:p w:rsidR="00000000" w:rsidDel="00000000" w:rsidP="00000000" w:rsidRDefault="00000000" w:rsidRPr="00000000" w14:paraId="0000003B">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"ceo"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9900"/>
                <w:sz w:val="21"/>
                <w:szCs w:val="21"/>
                <w:rtl w:val="0"/>
              </w:rPr>
              <w:t xml:space="preserve">0.95</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3C">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"company"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9900"/>
                <w:sz w:val="21"/>
                <w:szCs w:val="21"/>
                <w:rtl w:val="0"/>
              </w:rPr>
              <w:t xml:space="preserve">0.93</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3D">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3366"/>
                <w:sz w:val="21"/>
                <w:szCs w:val="21"/>
                <w:rtl w:val="0"/>
              </w:rPr>
              <w:t xml:space="preserve">"sales"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9900"/>
                <w:sz w:val="21"/>
                <w:szCs w:val="21"/>
                <w:rtl w:val="0"/>
              </w:rPr>
              <w:t xml:space="preserve">0.88</w:t>
            </w:r>
            <w:r w:rsidDel="00000000" w:rsidR="00000000" w:rsidRPr="00000000">
              <w:rPr>
                <w:rtl w:val="0"/>
              </w:rPr>
            </w:r>
          </w:p>
          <w:p w:rsidR="00000000" w:rsidDel="00000000" w:rsidP="00000000" w:rsidRDefault="00000000" w:rsidRPr="00000000" w14:paraId="0000003E">
            <w:pPr>
              <w:shd w:fill="ffffff"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3F">
            <w:pPr>
              <w:shd w:fill="ffffff" w:val="clear"/>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STIXGeneral-Italic"/>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 w:name="STIXGeneral-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json.parser.online.fr/" TargetMode="External"/><Relationship Id="rId10" Type="http://schemas.openxmlformats.org/officeDocument/2006/relationships/hyperlink" Target="https://drive.google.com/file/d/1VymtQTfUPPxhQ96_sA0pg1x6eByKVspl/view?usp=share_link" TargetMode="External"/><Relationship Id="rId9" Type="http://schemas.openxmlformats.org/officeDocument/2006/relationships/hyperlink" Target="https://drive.google.com/file/d/1VymtQTfUPPxhQ96_sA0pg1x6eByKVspl/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2GGXfEIcVitqeD_U40wfWG-X6MsQMnwL/view?usp=drive_link" TargetMode="External"/><Relationship Id="rId8" Type="http://schemas.openxmlformats.org/officeDocument/2006/relationships/hyperlink" Target="https://drive.google.com/file/d/1V5WuMkZhkJjuaaGF_Gbi0OA9ohXfGfU2/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U4xHOmIzL/IbqRxH8MQePtN/g==">CgMxLjA4AHIhMTFNc2wyRjVZSnQyZlpSTW04Ukh5MXV6cnFzZGxTZnNp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