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9FB" w:rsidRPr="006D560A" w:rsidRDefault="0000461A" w:rsidP="00A819FB">
      <w:pPr>
        <w:jc w:val="center"/>
        <w:rPr>
          <w:rFonts w:ascii="Arial" w:eastAsia="Calibri" w:hAnsi="Arial" w:cs="Arial"/>
          <w:b/>
          <w:color w:val="BE3A3A" w:themeColor="text2"/>
          <w:sz w:val="48"/>
          <w:szCs w:val="48"/>
        </w:rPr>
      </w:pPr>
      <w:r>
        <w:rPr>
          <w:rFonts w:ascii="Arial" w:eastAsia="Calibri" w:hAnsi="Arial" w:cs="Arial"/>
          <w:b/>
          <w:color w:val="BE3A3A" w:themeColor="text2"/>
          <w:sz w:val="48"/>
          <w:szCs w:val="48"/>
        </w:rPr>
        <w:t>L</w:t>
      </w:r>
      <w:r w:rsidR="00A3733B">
        <w:rPr>
          <w:rFonts w:ascii="Arial" w:eastAsia="Calibri" w:hAnsi="Arial" w:cs="Arial"/>
          <w:b/>
          <w:color w:val="BE3A3A" w:themeColor="text2"/>
          <w:sz w:val="48"/>
          <w:szCs w:val="48"/>
        </w:rPr>
        <w:t>AB</w:t>
      </w:r>
      <w:r>
        <w:rPr>
          <w:rFonts w:ascii="Arial" w:eastAsia="Calibri" w:hAnsi="Arial" w:cs="Arial"/>
          <w:b/>
          <w:color w:val="BE3A3A" w:themeColor="text2"/>
          <w:sz w:val="48"/>
          <w:szCs w:val="48"/>
        </w:rPr>
        <w:t xml:space="preserve"> Management System</w:t>
      </w:r>
    </w:p>
    <w:p w:rsidR="00B5582C" w:rsidRPr="000764A2" w:rsidRDefault="00B5582C" w:rsidP="00B5582C">
      <w:pPr>
        <w:pStyle w:val="MSHeadings"/>
        <w:rPr>
          <w:rStyle w:val="BookTitle"/>
          <w:b/>
          <w:bCs w:val="0"/>
          <w:smallCaps w:val="0"/>
          <w:spacing w:val="0"/>
          <w:sz w:val="30"/>
        </w:rPr>
      </w:pPr>
      <w:r w:rsidRPr="000764A2">
        <w:rPr>
          <w:rStyle w:val="BookTitle"/>
          <w:b/>
          <w:bCs w:val="0"/>
          <w:smallCaps w:val="0"/>
          <w:spacing w:val="0"/>
          <w:sz w:val="30"/>
        </w:rPr>
        <w:t>Scenario</w:t>
      </w:r>
    </w:p>
    <w:p w:rsidR="004D2406" w:rsidRPr="000764A2" w:rsidRDefault="004D2406" w:rsidP="004D2406">
      <w:pPr>
        <w:pStyle w:val="MSBody"/>
        <w:rPr>
          <w:sz w:val="22"/>
        </w:rPr>
      </w:pPr>
      <w:r w:rsidRPr="000764A2">
        <w:rPr>
          <w:sz w:val="22"/>
        </w:rPr>
        <w:t>There is a requirement for an Automated Lab Tracking tool at SLW where a huge amount of training activity takes place throughout the year. There are a large number of labs of various capacities where associates undergo training on various streams. These training labs are present in Hyderabad, Pune, Chennai, Bangalore, and Bhubaneswar in rest of India, and also in On-site locations like Malaysia, China and Egypt. Hence, the requirement is to have a tool that automates the Associate- to-system mapping process.</w:t>
      </w:r>
    </w:p>
    <w:p w:rsidR="004D2406" w:rsidRPr="000764A2" w:rsidRDefault="004D2406" w:rsidP="004D2406">
      <w:pPr>
        <w:pStyle w:val="MSBody"/>
        <w:rPr>
          <w:b/>
          <w:sz w:val="22"/>
        </w:rPr>
      </w:pPr>
      <w:r w:rsidRPr="000764A2">
        <w:rPr>
          <w:sz w:val="22"/>
        </w:rPr>
        <w:t>The system need to allow dynamic updates that reflect changes that occur such as a user releases a lab after training completion and the same is allocated to another user</w:t>
      </w:r>
      <w:r w:rsidRPr="000764A2">
        <w:rPr>
          <w:b/>
          <w:sz w:val="22"/>
        </w:rPr>
        <w:t>.</w:t>
      </w:r>
    </w:p>
    <w:p w:rsidR="00B5582C" w:rsidRPr="000764A2" w:rsidRDefault="00B5582C" w:rsidP="00E641E2">
      <w:pPr>
        <w:pStyle w:val="MSBody"/>
        <w:jc w:val="both"/>
        <w:rPr>
          <w:sz w:val="22"/>
        </w:rPr>
      </w:pPr>
    </w:p>
    <w:p w:rsidR="00B5582C" w:rsidRPr="000764A2" w:rsidRDefault="00491738" w:rsidP="00B5582C">
      <w:pPr>
        <w:pStyle w:val="MSHeadings"/>
        <w:rPr>
          <w:sz w:val="30"/>
        </w:rPr>
      </w:pPr>
      <w:r w:rsidRPr="000764A2">
        <w:rPr>
          <w:sz w:val="30"/>
        </w:rPr>
        <w:t>Business rules</w:t>
      </w:r>
    </w:p>
    <w:p w:rsidR="009209A1" w:rsidRPr="000764A2" w:rsidRDefault="009209A1" w:rsidP="009209A1">
      <w:pPr>
        <w:pStyle w:val="MSBulletFirstLevel"/>
        <w:numPr>
          <w:ilvl w:val="0"/>
          <w:numId w:val="11"/>
        </w:numPr>
        <w:tabs>
          <w:tab w:val="clear" w:pos="4047"/>
        </w:tabs>
        <w:contextualSpacing w:val="0"/>
        <w:rPr>
          <w:color w:val="000000" w:themeColor="text1"/>
          <w:sz w:val="22"/>
        </w:rPr>
      </w:pPr>
      <w:r w:rsidRPr="000764A2">
        <w:rPr>
          <w:color w:val="000000" w:themeColor="text1"/>
          <w:sz w:val="22"/>
        </w:rPr>
        <w:t>Labs across all MSAT locations are maintained by the Operation Team Head, those having admin rights to add lab, deactivate lab.</w:t>
      </w:r>
    </w:p>
    <w:p w:rsidR="009209A1" w:rsidRPr="000764A2" w:rsidRDefault="009209A1" w:rsidP="009209A1">
      <w:pPr>
        <w:pStyle w:val="MSBulletFirstLevel"/>
        <w:numPr>
          <w:ilvl w:val="0"/>
          <w:numId w:val="11"/>
        </w:numPr>
        <w:tabs>
          <w:tab w:val="clear" w:pos="4047"/>
        </w:tabs>
        <w:contextualSpacing w:val="0"/>
        <w:rPr>
          <w:color w:val="000000" w:themeColor="text1"/>
          <w:sz w:val="22"/>
        </w:rPr>
      </w:pPr>
      <w:r w:rsidRPr="000764A2">
        <w:rPr>
          <w:color w:val="000000" w:themeColor="text1"/>
          <w:sz w:val="22"/>
        </w:rPr>
        <w:t>Lab allocation / releasing can be done by Operation Team members (OTM).</w:t>
      </w:r>
    </w:p>
    <w:p w:rsidR="009209A1" w:rsidRPr="000764A2" w:rsidRDefault="009209A1" w:rsidP="009209A1">
      <w:pPr>
        <w:pStyle w:val="MSBulletFirstLevel"/>
        <w:numPr>
          <w:ilvl w:val="0"/>
          <w:numId w:val="11"/>
        </w:numPr>
        <w:tabs>
          <w:tab w:val="clear" w:pos="4047"/>
        </w:tabs>
        <w:contextualSpacing w:val="0"/>
        <w:rPr>
          <w:color w:val="000000" w:themeColor="text1"/>
          <w:sz w:val="22"/>
        </w:rPr>
      </w:pPr>
      <w:r w:rsidRPr="000764A2">
        <w:rPr>
          <w:color w:val="000000" w:themeColor="text1"/>
          <w:sz w:val="22"/>
        </w:rPr>
        <w:t>Lab Request / Extension/ Release should be done by Learning Officers (LO).</w:t>
      </w:r>
    </w:p>
    <w:p w:rsidR="009209A1" w:rsidRPr="000764A2" w:rsidRDefault="009209A1" w:rsidP="009209A1">
      <w:pPr>
        <w:pStyle w:val="MSBulletFirstLevel"/>
        <w:numPr>
          <w:ilvl w:val="0"/>
          <w:numId w:val="11"/>
        </w:numPr>
        <w:tabs>
          <w:tab w:val="clear" w:pos="4047"/>
        </w:tabs>
        <w:contextualSpacing w:val="0"/>
        <w:rPr>
          <w:color w:val="000000" w:themeColor="text1"/>
          <w:sz w:val="22"/>
        </w:rPr>
      </w:pPr>
      <w:r w:rsidRPr="000764A2">
        <w:rPr>
          <w:color w:val="000000" w:themeColor="text1"/>
          <w:sz w:val="22"/>
        </w:rPr>
        <w:t>Before the commencement of training, a Learning officer sends a request to block a lab; the request would be then processed by operation team members. After checking availabity/suitability of lab for the training, OTM can block the lab in LO’s name.  In case the LO needs to extend the duration of lab occupancy, a request must be sent by the LO before end date of training. After checking availability of lab, OTM can extend the lab in LO name.</w:t>
      </w:r>
    </w:p>
    <w:p w:rsidR="009209A1" w:rsidRPr="000764A2" w:rsidRDefault="009209A1" w:rsidP="009209A1">
      <w:pPr>
        <w:pStyle w:val="MSBulletFirstLevel"/>
        <w:numPr>
          <w:ilvl w:val="0"/>
          <w:numId w:val="11"/>
        </w:numPr>
        <w:tabs>
          <w:tab w:val="clear" w:pos="4047"/>
        </w:tabs>
        <w:contextualSpacing w:val="0"/>
        <w:rPr>
          <w:color w:val="000000" w:themeColor="text1"/>
          <w:sz w:val="22"/>
        </w:rPr>
      </w:pPr>
      <w:r w:rsidRPr="000764A2">
        <w:rPr>
          <w:color w:val="000000" w:themeColor="text1"/>
          <w:sz w:val="22"/>
        </w:rPr>
        <w:t>Booking/Extending a lab can be made for 9 Business hours, that is, from 9.00am to 6pm. (for an entire day). Partime request not possible.</w:t>
      </w:r>
    </w:p>
    <w:p w:rsidR="009209A1" w:rsidRPr="000764A2" w:rsidRDefault="009209A1" w:rsidP="009209A1">
      <w:pPr>
        <w:pStyle w:val="MSBulletFirstLevel"/>
        <w:numPr>
          <w:ilvl w:val="0"/>
          <w:numId w:val="11"/>
        </w:numPr>
        <w:tabs>
          <w:tab w:val="clear" w:pos="4047"/>
        </w:tabs>
        <w:contextualSpacing w:val="0"/>
        <w:rPr>
          <w:color w:val="000000" w:themeColor="text1"/>
          <w:sz w:val="22"/>
        </w:rPr>
      </w:pPr>
      <w:r w:rsidRPr="000764A2">
        <w:rPr>
          <w:color w:val="000000" w:themeColor="text1"/>
          <w:sz w:val="22"/>
        </w:rPr>
        <w:t xml:space="preserve"> Before end date of training, a LO needs to raise a request to release that lab by mentioning date of release. After checking the lab for damages / missing systems / mouse /mouse balls etc... OTM can release the lab on mentioned date . If some issues </w:t>
      </w:r>
      <w:r w:rsidRPr="000764A2">
        <w:rPr>
          <w:color w:val="000000" w:themeColor="text1"/>
          <w:sz w:val="22"/>
        </w:rPr>
        <w:lastRenderedPageBreak/>
        <w:t>are encountered, OTM forwards the request to the OTH. OTH, after verification, can take action on the issue and update status of the lab.</w:t>
      </w:r>
    </w:p>
    <w:p w:rsidR="009209A1" w:rsidRPr="000764A2" w:rsidRDefault="009209A1" w:rsidP="009209A1">
      <w:pPr>
        <w:pStyle w:val="MSBulletFirstLevel"/>
        <w:numPr>
          <w:ilvl w:val="0"/>
          <w:numId w:val="11"/>
        </w:numPr>
        <w:tabs>
          <w:tab w:val="clear" w:pos="4047"/>
        </w:tabs>
        <w:contextualSpacing w:val="0"/>
        <w:rPr>
          <w:color w:val="000000" w:themeColor="text1"/>
          <w:sz w:val="22"/>
        </w:rPr>
      </w:pPr>
      <w:r w:rsidRPr="000764A2">
        <w:rPr>
          <w:color w:val="000000" w:themeColor="text1"/>
          <w:sz w:val="22"/>
        </w:rPr>
        <w:t>Status of the lab could be “Available (If not occupied) / de-activated (if the lab is handed over to CS) / If some Maintenance work in progress)/ Not Available (If Occupied by somebody).</w:t>
      </w:r>
    </w:p>
    <w:p w:rsidR="009209A1" w:rsidRPr="000764A2" w:rsidRDefault="009209A1" w:rsidP="009209A1">
      <w:pPr>
        <w:pStyle w:val="MSBulletFirstLevel"/>
        <w:numPr>
          <w:ilvl w:val="0"/>
          <w:numId w:val="11"/>
        </w:numPr>
        <w:tabs>
          <w:tab w:val="clear" w:pos="4047"/>
        </w:tabs>
        <w:contextualSpacing w:val="0"/>
        <w:rPr>
          <w:color w:val="000000" w:themeColor="text1"/>
          <w:sz w:val="22"/>
        </w:rPr>
      </w:pPr>
      <w:r w:rsidRPr="000764A2">
        <w:rPr>
          <w:color w:val="000000" w:themeColor="text1"/>
          <w:sz w:val="22"/>
        </w:rPr>
        <w:t>OTM can see the status of all labs, in all locations of a city. Status is green if the  lab is free, else red if occupied.</w:t>
      </w:r>
    </w:p>
    <w:p w:rsidR="009209A1" w:rsidRPr="000764A2" w:rsidRDefault="009209A1" w:rsidP="009209A1">
      <w:pPr>
        <w:pStyle w:val="MSBulletFirstLevel"/>
        <w:numPr>
          <w:ilvl w:val="0"/>
          <w:numId w:val="11"/>
        </w:numPr>
        <w:tabs>
          <w:tab w:val="clear" w:pos="4047"/>
        </w:tabs>
        <w:contextualSpacing w:val="0"/>
        <w:rPr>
          <w:sz w:val="22"/>
        </w:rPr>
      </w:pPr>
      <w:r w:rsidRPr="000764A2">
        <w:rPr>
          <w:color w:val="000000" w:themeColor="text1"/>
          <w:sz w:val="22"/>
        </w:rPr>
        <w:t>LO/OTM can see details of all labs  like capacity, type(auditorium type/normal type, location, number of systems, projector , VC facility, phone facility, number of white boards, mike capacity</w:t>
      </w:r>
      <w:r w:rsidRPr="000764A2">
        <w:rPr>
          <w:sz w:val="22"/>
        </w:rPr>
        <w:t>, sound system etc..</w:t>
      </w:r>
    </w:p>
    <w:p w:rsidR="009209A1" w:rsidRPr="000764A2" w:rsidRDefault="009209A1" w:rsidP="009209A1">
      <w:pPr>
        <w:pStyle w:val="MSBulletFirstLevel"/>
        <w:numPr>
          <w:ilvl w:val="0"/>
          <w:numId w:val="11"/>
        </w:numPr>
        <w:tabs>
          <w:tab w:val="clear" w:pos="4047"/>
        </w:tabs>
        <w:contextualSpacing w:val="0"/>
        <w:rPr>
          <w:sz w:val="22"/>
        </w:rPr>
      </w:pPr>
      <w:r w:rsidRPr="000764A2">
        <w:rPr>
          <w:sz w:val="22"/>
        </w:rPr>
        <w:t>OTM/OTH can update details about lab. For example, If VC (Video conference Facility currently installed a lab, need to update details about the lab.</w:t>
      </w:r>
    </w:p>
    <w:p w:rsidR="009209A1" w:rsidRPr="000764A2" w:rsidRDefault="009209A1" w:rsidP="009209A1">
      <w:pPr>
        <w:pStyle w:val="MSBulletFirstLevel"/>
        <w:numPr>
          <w:ilvl w:val="0"/>
          <w:numId w:val="11"/>
        </w:numPr>
        <w:tabs>
          <w:tab w:val="clear" w:pos="4047"/>
        </w:tabs>
        <w:contextualSpacing w:val="0"/>
        <w:rPr>
          <w:sz w:val="22"/>
        </w:rPr>
      </w:pPr>
      <w:r w:rsidRPr="000764A2">
        <w:rPr>
          <w:sz w:val="22"/>
        </w:rPr>
        <w:t xml:space="preserve">OTH can add a lab with all details. For example: In China, MSLW started a training location with help of corporate . OTH, need to add new lab details. Similarly, if any lab having g some issue like Power Leakage / Construction problem / Frequent AC Maintenance Issue he can deactivate a lab </w:t>
      </w:r>
    </w:p>
    <w:p w:rsidR="00F07244" w:rsidRPr="000764A2" w:rsidRDefault="009209A1" w:rsidP="009209A1">
      <w:pPr>
        <w:pStyle w:val="MSBulletFirstLevel"/>
        <w:numPr>
          <w:ilvl w:val="0"/>
          <w:numId w:val="11"/>
        </w:numPr>
        <w:tabs>
          <w:tab w:val="clear" w:pos="4047"/>
        </w:tabs>
        <w:contextualSpacing w:val="0"/>
        <w:rPr>
          <w:sz w:val="22"/>
        </w:rPr>
      </w:pPr>
      <w:r w:rsidRPr="000764A2">
        <w:rPr>
          <w:sz w:val="22"/>
        </w:rPr>
        <w:t>OTH/OTM can get a report “Lab occupancy %” details in a city week/month/selected lab.</w:t>
      </w:r>
    </w:p>
    <w:p w:rsidR="000764A2" w:rsidRPr="000764A2" w:rsidRDefault="000764A2" w:rsidP="000764A2">
      <w:pPr>
        <w:pStyle w:val="MSHeadings"/>
        <w:rPr>
          <w:sz w:val="30"/>
        </w:rPr>
      </w:pPr>
      <w:r w:rsidRPr="000764A2">
        <w:rPr>
          <w:sz w:val="30"/>
        </w:rPr>
        <w:t>Scope</w:t>
      </w:r>
    </w:p>
    <w:p w:rsidR="000764A2" w:rsidRPr="000764A2" w:rsidRDefault="000764A2" w:rsidP="000764A2">
      <w:pPr>
        <w:pStyle w:val="MSBulletFirstLevel"/>
        <w:numPr>
          <w:ilvl w:val="0"/>
          <w:numId w:val="0"/>
        </w:numPr>
        <w:ind w:left="720" w:hanging="360"/>
        <w:rPr>
          <w:sz w:val="22"/>
        </w:rPr>
      </w:pPr>
      <w:r w:rsidRPr="000764A2">
        <w:rPr>
          <w:sz w:val="22"/>
        </w:rPr>
        <w:t>This case includes only the lab booking and tracking and below interfaces is expected to be delivered.</w:t>
      </w:r>
    </w:p>
    <w:p w:rsidR="000764A2" w:rsidRPr="000764A2" w:rsidRDefault="000764A2" w:rsidP="000764A2">
      <w:pPr>
        <w:pStyle w:val="MSBulletFirstLevel"/>
        <w:rPr>
          <w:sz w:val="22"/>
        </w:rPr>
      </w:pPr>
      <w:r w:rsidRPr="000764A2">
        <w:rPr>
          <w:sz w:val="22"/>
        </w:rPr>
        <w:t xml:space="preserve">Lab Request </w:t>
      </w:r>
    </w:p>
    <w:p w:rsidR="000764A2" w:rsidRPr="000764A2" w:rsidRDefault="000764A2" w:rsidP="000764A2">
      <w:pPr>
        <w:pStyle w:val="MSBulletFirstLevel"/>
        <w:rPr>
          <w:sz w:val="22"/>
        </w:rPr>
      </w:pPr>
      <w:r w:rsidRPr="000764A2">
        <w:rPr>
          <w:sz w:val="22"/>
        </w:rPr>
        <w:t>Lab Extension Request</w:t>
      </w:r>
    </w:p>
    <w:p w:rsidR="000764A2" w:rsidRPr="000764A2" w:rsidRDefault="000764A2" w:rsidP="000764A2">
      <w:pPr>
        <w:pStyle w:val="MSBulletFirstLevel"/>
        <w:rPr>
          <w:sz w:val="22"/>
        </w:rPr>
      </w:pPr>
      <w:r w:rsidRPr="000764A2">
        <w:rPr>
          <w:sz w:val="22"/>
        </w:rPr>
        <w:t xml:space="preserve">Lab Release Request </w:t>
      </w:r>
    </w:p>
    <w:p w:rsidR="000764A2" w:rsidRPr="000764A2" w:rsidRDefault="000764A2" w:rsidP="000764A2">
      <w:pPr>
        <w:pStyle w:val="MSBulletFirstLevel"/>
        <w:rPr>
          <w:sz w:val="22"/>
        </w:rPr>
      </w:pPr>
      <w:r w:rsidRPr="000764A2">
        <w:rPr>
          <w:sz w:val="22"/>
        </w:rPr>
        <w:t>Status –to see the status of the request</w:t>
      </w:r>
    </w:p>
    <w:p w:rsidR="000764A2" w:rsidRPr="000764A2" w:rsidRDefault="000764A2" w:rsidP="000764A2">
      <w:pPr>
        <w:pStyle w:val="MSBulletFirstLevel"/>
        <w:rPr>
          <w:sz w:val="22"/>
        </w:rPr>
      </w:pPr>
      <w:r w:rsidRPr="000764A2">
        <w:rPr>
          <w:sz w:val="22"/>
        </w:rPr>
        <w:t>Lab Requests – for OTM, OTH to process the entire request by date wise.</w:t>
      </w:r>
    </w:p>
    <w:p w:rsidR="00D82D43" w:rsidRPr="002D3B06" w:rsidRDefault="000764A2" w:rsidP="002D3B06">
      <w:pPr>
        <w:pStyle w:val="MSBulletFirstLevel"/>
        <w:rPr>
          <w:b/>
          <w:color w:val="BE3A3A" w:themeColor="text2"/>
          <w:sz w:val="30"/>
          <w:szCs w:val="28"/>
        </w:rPr>
      </w:pPr>
      <w:r w:rsidRPr="000764A2">
        <w:rPr>
          <w:sz w:val="22"/>
        </w:rPr>
        <w:t>Lab Details – for LO/OTM/OTH to view  facility details of a lab</w:t>
      </w:r>
      <w:bookmarkStart w:id="0" w:name="_GoBack"/>
      <w:bookmarkEnd w:id="0"/>
    </w:p>
    <w:sectPr w:rsidR="00D82D43" w:rsidRPr="002D3B06" w:rsidSect="00A819FB">
      <w:headerReference w:type="even" r:id="rId8"/>
      <w:headerReference w:type="default" r:id="rId9"/>
      <w:footerReference w:type="even" r:id="rId10"/>
      <w:footerReference w:type="default" r:id="rId11"/>
      <w:headerReference w:type="first" r:id="rId12"/>
      <w:footerReference w:type="first" r:id="rId13"/>
      <w:pgSz w:w="12240" w:h="15840"/>
      <w:pgMar w:top="216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B6E" w:rsidRDefault="001F4B6E" w:rsidP="00A819FB">
      <w:pPr>
        <w:spacing w:after="0" w:line="240" w:lineRule="auto"/>
      </w:pPr>
      <w:r>
        <w:separator/>
      </w:r>
    </w:p>
  </w:endnote>
  <w:endnote w:type="continuationSeparator" w:id="0">
    <w:p w:rsidR="001F4B6E" w:rsidRDefault="001F4B6E" w:rsidP="00A8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5AB" w:rsidRDefault="004B75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557283"/>
      <w:docPartObj>
        <w:docPartGallery w:val="Page Numbers (Bottom of Page)"/>
        <w:docPartUnique/>
      </w:docPartObj>
    </w:sdtPr>
    <w:sdtEndPr/>
    <w:sdtContent>
      <w:p w:rsidR="00683B5D" w:rsidRDefault="00F70F67">
        <w:pPr>
          <w:pStyle w:val="Footer"/>
          <w:jc w:val="center"/>
        </w:pPr>
        <w:r>
          <w:fldChar w:fldCharType="begin"/>
        </w:r>
        <w:r>
          <w:instrText xml:space="preserve"> PAGE   \* MERGEFORMAT </w:instrText>
        </w:r>
        <w:r>
          <w:fldChar w:fldCharType="separate"/>
        </w:r>
        <w:r w:rsidR="002D3B06">
          <w:rPr>
            <w:noProof/>
          </w:rPr>
          <w:t>2</w:t>
        </w:r>
        <w:r>
          <w:rPr>
            <w:noProof/>
          </w:rPr>
          <w:fldChar w:fldCharType="end"/>
        </w:r>
      </w:p>
    </w:sdtContent>
  </w:sdt>
  <w:p w:rsidR="00683B5D" w:rsidRDefault="00683B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5AB" w:rsidRDefault="004B75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B6E" w:rsidRDefault="001F4B6E" w:rsidP="00A819FB">
      <w:pPr>
        <w:spacing w:after="0" w:line="240" w:lineRule="auto"/>
      </w:pPr>
      <w:r>
        <w:separator/>
      </w:r>
    </w:p>
  </w:footnote>
  <w:footnote w:type="continuationSeparator" w:id="0">
    <w:p w:rsidR="001F4B6E" w:rsidRDefault="001F4B6E" w:rsidP="00A81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5AB" w:rsidRDefault="004B75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B5D" w:rsidRDefault="004B75AB">
    <w:pPr>
      <w:pStyle w:val="Header"/>
    </w:pPr>
    <w:r>
      <w:tab/>
    </w:r>
    <w:r>
      <w:tab/>
    </w:r>
    <w:r w:rsidRPr="004B75AB">
      <w:rPr>
        <w:noProof/>
      </w:rPr>
      <w:drawing>
        <wp:inline distT="0" distB="0" distL="0" distR="0" wp14:anchorId="02FAC887" wp14:editId="69EB8FC6">
          <wp:extent cx="1815713" cy="501805"/>
          <wp:effectExtent l="0" t="0" r="0" b="0"/>
          <wp:docPr id="4" name="Picture 11"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Mahindra Logo.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1820428" cy="503108"/>
                  </a:xfrm>
                  <a:prstGeom prst="rect">
                    <a:avLst/>
                  </a:prstGeom>
                  <a:noFill/>
                  <a:ln>
                    <a:noFill/>
                  </a:ln>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5AB" w:rsidRDefault="004B75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2DAE"/>
    <w:multiLevelType w:val="hybridMultilevel"/>
    <w:tmpl w:val="2B1E9728"/>
    <w:lvl w:ilvl="0" w:tplc="61821D88">
      <w:start w:val="1"/>
      <w:numFmt w:val="decimal"/>
      <w:lvlText w:val="%1)"/>
      <w:lvlJc w:val="left"/>
      <w:pPr>
        <w:ind w:left="795" w:hanging="360"/>
      </w:pPr>
      <w:rPr>
        <w:rFonts w:hint="default"/>
        <w:b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1FD31A47"/>
    <w:multiLevelType w:val="hybridMultilevel"/>
    <w:tmpl w:val="FB384280"/>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D5FCB"/>
    <w:multiLevelType w:val="hybridMultilevel"/>
    <w:tmpl w:val="5E82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6400D"/>
    <w:multiLevelType w:val="hybridMultilevel"/>
    <w:tmpl w:val="572CC8B0"/>
    <w:lvl w:ilvl="0" w:tplc="C5F61E68">
      <w:start w:val="1"/>
      <w:numFmt w:val="bullet"/>
      <w:pStyle w:val="MSBulletFirstLevel"/>
      <w:lvlText w:val=""/>
      <w:lvlJc w:val="left"/>
      <w:pPr>
        <w:ind w:left="720" w:hanging="360"/>
      </w:pPr>
      <w:rPr>
        <w:rFonts w:ascii="Wingdings" w:hAnsi="Wingdings" w:hint="default"/>
        <w:color w:val="BE3A3A" w:themeColor="text2"/>
        <w:sz w:val="18"/>
      </w:rPr>
    </w:lvl>
    <w:lvl w:ilvl="1" w:tplc="BA76C176">
      <w:start w:val="1"/>
      <w:numFmt w:val="bullet"/>
      <w:pStyle w:val="MSBulletSecondLevel"/>
      <w:lvlText w:val="–"/>
      <w:lvlJc w:val="left"/>
      <w:pPr>
        <w:ind w:left="1440" w:hanging="360"/>
      </w:pPr>
      <w:rPr>
        <w:rFonts w:ascii="Arial" w:hAnsi="Arial" w:hint="default"/>
        <w:color w:val="BE3A3A" w:themeColor="text2"/>
      </w:rPr>
    </w:lvl>
    <w:lvl w:ilvl="2" w:tplc="A1DAB820">
      <w:start w:val="1"/>
      <w:numFmt w:val="bullet"/>
      <w:pStyle w:val="MSBulletThridLevel"/>
      <w:lvlText w:val=""/>
      <w:lvlJc w:val="left"/>
      <w:pPr>
        <w:ind w:left="2160" w:hanging="360"/>
      </w:pPr>
      <w:rPr>
        <w:rFonts w:ascii="Wingdings" w:hAnsi="Wingdings" w:hint="default"/>
        <w:color w:val="BE3A3A" w:themeColor="text2"/>
        <w:sz w:val="18"/>
      </w:rPr>
    </w:lvl>
    <w:lvl w:ilvl="3" w:tplc="90128FEC">
      <w:start w:val="1"/>
      <w:numFmt w:val="bullet"/>
      <w:pStyle w:val="MSBulletFourthLevel"/>
      <w:lvlText w:val="–"/>
      <w:lvlJc w:val="left"/>
      <w:pPr>
        <w:ind w:left="2880" w:hanging="360"/>
      </w:pPr>
      <w:rPr>
        <w:rFonts w:ascii="Arial" w:hAnsi="Arial" w:hint="default"/>
        <w:color w:val="BE3A3A"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402A6"/>
    <w:multiLevelType w:val="hybridMultilevel"/>
    <w:tmpl w:val="4964E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D35702"/>
    <w:multiLevelType w:val="hybridMultilevel"/>
    <w:tmpl w:val="27E4CAA2"/>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09D1448"/>
    <w:multiLevelType w:val="hybridMultilevel"/>
    <w:tmpl w:val="2E44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1"/>
  </w:num>
  <w:num w:numId="6">
    <w:abstractNumId w:val="5"/>
  </w:num>
  <w:num w:numId="7">
    <w:abstractNumId w:val="4"/>
  </w:num>
  <w:num w:numId="8">
    <w:abstractNumId w:val="2"/>
  </w:num>
  <w:num w:numId="9">
    <w:abstractNumId w:val="6"/>
  </w:num>
  <w:num w:numId="10">
    <w:abstractNumId w:val="0"/>
  </w:num>
  <w:num w:numId="11">
    <w:abstractNumId w:val="3"/>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5582C"/>
    <w:rsid w:val="00000126"/>
    <w:rsid w:val="0000461A"/>
    <w:rsid w:val="0000630E"/>
    <w:rsid w:val="00025C2E"/>
    <w:rsid w:val="00037598"/>
    <w:rsid w:val="0004168A"/>
    <w:rsid w:val="00063502"/>
    <w:rsid w:val="00067120"/>
    <w:rsid w:val="0007413B"/>
    <w:rsid w:val="000764A2"/>
    <w:rsid w:val="00086B26"/>
    <w:rsid w:val="000B2D2C"/>
    <w:rsid w:val="000B4926"/>
    <w:rsid w:val="000C23AF"/>
    <w:rsid w:val="000C77F5"/>
    <w:rsid w:val="00176A96"/>
    <w:rsid w:val="00186977"/>
    <w:rsid w:val="001E2980"/>
    <w:rsid w:val="001F4B6E"/>
    <w:rsid w:val="00215300"/>
    <w:rsid w:val="00233FCA"/>
    <w:rsid w:val="002918BF"/>
    <w:rsid w:val="002B2168"/>
    <w:rsid w:val="002D3B06"/>
    <w:rsid w:val="002E09E1"/>
    <w:rsid w:val="00345E8B"/>
    <w:rsid w:val="00347EA3"/>
    <w:rsid w:val="003616DD"/>
    <w:rsid w:val="0036623F"/>
    <w:rsid w:val="00372C53"/>
    <w:rsid w:val="003752A2"/>
    <w:rsid w:val="00392D95"/>
    <w:rsid w:val="003D28A3"/>
    <w:rsid w:val="00401CB3"/>
    <w:rsid w:val="0042382A"/>
    <w:rsid w:val="0043641A"/>
    <w:rsid w:val="0044707C"/>
    <w:rsid w:val="004736E7"/>
    <w:rsid w:val="00491738"/>
    <w:rsid w:val="004B75AB"/>
    <w:rsid w:val="004C0DD7"/>
    <w:rsid w:val="004D2406"/>
    <w:rsid w:val="005014A1"/>
    <w:rsid w:val="00535E63"/>
    <w:rsid w:val="00590686"/>
    <w:rsid w:val="005C6D74"/>
    <w:rsid w:val="005D27B2"/>
    <w:rsid w:val="005D3758"/>
    <w:rsid w:val="00610C8D"/>
    <w:rsid w:val="00665FE1"/>
    <w:rsid w:val="00683B5D"/>
    <w:rsid w:val="006B40AD"/>
    <w:rsid w:val="006E7883"/>
    <w:rsid w:val="006F3E40"/>
    <w:rsid w:val="00707F55"/>
    <w:rsid w:val="00721793"/>
    <w:rsid w:val="00757104"/>
    <w:rsid w:val="008067CB"/>
    <w:rsid w:val="008174A9"/>
    <w:rsid w:val="00821B9D"/>
    <w:rsid w:val="008842EC"/>
    <w:rsid w:val="008E08BA"/>
    <w:rsid w:val="008F7AD4"/>
    <w:rsid w:val="009209A1"/>
    <w:rsid w:val="00927997"/>
    <w:rsid w:val="00944AD7"/>
    <w:rsid w:val="00997B7B"/>
    <w:rsid w:val="009A2E36"/>
    <w:rsid w:val="00A24CC7"/>
    <w:rsid w:val="00A3733B"/>
    <w:rsid w:val="00A53C6F"/>
    <w:rsid w:val="00A545AD"/>
    <w:rsid w:val="00A819FB"/>
    <w:rsid w:val="00A919B5"/>
    <w:rsid w:val="00AB742F"/>
    <w:rsid w:val="00AE27B8"/>
    <w:rsid w:val="00B23515"/>
    <w:rsid w:val="00B26554"/>
    <w:rsid w:val="00B5582C"/>
    <w:rsid w:val="00B77367"/>
    <w:rsid w:val="00BA072A"/>
    <w:rsid w:val="00BB20C0"/>
    <w:rsid w:val="00BE04FC"/>
    <w:rsid w:val="00BE1451"/>
    <w:rsid w:val="00BE166C"/>
    <w:rsid w:val="00C76BAB"/>
    <w:rsid w:val="00C95D0E"/>
    <w:rsid w:val="00CB624C"/>
    <w:rsid w:val="00CF714A"/>
    <w:rsid w:val="00D439A1"/>
    <w:rsid w:val="00D56F13"/>
    <w:rsid w:val="00D73DB3"/>
    <w:rsid w:val="00D7622C"/>
    <w:rsid w:val="00D82682"/>
    <w:rsid w:val="00D82D43"/>
    <w:rsid w:val="00DA1942"/>
    <w:rsid w:val="00DB06E9"/>
    <w:rsid w:val="00DD35CD"/>
    <w:rsid w:val="00DE37FF"/>
    <w:rsid w:val="00DE6C54"/>
    <w:rsid w:val="00E26735"/>
    <w:rsid w:val="00E330BE"/>
    <w:rsid w:val="00E36637"/>
    <w:rsid w:val="00E402CC"/>
    <w:rsid w:val="00E641E2"/>
    <w:rsid w:val="00EE5329"/>
    <w:rsid w:val="00EF33A9"/>
    <w:rsid w:val="00F07244"/>
    <w:rsid w:val="00F43775"/>
    <w:rsid w:val="00F626C5"/>
    <w:rsid w:val="00F70F67"/>
    <w:rsid w:val="00FC1695"/>
    <w:rsid w:val="00FC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28A3"/>
    <w:pPr>
      <w:ind w:left="720"/>
      <w:contextualSpacing/>
    </w:pPr>
  </w:style>
  <w:style w:type="character" w:customStyle="1" w:styleId="ListParagraphChar">
    <w:name w:val="List Paragraph Char"/>
    <w:basedOn w:val="DefaultParagraphFont"/>
    <w:link w:val="ListParagraph"/>
    <w:uiPriority w:val="34"/>
    <w:rsid w:val="003D28A3"/>
  </w:style>
  <w:style w:type="paragraph" w:customStyle="1" w:styleId="MSTitle">
    <w:name w:val="MSTitle"/>
    <w:basedOn w:val="Normal"/>
    <w:link w:val="MSTitleChar"/>
    <w:qFormat/>
    <w:rsid w:val="003D28A3"/>
    <w:pPr>
      <w:jc w:val="center"/>
    </w:pPr>
    <w:rPr>
      <w:rFonts w:ascii="Arial" w:eastAsia="Calibri" w:hAnsi="Arial" w:cs="Arial"/>
      <w:b/>
      <w:color w:val="BE3A3A" w:themeColor="text2"/>
      <w:sz w:val="48"/>
      <w:szCs w:val="48"/>
    </w:rPr>
  </w:style>
  <w:style w:type="character" w:customStyle="1" w:styleId="MSTitleChar">
    <w:name w:val="MSTitle Char"/>
    <w:basedOn w:val="DefaultParagraphFont"/>
    <w:link w:val="MSTitle"/>
    <w:rsid w:val="003D28A3"/>
    <w:rPr>
      <w:rFonts w:ascii="Arial" w:eastAsia="Calibri" w:hAnsi="Arial" w:cs="Arial"/>
      <w:b/>
      <w:color w:val="BE3A3A" w:themeColor="text2"/>
      <w:sz w:val="48"/>
      <w:szCs w:val="48"/>
    </w:rPr>
  </w:style>
  <w:style w:type="paragraph" w:customStyle="1" w:styleId="MSHeadings">
    <w:name w:val="MSHeadings"/>
    <w:basedOn w:val="Normal"/>
    <w:link w:val="MSHeadingsChar"/>
    <w:qFormat/>
    <w:rsid w:val="003D28A3"/>
    <w:pPr>
      <w:tabs>
        <w:tab w:val="left" w:pos="4047"/>
      </w:tabs>
    </w:pPr>
    <w:rPr>
      <w:rFonts w:ascii="Arial" w:hAnsi="Arial" w:cs="Arial"/>
      <w:b/>
      <w:color w:val="BE3A3A" w:themeColor="text2"/>
      <w:sz w:val="28"/>
      <w:szCs w:val="28"/>
    </w:rPr>
  </w:style>
  <w:style w:type="character" w:customStyle="1" w:styleId="MSHeadingsChar">
    <w:name w:val="MSHeadings Char"/>
    <w:basedOn w:val="DefaultParagraphFont"/>
    <w:link w:val="MSHeadings"/>
    <w:rsid w:val="003D28A3"/>
    <w:rPr>
      <w:rFonts w:ascii="Arial" w:hAnsi="Arial" w:cs="Arial"/>
      <w:b/>
      <w:color w:val="BE3A3A" w:themeColor="text2"/>
      <w:sz w:val="28"/>
      <w:szCs w:val="28"/>
    </w:rPr>
  </w:style>
  <w:style w:type="paragraph" w:customStyle="1" w:styleId="MSSubheading">
    <w:name w:val="MSSubheading"/>
    <w:basedOn w:val="Normal"/>
    <w:link w:val="MSSubheadingChar"/>
    <w:qFormat/>
    <w:rsid w:val="003D28A3"/>
    <w:pPr>
      <w:tabs>
        <w:tab w:val="left" w:pos="4047"/>
      </w:tabs>
    </w:pPr>
    <w:rPr>
      <w:rFonts w:ascii="Arial" w:hAnsi="Arial" w:cs="Arial"/>
      <w:b/>
      <w:sz w:val="24"/>
      <w:szCs w:val="24"/>
    </w:rPr>
  </w:style>
  <w:style w:type="character" w:customStyle="1" w:styleId="MSSubheadingChar">
    <w:name w:val="MSSubheading Char"/>
    <w:basedOn w:val="DefaultParagraphFont"/>
    <w:link w:val="MSSubheading"/>
    <w:rsid w:val="003D28A3"/>
    <w:rPr>
      <w:rFonts w:ascii="Arial" w:hAnsi="Arial" w:cs="Arial"/>
      <w:b/>
      <w:sz w:val="24"/>
      <w:szCs w:val="24"/>
    </w:rPr>
  </w:style>
  <w:style w:type="paragraph" w:customStyle="1" w:styleId="MSBody">
    <w:name w:val="MSBody"/>
    <w:basedOn w:val="Normal"/>
    <w:link w:val="MSBodyChar"/>
    <w:qFormat/>
    <w:rsid w:val="003D28A3"/>
    <w:pPr>
      <w:tabs>
        <w:tab w:val="left" w:pos="4047"/>
      </w:tabs>
      <w:spacing w:before="120" w:after="0" w:line="360" w:lineRule="auto"/>
    </w:pPr>
    <w:rPr>
      <w:rFonts w:ascii="Arial" w:hAnsi="Arial" w:cs="Arial"/>
      <w:sz w:val="20"/>
      <w:szCs w:val="20"/>
    </w:rPr>
  </w:style>
  <w:style w:type="character" w:customStyle="1" w:styleId="MSBodyChar">
    <w:name w:val="MSBody Char"/>
    <w:basedOn w:val="DefaultParagraphFont"/>
    <w:link w:val="MSBody"/>
    <w:rsid w:val="003D28A3"/>
    <w:rPr>
      <w:rFonts w:ascii="Arial" w:hAnsi="Arial" w:cs="Arial"/>
      <w:sz w:val="20"/>
      <w:szCs w:val="20"/>
    </w:rPr>
  </w:style>
  <w:style w:type="paragraph" w:customStyle="1" w:styleId="MSBulletFirstLevel">
    <w:name w:val="MSBulletFirstLevel"/>
    <w:basedOn w:val="ListParagraph"/>
    <w:link w:val="MSBulletFirstLevelChar"/>
    <w:qFormat/>
    <w:rsid w:val="003D28A3"/>
    <w:pPr>
      <w:numPr>
        <w:numId w:val="4"/>
      </w:numPr>
      <w:tabs>
        <w:tab w:val="left" w:pos="4047"/>
      </w:tabs>
      <w:spacing w:before="120" w:after="0" w:line="360" w:lineRule="auto"/>
    </w:pPr>
    <w:rPr>
      <w:rFonts w:ascii="Arial" w:hAnsi="Arial" w:cs="Arial"/>
      <w:sz w:val="20"/>
      <w:szCs w:val="20"/>
    </w:rPr>
  </w:style>
  <w:style w:type="character" w:customStyle="1" w:styleId="MSBulletFirstLevelChar">
    <w:name w:val="MSBulletFirstLevel Char"/>
    <w:basedOn w:val="ListParagraphChar"/>
    <w:link w:val="MSBulletFirstLevel"/>
    <w:rsid w:val="003D28A3"/>
    <w:rPr>
      <w:rFonts w:ascii="Arial" w:hAnsi="Arial" w:cs="Arial"/>
      <w:sz w:val="20"/>
      <w:szCs w:val="20"/>
    </w:rPr>
  </w:style>
  <w:style w:type="paragraph" w:customStyle="1" w:styleId="MSBulletSecondLevel">
    <w:name w:val="MSBulletSecondLevel"/>
    <w:basedOn w:val="ListParagraph"/>
    <w:link w:val="MSBulletSecondLevelChar"/>
    <w:qFormat/>
    <w:rsid w:val="003D28A3"/>
    <w:pPr>
      <w:numPr>
        <w:ilvl w:val="1"/>
        <w:numId w:val="4"/>
      </w:numPr>
      <w:tabs>
        <w:tab w:val="left" w:pos="4047"/>
      </w:tabs>
      <w:spacing w:before="120" w:after="0" w:line="360" w:lineRule="auto"/>
    </w:pPr>
    <w:rPr>
      <w:rFonts w:ascii="Arial" w:hAnsi="Arial" w:cs="Arial"/>
      <w:sz w:val="20"/>
      <w:szCs w:val="20"/>
    </w:rPr>
  </w:style>
  <w:style w:type="character" w:customStyle="1" w:styleId="MSBulletSecondLevelChar">
    <w:name w:val="MSBulletSecondLevel Char"/>
    <w:basedOn w:val="ListParagraphChar"/>
    <w:link w:val="MSBulletSecondLevel"/>
    <w:rsid w:val="003D28A3"/>
    <w:rPr>
      <w:rFonts w:ascii="Arial" w:hAnsi="Arial" w:cs="Arial"/>
      <w:sz w:val="20"/>
      <w:szCs w:val="20"/>
    </w:rPr>
  </w:style>
  <w:style w:type="paragraph" w:customStyle="1" w:styleId="MSBulletThridLevel">
    <w:name w:val="MSBulletThridLevel"/>
    <w:basedOn w:val="ListParagraph"/>
    <w:link w:val="MSBulletThridLevelChar"/>
    <w:qFormat/>
    <w:rsid w:val="003D28A3"/>
    <w:pPr>
      <w:numPr>
        <w:ilvl w:val="2"/>
        <w:numId w:val="4"/>
      </w:numPr>
      <w:tabs>
        <w:tab w:val="left" w:pos="4047"/>
      </w:tabs>
      <w:spacing w:before="120" w:after="0" w:line="360" w:lineRule="auto"/>
    </w:pPr>
    <w:rPr>
      <w:rFonts w:ascii="Arial" w:hAnsi="Arial" w:cs="Arial"/>
      <w:sz w:val="20"/>
      <w:szCs w:val="20"/>
    </w:rPr>
  </w:style>
  <w:style w:type="character" w:customStyle="1" w:styleId="MSBulletThridLevelChar">
    <w:name w:val="MSBulletThridLevel Char"/>
    <w:basedOn w:val="ListParagraphChar"/>
    <w:link w:val="MSBulletThridLevel"/>
    <w:rsid w:val="003D28A3"/>
    <w:rPr>
      <w:rFonts w:ascii="Arial" w:hAnsi="Arial" w:cs="Arial"/>
      <w:sz w:val="20"/>
      <w:szCs w:val="20"/>
    </w:rPr>
  </w:style>
  <w:style w:type="paragraph" w:customStyle="1" w:styleId="MSBulletFourthLevel">
    <w:name w:val="MSBulletFourthLevel"/>
    <w:basedOn w:val="ListParagraph"/>
    <w:link w:val="MSBulletFourthLevelChar"/>
    <w:qFormat/>
    <w:rsid w:val="003D28A3"/>
    <w:pPr>
      <w:numPr>
        <w:ilvl w:val="3"/>
        <w:numId w:val="4"/>
      </w:numPr>
      <w:tabs>
        <w:tab w:val="left" w:pos="4047"/>
      </w:tabs>
      <w:spacing w:before="120" w:after="0" w:line="360" w:lineRule="auto"/>
    </w:pPr>
    <w:rPr>
      <w:rFonts w:ascii="Arial" w:hAnsi="Arial" w:cs="Arial"/>
      <w:sz w:val="20"/>
      <w:szCs w:val="20"/>
    </w:rPr>
  </w:style>
  <w:style w:type="character" w:customStyle="1" w:styleId="MSBulletFourthLevelChar">
    <w:name w:val="MSBulletFourthLevel Char"/>
    <w:basedOn w:val="ListParagraphChar"/>
    <w:link w:val="MSBulletFourthLevel"/>
    <w:rsid w:val="003D28A3"/>
    <w:rPr>
      <w:rFonts w:ascii="Arial" w:hAnsi="Arial" w:cs="Arial"/>
      <w:sz w:val="20"/>
      <w:szCs w:val="20"/>
    </w:rPr>
  </w:style>
  <w:style w:type="paragraph" w:customStyle="1" w:styleId="MSSubtitle">
    <w:name w:val="MSSubtitle"/>
    <w:basedOn w:val="Normal"/>
    <w:link w:val="MSSubtitleChar"/>
    <w:qFormat/>
    <w:rsid w:val="003616DD"/>
    <w:pPr>
      <w:jc w:val="center"/>
    </w:pPr>
    <w:rPr>
      <w:rFonts w:ascii="Arial" w:eastAsia="Calibri" w:hAnsi="Arial" w:cs="Arial"/>
      <w:b/>
      <w:color w:val="625753" w:themeColor="accent3"/>
      <w:sz w:val="32"/>
      <w:szCs w:val="32"/>
    </w:rPr>
  </w:style>
  <w:style w:type="character" w:customStyle="1" w:styleId="MSSubtitleChar">
    <w:name w:val="MSSubtitle Char"/>
    <w:basedOn w:val="DefaultParagraphFont"/>
    <w:link w:val="MSSubtitle"/>
    <w:rsid w:val="003616DD"/>
    <w:rPr>
      <w:rFonts w:ascii="Arial" w:eastAsia="Calibri" w:hAnsi="Arial" w:cs="Arial"/>
      <w:b/>
      <w:color w:val="625753" w:themeColor="accent3"/>
      <w:sz w:val="32"/>
      <w:szCs w:val="32"/>
    </w:rPr>
  </w:style>
  <w:style w:type="paragraph" w:styleId="Header">
    <w:name w:val="header"/>
    <w:basedOn w:val="Normal"/>
    <w:link w:val="HeaderChar"/>
    <w:uiPriority w:val="99"/>
    <w:unhideWhenUsed/>
    <w:rsid w:val="00A8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FB"/>
  </w:style>
  <w:style w:type="paragraph" w:styleId="Footer">
    <w:name w:val="footer"/>
    <w:basedOn w:val="Normal"/>
    <w:link w:val="FooterChar"/>
    <w:uiPriority w:val="99"/>
    <w:unhideWhenUsed/>
    <w:rsid w:val="00A8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FB"/>
  </w:style>
  <w:style w:type="character" w:styleId="Hyperlink">
    <w:name w:val="Hyperlink"/>
    <w:basedOn w:val="DefaultParagraphFont"/>
    <w:rsid w:val="00372C53"/>
    <w:rPr>
      <w:color w:val="0000FF"/>
      <w:u w:val="single"/>
    </w:rPr>
  </w:style>
  <w:style w:type="paragraph" w:styleId="BodyText2">
    <w:name w:val="Body Text 2"/>
    <w:basedOn w:val="Normal"/>
    <w:link w:val="BodyText2Char"/>
    <w:semiHidden/>
    <w:rsid w:val="00B5582C"/>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B5582C"/>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B5582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5582C"/>
    <w:rPr>
      <w:rFonts w:ascii="Times New Roman" w:eastAsia="Times New Roman" w:hAnsi="Times New Roman" w:cs="Times New Roman"/>
      <w:sz w:val="24"/>
      <w:szCs w:val="24"/>
    </w:rPr>
  </w:style>
  <w:style w:type="character" w:styleId="BookTitle">
    <w:name w:val="Book Title"/>
    <w:basedOn w:val="DefaultParagraphFont"/>
    <w:uiPriority w:val="33"/>
    <w:qFormat/>
    <w:rsid w:val="00B5582C"/>
    <w:rPr>
      <w:b/>
      <w:bCs/>
      <w:smallCaps/>
      <w:spacing w:val="5"/>
    </w:rPr>
  </w:style>
  <w:style w:type="table" w:styleId="TableGrid">
    <w:name w:val="Table Grid"/>
    <w:basedOn w:val="TableNormal"/>
    <w:uiPriority w:val="59"/>
    <w:rsid w:val="000671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7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5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242361">
      <w:bodyDiv w:val="1"/>
      <w:marLeft w:val="0"/>
      <w:marRight w:val="0"/>
      <w:marTop w:val="0"/>
      <w:marBottom w:val="0"/>
      <w:divBdr>
        <w:top w:val="none" w:sz="0" w:space="0" w:color="auto"/>
        <w:left w:val="none" w:sz="0" w:space="0" w:color="auto"/>
        <w:bottom w:val="none" w:sz="0" w:space="0" w:color="auto"/>
        <w:right w:val="none" w:sz="0" w:space="0" w:color="auto"/>
      </w:divBdr>
    </w:div>
    <w:div w:id="1442142170">
      <w:bodyDiv w:val="1"/>
      <w:marLeft w:val="0"/>
      <w:marRight w:val="0"/>
      <w:marTop w:val="0"/>
      <w:marBottom w:val="0"/>
      <w:divBdr>
        <w:top w:val="none" w:sz="0" w:space="0" w:color="auto"/>
        <w:left w:val="none" w:sz="0" w:space="0" w:color="auto"/>
        <w:bottom w:val="none" w:sz="0" w:space="0" w:color="auto"/>
        <w:right w:val="none" w:sz="0" w:space="0" w:color="auto"/>
      </w:divBdr>
    </w:div>
    <w:div w:id="20733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57231\Desktop\MahindraStyles\MahindraSatyamTemplate-Girija.dotx" TargetMode="External"/></Relationships>
</file>

<file path=word/theme/theme1.xml><?xml version="1.0" encoding="utf-8"?>
<a:theme xmlns:a="http://schemas.openxmlformats.org/drawingml/2006/main" name="Office Theme">
  <a:themeElements>
    <a:clrScheme name="MS_New_Theam_Template">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MahindraSatyamTemplate-Girija</Template>
  <TotalTime>58</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cg57231</dc:creator>
  <cp:lastModifiedBy>Shweta Gandhi</cp:lastModifiedBy>
  <cp:revision>20</cp:revision>
  <dcterms:created xsi:type="dcterms:W3CDTF">2010-08-05T06:31:00Z</dcterms:created>
  <dcterms:modified xsi:type="dcterms:W3CDTF">2014-09-24T05:12:00Z</dcterms:modified>
</cp:coreProperties>
</file>