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0DDBB" w14:textId="77777777" w:rsidR="003F7C4D" w:rsidRPr="00580442" w:rsidRDefault="003F7C4D" w:rsidP="003F7C4D">
      <w:pPr>
        <w:jc w:val="center"/>
        <w:rPr>
          <w:b/>
          <w:bCs/>
          <w:color w:val="000000"/>
          <w:sz w:val="36"/>
          <w:szCs w:val="28"/>
        </w:rPr>
      </w:pPr>
      <w:r>
        <w:rPr>
          <w:b/>
          <w:bCs/>
          <w:noProof/>
          <w:color w:val="000000"/>
          <w:sz w:val="36"/>
          <w:szCs w:val="28"/>
        </w:rPr>
        <w:drawing>
          <wp:inline distT="0" distB="0" distL="0" distR="0" wp14:anchorId="40CBDBFE" wp14:editId="67C370AE">
            <wp:extent cx="699135" cy="699135"/>
            <wp:effectExtent l="0" t="0" r="0" b="0"/>
            <wp:docPr id="1" name="Picture 1" descr="A blue shield with a book and su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blue shield with a book and sun&#10;&#10;Description automatically generated"/>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9135" cy="699135"/>
                    </a:xfrm>
                    <a:prstGeom prst="rect">
                      <a:avLst/>
                    </a:prstGeom>
                    <a:noFill/>
                    <a:ln>
                      <a:noFill/>
                    </a:ln>
                  </pic:spPr>
                </pic:pic>
              </a:graphicData>
            </a:graphic>
          </wp:inline>
        </w:drawing>
      </w:r>
    </w:p>
    <w:p w14:paraId="5427206B" w14:textId="77777777" w:rsidR="003F7C4D" w:rsidRPr="00580442" w:rsidRDefault="003F7C4D" w:rsidP="003F7C4D">
      <w:pPr>
        <w:ind w:right="1080" w:firstLine="720"/>
        <w:jc w:val="center"/>
        <w:rPr>
          <w:b/>
          <w:bCs/>
          <w:color w:val="000000"/>
          <w:sz w:val="36"/>
          <w:szCs w:val="28"/>
        </w:rPr>
      </w:pPr>
      <w:r w:rsidRPr="00580442">
        <w:rPr>
          <w:b/>
          <w:bCs/>
          <w:color w:val="000000"/>
          <w:sz w:val="36"/>
          <w:szCs w:val="28"/>
        </w:rPr>
        <w:t xml:space="preserve">Indian Institute of Management </w:t>
      </w:r>
      <w:proofErr w:type="spellStart"/>
      <w:r>
        <w:rPr>
          <w:b/>
          <w:bCs/>
          <w:color w:val="000000"/>
          <w:sz w:val="36"/>
          <w:szCs w:val="28"/>
        </w:rPr>
        <w:t>Sirmaur</w:t>
      </w:r>
      <w:proofErr w:type="spellEnd"/>
      <w:r w:rsidRPr="00580442">
        <w:rPr>
          <w:b/>
          <w:bCs/>
          <w:color w:val="000000"/>
          <w:sz w:val="36"/>
          <w:szCs w:val="28"/>
        </w:rPr>
        <w:t xml:space="preserve">  </w:t>
      </w:r>
    </w:p>
    <w:p w14:paraId="7C1383FB" w14:textId="77777777" w:rsidR="003F7C4D" w:rsidRDefault="003F7C4D" w:rsidP="003F7C4D">
      <w:pPr>
        <w:jc w:val="center"/>
        <w:rPr>
          <w:b/>
          <w:bCs/>
          <w:color w:val="000000"/>
          <w:sz w:val="20"/>
          <w:szCs w:val="20"/>
        </w:rPr>
      </w:pPr>
    </w:p>
    <w:p w14:paraId="13BB2F98" w14:textId="77777777" w:rsidR="003F7C4D" w:rsidRPr="00342C35" w:rsidRDefault="003F7C4D" w:rsidP="003F7C4D">
      <w:pPr>
        <w:jc w:val="center"/>
        <w:rPr>
          <w:b/>
          <w:bCs/>
          <w:color w:val="000000"/>
          <w:sz w:val="32"/>
          <w:szCs w:val="20"/>
        </w:rPr>
      </w:pPr>
      <w:r w:rsidRPr="00342C35">
        <w:rPr>
          <w:b/>
          <w:bCs/>
          <w:color w:val="000000"/>
          <w:sz w:val="32"/>
          <w:szCs w:val="20"/>
        </w:rPr>
        <w:t xml:space="preserve">Course Outline </w:t>
      </w:r>
    </w:p>
    <w:p w14:paraId="0F1D93FE" w14:textId="77777777" w:rsidR="003F7C4D" w:rsidRPr="00580442" w:rsidRDefault="003F7C4D" w:rsidP="003F7C4D">
      <w:pPr>
        <w:ind w:right="1080"/>
        <w:jc w:val="center"/>
        <w:rPr>
          <w:b/>
          <w:bCs/>
          <w:color w:val="000000"/>
          <w:sz w:val="28"/>
          <w:szCs w:val="28"/>
        </w:rPr>
      </w:pPr>
    </w:p>
    <w:p w14:paraId="7CC32C78" w14:textId="77777777" w:rsidR="003F7C4D" w:rsidRPr="00580442" w:rsidRDefault="003F7C4D" w:rsidP="003F7C4D">
      <w:pPr>
        <w:tabs>
          <w:tab w:val="left" w:pos="2790"/>
        </w:tabs>
        <w:ind w:right="1080"/>
        <w:jc w:val="center"/>
        <w:rPr>
          <w:sz w:val="20"/>
          <w:szCs w:val="20"/>
        </w:rPr>
      </w:pPr>
      <w:r w:rsidRPr="00580442">
        <w:rPr>
          <w:b/>
          <w:bCs/>
          <w:color w:val="000000"/>
          <w:sz w:val="28"/>
          <w:szCs w:val="28"/>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4050"/>
      </w:tblGrid>
      <w:tr w:rsidR="003F7C4D" w:rsidRPr="00580442" w14:paraId="65F5C200" w14:textId="77777777" w:rsidTr="00320486">
        <w:trPr>
          <w:trHeight w:val="432"/>
        </w:trPr>
        <w:tc>
          <w:tcPr>
            <w:tcW w:w="9648" w:type="dxa"/>
            <w:gridSpan w:val="2"/>
            <w:vAlign w:val="center"/>
          </w:tcPr>
          <w:p w14:paraId="668DF672" w14:textId="77777777" w:rsidR="003F7C4D" w:rsidRPr="00580442" w:rsidRDefault="003F7C4D" w:rsidP="00320486">
            <w:pPr>
              <w:widowControl w:val="0"/>
              <w:autoSpaceDE w:val="0"/>
              <w:autoSpaceDN w:val="0"/>
              <w:adjustRightInd w:val="0"/>
              <w:spacing w:line="200" w:lineRule="exact"/>
              <w:rPr>
                <w:sz w:val="20"/>
                <w:szCs w:val="20"/>
              </w:rPr>
            </w:pPr>
          </w:p>
          <w:p w14:paraId="6F34612E" w14:textId="77777777" w:rsidR="003F7C4D" w:rsidRPr="00580442" w:rsidRDefault="003F7C4D" w:rsidP="00320486">
            <w:pPr>
              <w:widowControl w:val="0"/>
              <w:autoSpaceDE w:val="0"/>
              <w:autoSpaceDN w:val="0"/>
              <w:adjustRightInd w:val="0"/>
              <w:spacing w:line="200" w:lineRule="exact"/>
              <w:rPr>
                <w:sz w:val="20"/>
                <w:szCs w:val="20"/>
              </w:rPr>
            </w:pPr>
          </w:p>
          <w:p w14:paraId="478125E2" w14:textId="77777777" w:rsidR="003F7C4D" w:rsidRPr="00580442" w:rsidRDefault="003F7C4D" w:rsidP="00320486">
            <w:pPr>
              <w:widowControl w:val="0"/>
              <w:autoSpaceDE w:val="0"/>
              <w:autoSpaceDN w:val="0"/>
              <w:adjustRightInd w:val="0"/>
              <w:spacing w:line="200" w:lineRule="exact"/>
              <w:rPr>
                <w:sz w:val="20"/>
                <w:szCs w:val="20"/>
              </w:rPr>
            </w:pPr>
            <w:proofErr w:type="spellStart"/>
            <w:proofErr w:type="gramStart"/>
            <w:r w:rsidRPr="00580442">
              <w:rPr>
                <w:sz w:val="20"/>
                <w:szCs w:val="20"/>
              </w:rPr>
              <w:t>Programme</w:t>
            </w:r>
            <w:proofErr w:type="spellEnd"/>
            <w:r w:rsidRPr="00580442">
              <w:rPr>
                <w:sz w:val="20"/>
                <w:szCs w:val="20"/>
              </w:rPr>
              <w:t xml:space="preserve"> :</w:t>
            </w:r>
            <w:proofErr w:type="gramEnd"/>
            <w:r>
              <w:rPr>
                <w:sz w:val="20"/>
                <w:szCs w:val="20"/>
              </w:rPr>
              <w:t xml:space="preserve">  MBA/Ph.D./MBA(T&amp;HM)/Ex-MBA</w:t>
            </w:r>
            <w:r w:rsidRPr="00580442">
              <w:rPr>
                <w:sz w:val="20"/>
                <w:szCs w:val="20"/>
              </w:rPr>
              <w:t xml:space="preserve">    </w:t>
            </w:r>
          </w:p>
          <w:p w14:paraId="409738D3" w14:textId="77777777" w:rsidR="003F7C4D" w:rsidRPr="00580442" w:rsidRDefault="003F7C4D" w:rsidP="00320486">
            <w:pPr>
              <w:widowControl w:val="0"/>
              <w:autoSpaceDE w:val="0"/>
              <w:autoSpaceDN w:val="0"/>
              <w:adjustRightInd w:val="0"/>
              <w:spacing w:line="200" w:lineRule="exact"/>
              <w:rPr>
                <w:sz w:val="20"/>
                <w:szCs w:val="20"/>
              </w:rPr>
            </w:pPr>
          </w:p>
          <w:p w14:paraId="046BDBCF" w14:textId="77777777" w:rsidR="003F7C4D" w:rsidRPr="00580442" w:rsidRDefault="003F7C4D" w:rsidP="00320486">
            <w:pPr>
              <w:widowControl w:val="0"/>
              <w:autoSpaceDE w:val="0"/>
              <w:autoSpaceDN w:val="0"/>
              <w:adjustRightInd w:val="0"/>
              <w:spacing w:line="200" w:lineRule="exact"/>
              <w:rPr>
                <w:sz w:val="20"/>
                <w:szCs w:val="20"/>
              </w:rPr>
            </w:pPr>
          </w:p>
          <w:p w14:paraId="38DC4FEB" w14:textId="77777777" w:rsidR="003F7C4D" w:rsidRPr="00580442" w:rsidRDefault="003F7C4D" w:rsidP="00320486">
            <w:pPr>
              <w:widowControl w:val="0"/>
              <w:autoSpaceDE w:val="0"/>
              <w:autoSpaceDN w:val="0"/>
              <w:adjustRightInd w:val="0"/>
              <w:spacing w:line="200" w:lineRule="exact"/>
              <w:rPr>
                <w:sz w:val="20"/>
                <w:szCs w:val="20"/>
              </w:rPr>
            </w:pPr>
          </w:p>
          <w:p w14:paraId="76F2BB4A" w14:textId="03CD66BB"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Name of the Course:   …</w:t>
            </w:r>
            <w:r>
              <w:rPr>
                <w:sz w:val="20"/>
                <w:szCs w:val="20"/>
              </w:rPr>
              <w:t>Communication and Critical Thinking</w:t>
            </w:r>
            <w:r w:rsidRPr="00580442">
              <w:rPr>
                <w:sz w:val="20"/>
                <w:szCs w:val="20"/>
              </w:rPr>
              <w:t>……………………………………</w:t>
            </w:r>
          </w:p>
          <w:p w14:paraId="59080CAD" w14:textId="77777777" w:rsidR="003F7C4D" w:rsidRPr="00580442" w:rsidRDefault="003F7C4D" w:rsidP="00320486">
            <w:pPr>
              <w:widowControl w:val="0"/>
              <w:autoSpaceDE w:val="0"/>
              <w:autoSpaceDN w:val="0"/>
              <w:adjustRightInd w:val="0"/>
              <w:spacing w:line="200" w:lineRule="exact"/>
              <w:rPr>
                <w:sz w:val="20"/>
                <w:szCs w:val="20"/>
              </w:rPr>
            </w:pPr>
          </w:p>
          <w:p w14:paraId="24DB405C" w14:textId="77777777" w:rsidR="003F7C4D" w:rsidRPr="00580442" w:rsidRDefault="003F7C4D" w:rsidP="00320486">
            <w:pPr>
              <w:widowControl w:val="0"/>
              <w:autoSpaceDE w:val="0"/>
              <w:autoSpaceDN w:val="0"/>
              <w:adjustRightInd w:val="0"/>
              <w:spacing w:line="200" w:lineRule="exact"/>
              <w:rPr>
                <w:sz w:val="20"/>
                <w:szCs w:val="20"/>
              </w:rPr>
            </w:pPr>
          </w:p>
          <w:p w14:paraId="0A40D866" w14:textId="5F2757A7"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Core / Elective ……</w:t>
            </w:r>
            <w:r>
              <w:rPr>
                <w:sz w:val="20"/>
                <w:szCs w:val="20"/>
              </w:rPr>
              <w:t>Core</w:t>
            </w:r>
            <w:r w:rsidRPr="00580442">
              <w:rPr>
                <w:sz w:val="20"/>
                <w:szCs w:val="20"/>
              </w:rPr>
              <w:t>………………………………………</w:t>
            </w:r>
            <w:proofErr w:type="gramStart"/>
            <w:r w:rsidRPr="00580442">
              <w:rPr>
                <w:sz w:val="20"/>
                <w:szCs w:val="20"/>
              </w:rPr>
              <w:t>….Cap</w:t>
            </w:r>
            <w:proofErr w:type="gramEnd"/>
            <w:r w:rsidRPr="00580442">
              <w:rPr>
                <w:sz w:val="20"/>
                <w:szCs w:val="20"/>
              </w:rPr>
              <w:t xml:space="preserve"> (for Elective)…………….</w:t>
            </w:r>
          </w:p>
          <w:p w14:paraId="74BA85C3" w14:textId="77777777" w:rsidR="003F7C4D" w:rsidRPr="00580442" w:rsidRDefault="003F7C4D" w:rsidP="00320486">
            <w:pPr>
              <w:widowControl w:val="0"/>
              <w:autoSpaceDE w:val="0"/>
              <w:autoSpaceDN w:val="0"/>
              <w:adjustRightInd w:val="0"/>
              <w:spacing w:line="200" w:lineRule="exact"/>
              <w:rPr>
                <w:sz w:val="20"/>
                <w:szCs w:val="20"/>
              </w:rPr>
            </w:pPr>
          </w:p>
          <w:p w14:paraId="32AA7956" w14:textId="77777777" w:rsidR="003F7C4D" w:rsidRPr="00580442" w:rsidRDefault="003F7C4D" w:rsidP="00320486">
            <w:pPr>
              <w:widowControl w:val="0"/>
              <w:autoSpaceDE w:val="0"/>
              <w:autoSpaceDN w:val="0"/>
              <w:adjustRightInd w:val="0"/>
              <w:spacing w:line="200" w:lineRule="exact"/>
              <w:rPr>
                <w:sz w:val="20"/>
                <w:szCs w:val="20"/>
              </w:rPr>
            </w:pPr>
          </w:p>
          <w:p w14:paraId="50FD9682" w14:textId="035A9BBB"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Credit: …</w:t>
            </w:r>
            <w:r>
              <w:rPr>
                <w:sz w:val="20"/>
                <w:szCs w:val="20"/>
              </w:rPr>
              <w:t>3</w:t>
            </w:r>
            <w:r w:rsidRPr="00580442">
              <w:rPr>
                <w:sz w:val="20"/>
                <w:szCs w:val="20"/>
              </w:rPr>
              <w:t>….</w:t>
            </w:r>
          </w:p>
          <w:p w14:paraId="2B83D0E5" w14:textId="77777777" w:rsidR="003F7C4D" w:rsidRPr="00580442" w:rsidRDefault="003F7C4D" w:rsidP="00320486">
            <w:pPr>
              <w:widowControl w:val="0"/>
              <w:autoSpaceDE w:val="0"/>
              <w:autoSpaceDN w:val="0"/>
              <w:adjustRightInd w:val="0"/>
              <w:spacing w:line="200" w:lineRule="exact"/>
              <w:rPr>
                <w:sz w:val="20"/>
                <w:szCs w:val="20"/>
              </w:rPr>
            </w:pPr>
          </w:p>
          <w:p w14:paraId="7AF1A898" w14:textId="77777777" w:rsidR="003F7C4D" w:rsidRPr="00580442" w:rsidRDefault="003F7C4D" w:rsidP="00320486">
            <w:pPr>
              <w:widowControl w:val="0"/>
              <w:autoSpaceDE w:val="0"/>
              <w:autoSpaceDN w:val="0"/>
              <w:adjustRightInd w:val="0"/>
              <w:spacing w:line="200" w:lineRule="exact"/>
              <w:rPr>
                <w:sz w:val="20"/>
                <w:szCs w:val="20"/>
              </w:rPr>
            </w:pPr>
          </w:p>
          <w:p w14:paraId="23DDD365" w14:textId="567FE08C"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 xml:space="preserve">Academic Year &amp; Term: </w:t>
            </w:r>
            <w:r>
              <w:rPr>
                <w:sz w:val="20"/>
                <w:szCs w:val="20"/>
              </w:rPr>
              <w:t xml:space="preserve">2025-26 Term 1 </w:t>
            </w:r>
          </w:p>
          <w:p w14:paraId="10038D0E" w14:textId="77777777" w:rsidR="003F7C4D" w:rsidRPr="00580442" w:rsidRDefault="003F7C4D" w:rsidP="00320486">
            <w:pPr>
              <w:widowControl w:val="0"/>
              <w:autoSpaceDE w:val="0"/>
              <w:autoSpaceDN w:val="0"/>
              <w:adjustRightInd w:val="0"/>
              <w:spacing w:line="200" w:lineRule="exact"/>
              <w:rPr>
                <w:sz w:val="20"/>
                <w:szCs w:val="20"/>
              </w:rPr>
            </w:pPr>
          </w:p>
          <w:p w14:paraId="734710DF" w14:textId="47FA26A1"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Course Coordinator:  …………</w:t>
            </w:r>
            <w:proofErr w:type="gramStart"/>
            <w:r w:rsidRPr="00580442">
              <w:rPr>
                <w:sz w:val="20"/>
                <w:szCs w:val="20"/>
              </w:rPr>
              <w:t>…..</w:t>
            </w:r>
            <w:proofErr w:type="gramEnd"/>
            <w:r>
              <w:rPr>
                <w:sz w:val="20"/>
                <w:szCs w:val="20"/>
              </w:rPr>
              <w:t>Advaita Rajendra</w:t>
            </w:r>
          </w:p>
          <w:p w14:paraId="085F4376" w14:textId="77777777" w:rsidR="003F7C4D" w:rsidRPr="00580442" w:rsidRDefault="003F7C4D" w:rsidP="00320486">
            <w:pPr>
              <w:widowControl w:val="0"/>
              <w:autoSpaceDE w:val="0"/>
              <w:autoSpaceDN w:val="0"/>
              <w:adjustRightInd w:val="0"/>
              <w:spacing w:line="200" w:lineRule="exact"/>
              <w:rPr>
                <w:b/>
                <w:sz w:val="20"/>
                <w:szCs w:val="20"/>
              </w:rPr>
            </w:pPr>
          </w:p>
          <w:p w14:paraId="49ABB080" w14:textId="060E8517" w:rsidR="003F7C4D" w:rsidRPr="00580442" w:rsidRDefault="003F7C4D" w:rsidP="00320486">
            <w:pPr>
              <w:widowControl w:val="0"/>
              <w:autoSpaceDE w:val="0"/>
              <w:autoSpaceDN w:val="0"/>
              <w:adjustRightInd w:val="0"/>
              <w:spacing w:line="200" w:lineRule="exact"/>
              <w:rPr>
                <w:sz w:val="20"/>
                <w:szCs w:val="20"/>
              </w:rPr>
            </w:pPr>
            <w:r w:rsidRPr="00580442">
              <w:rPr>
                <w:b/>
                <w:sz w:val="20"/>
                <w:szCs w:val="20"/>
              </w:rPr>
              <w:t>Email:</w:t>
            </w:r>
            <w:r>
              <w:rPr>
                <w:sz w:val="20"/>
                <w:szCs w:val="20"/>
              </w:rPr>
              <w:t xml:space="preserve">        IIM </w:t>
            </w:r>
            <w:proofErr w:type="spellStart"/>
            <w:r>
              <w:rPr>
                <w:sz w:val="20"/>
                <w:szCs w:val="20"/>
              </w:rPr>
              <w:t>Sirmaur</w:t>
            </w:r>
            <w:proofErr w:type="spellEnd"/>
            <w:r>
              <w:rPr>
                <w:sz w:val="20"/>
                <w:szCs w:val="20"/>
              </w:rPr>
              <w:t>/Visiting Faculty ID</w:t>
            </w:r>
            <w:r w:rsidRPr="00580442">
              <w:rPr>
                <w:sz w:val="20"/>
                <w:szCs w:val="20"/>
              </w:rPr>
              <w:t>:</w:t>
            </w:r>
            <w:r>
              <w:rPr>
                <w:sz w:val="20"/>
                <w:szCs w:val="20"/>
              </w:rPr>
              <w:t xml:space="preserve"> </w:t>
            </w:r>
            <w:hyperlink r:id="rId6" w:history="1">
              <w:r w:rsidRPr="00581D9A">
                <w:rPr>
                  <w:rStyle w:val="Hyperlink"/>
                  <w:sz w:val="20"/>
                  <w:szCs w:val="20"/>
                </w:rPr>
                <w:t>advaitar@iimsirmaur.ac.in</w:t>
              </w:r>
            </w:hyperlink>
            <w:r>
              <w:rPr>
                <w:sz w:val="20"/>
                <w:szCs w:val="20"/>
              </w:rPr>
              <w:t xml:space="preserve"> </w:t>
            </w:r>
          </w:p>
          <w:p w14:paraId="5A9F05E6" w14:textId="77777777" w:rsidR="003F7C4D" w:rsidRPr="00580442" w:rsidRDefault="003F7C4D" w:rsidP="00320486">
            <w:pPr>
              <w:widowControl w:val="0"/>
              <w:autoSpaceDE w:val="0"/>
              <w:autoSpaceDN w:val="0"/>
              <w:adjustRightInd w:val="0"/>
              <w:spacing w:line="200" w:lineRule="exact"/>
              <w:rPr>
                <w:sz w:val="20"/>
                <w:szCs w:val="20"/>
              </w:rPr>
            </w:pPr>
          </w:p>
          <w:p w14:paraId="21B23BDF" w14:textId="77777777"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 xml:space="preserve">                                                                                             </w:t>
            </w:r>
          </w:p>
          <w:p w14:paraId="4DAFA264" w14:textId="77777777" w:rsidR="003F7C4D" w:rsidRPr="00580442" w:rsidRDefault="003F7C4D" w:rsidP="00320486">
            <w:pPr>
              <w:widowControl w:val="0"/>
              <w:autoSpaceDE w:val="0"/>
              <w:autoSpaceDN w:val="0"/>
              <w:adjustRightInd w:val="0"/>
              <w:spacing w:line="200" w:lineRule="exact"/>
              <w:rPr>
                <w:sz w:val="20"/>
                <w:szCs w:val="20"/>
              </w:rPr>
            </w:pPr>
          </w:p>
        </w:tc>
      </w:tr>
      <w:tr w:rsidR="003F7C4D" w:rsidRPr="00580442" w14:paraId="0972F0DF" w14:textId="77777777" w:rsidTr="00320486">
        <w:trPr>
          <w:trHeight w:val="1218"/>
        </w:trPr>
        <w:tc>
          <w:tcPr>
            <w:tcW w:w="5598" w:type="dxa"/>
            <w:vAlign w:val="center"/>
          </w:tcPr>
          <w:p w14:paraId="20205484" w14:textId="77777777" w:rsidR="003F7C4D" w:rsidRPr="00580442" w:rsidRDefault="003F7C4D" w:rsidP="00320486">
            <w:pPr>
              <w:widowControl w:val="0"/>
              <w:autoSpaceDE w:val="0"/>
              <w:autoSpaceDN w:val="0"/>
              <w:adjustRightInd w:val="0"/>
              <w:spacing w:line="200" w:lineRule="exact"/>
              <w:rPr>
                <w:b/>
                <w:sz w:val="20"/>
                <w:szCs w:val="20"/>
              </w:rPr>
            </w:pPr>
          </w:p>
          <w:p w14:paraId="13570F9E" w14:textId="77777777" w:rsidR="003F7C4D" w:rsidRPr="00580442" w:rsidRDefault="003F7C4D" w:rsidP="00320486">
            <w:pPr>
              <w:widowControl w:val="0"/>
              <w:autoSpaceDE w:val="0"/>
              <w:autoSpaceDN w:val="0"/>
              <w:adjustRightInd w:val="0"/>
              <w:spacing w:line="200" w:lineRule="exact"/>
              <w:rPr>
                <w:b/>
                <w:sz w:val="20"/>
                <w:szCs w:val="20"/>
              </w:rPr>
            </w:pPr>
          </w:p>
          <w:p w14:paraId="0DFED4B4" w14:textId="389A509D" w:rsidR="003F7C4D" w:rsidRPr="00580442" w:rsidRDefault="003F7C4D" w:rsidP="00320486">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w:t>
            </w:r>
            <w:r w:rsidR="00500D2C">
              <w:rPr>
                <w:sz w:val="20"/>
                <w:szCs w:val="20"/>
              </w:rPr>
              <w:t xml:space="preserve">Advaita </w:t>
            </w:r>
            <w:proofErr w:type="gramStart"/>
            <w:r w:rsidR="00500D2C">
              <w:rPr>
                <w:sz w:val="20"/>
                <w:szCs w:val="20"/>
              </w:rPr>
              <w:t>Rajendra</w:t>
            </w:r>
            <w:r w:rsidRPr="00580442">
              <w:rPr>
                <w:sz w:val="20"/>
                <w:szCs w:val="20"/>
              </w:rPr>
              <w:t>.(</w:t>
            </w:r>
            <w:proofErr w:type="gramEnd"/>
            <w:r w:rsidRPr="00580442">
              <w:rPr>
                <w:sz w:val="20"/>
                <w:szCs w:val="20"/>
              </w:rPr>
              <w:t xml:space="preserve"> Sessions … –  …)</w:t>
            </w:r>
          </w:p>
          <w:p w14:paraId="0432A8A1" w14:textId="77777777" w:rsidR="003F7C4D" w:rsidRPr="00580442" w:rsidRDefault="003F7C4D" w:rsidP="00320486">
            <w:pPr>
              <w:widowControl w:val="0"/>
              <w:autoSpaceDE w:val="0"/>
              <w:autoSpaceDN w:val="0"/>
              <w:adjustRightInd w:val="0"/>
              <w:spacing w:line="200" w:lineRule="exact"/>
              <w:rPr>
                <w:b/>
                <w:sz w:val="20"/>
                <w:szCs w:val="20"/>
              </w:rPr>
            </w:pPr>
          </w:p>
          <w:p w14:paraId="267BD48C" w14:textId="361EF453" w:rsidR="003F7C4D" w:rsidRPr="00580442" w:rsidRDefault="003F7C4D" w:rsidP="00320486">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r w:rsidR="00500D2C">
              <w:rPr>
                <w:sz w:val="20"/>
                <w:szCs w:val="20"/>
              </w:rPr>
              <w:t xml:space="preserve">IIM </w:t>
            </w:r>
            <w:proofErr w:type="spellStart"/>
            <w:r w:rsidR="00500D2C">
              <w:rPr>
                <w:sz w:val="20"/>
                <w:szCs w:val="20"/>
              </w:rPr>
              <w:t>Sirmaur</w:t>
            </w:r>
            <w:proofErr w:type="spellEnd"/>
            <w:r w:rsidRPr="00580442">
              <w:rPr>
                <w:sz w:val="20"/>
                <w:szCs w:val="20"/>
              </w:rPr>
              <w:t>…</w:t>
            </w:r>
            <w:proofErr w:type="gramStart"/>
            <w:r w:rsidRPr="00580442">
              <w:rPr>
                <w:sz w:val="20"/>
                <w:szCs w:val="20"/>
              </w:rPr>
              <w:t>…..</w:t>
            </w:r>
            <w:proofErr w:type="gramEnd"/>
          </w:p>
          <w:p w14:paraId="7795D134" w14:textId="77777777" w:rsidR="003F7C4D" w:rsidRPr="00580442" w:rsidRDefault="003F7C4D" w:rsidP="00320486">
            <w:pPr>
              <w:widowControl w:val="0"/>
              <w:autoSpaceDE w:val="0"/>
              <w:autoSpaceDN w:val="0"/>
              <w:adjustRightInd w:val="0"/>
              <w:spacing w:line="200" w:lineRule="exact"/>
              <w:rPr>
                <w:b/>
                <w:sz w:val="20"/>
                <w:szCs w:val="20"/>
              </w:rPr>
            </w:pPr>
          </w:p>
          <w:p w14:paraId="4987A9A2" w14:textId="5AB97A50" w:rsidR="003F7C4D" w:rsidRPr="00580442" w:rsidRDefault="003F7C4D" w:rsidP="00320486">
            <w:pPr>
              <w:widowControl w:val="0"/>
              <w:autoSpaceDE w:val="0"/>
              <w:autoSpaceDN w:val="0"/>
              <w:adjustRightInd w:val="0"/>
              <w:spacing w:line="200" w:lineRule="exact"/>
              <w:rPr>
                <w:sz w:val="20"/>
                <w:szCs w:val="20"/>
              </w:rPr>
            </w:pPr>
            <w:r w:rsidRPr="00580442">
              <w:rPr>
                <w:b/>
                <w:sz w:val="20"/>
                <w:szCs w:val="20"/>
              </w:rPr>
              <w:t>Email:</w:t>
            </w:r>
            <w:r>
              <w:rPr>
                <w:sz w:val="20"/>
                <w:szCs w:val="20"/>
              </w:rPr>
              <w:t xml:space="preserve">        IIM </w:t>
            </w:r>
            <w:proofErr w:type="spellStart"/>
            <w:r>
              <w:rPr>
                <w:sz w:val="20"/>
                <w:szCs w:val="20"/>
              </w:rPr>
              <w:t>Sirmaur</w:t>
            </w:r>
            <w:proofErr w:type="spellEnd"/>
            <w:r>
              <w:rPr>
                <w:sz w:val="20"/>
                <w:szCs w:val="20"/>
              </w:rPr>
              <w:t>/Visiting Faculty ID</w:t>
            </w:r>
            <w:r w:rsidRPr="00580442">
              <w:rPr>
                <w:sz w:val="20"/>
                <w:szCs w:val="20"/>
              </w:rPr>
              <w:t>:</w:t>
            </w:r>
            <w:r w:rsidR="00500D2C">
              <w:rPr>
                <w:sz w:val="20"/>
                <w:szCs w:val="20"/>
              </w:rPr>
              <w:t xml:space="preserve"> </w:t>
            </w:r>
            <w:hyperlink r:id="rId7" w:history="1">
              <w:r w:rsidR="00500D2C" w:rsidRPr="00581D9A">
                <w:rPr>
                  <w:rStyle w:val="Hyperlink"/>
                  <w:sz w:val="20"/>
                  <w:szCs w:val="20"/>
                </w:rPr>
                <w:t>advaitar@iimsirmaur.ac.in</w:t>
              </w:r>
            </w:hyperlink>
            <w:r w:rsidR="00500D2C">
              <w:rPr>
                <w:sz w:val="20"/>
                <w:szCs w:val="20"/>
              </w:rPr>
              <w:t xml:space="preserve"> </w:t>
            </w:r>
          </w:p>
          <w:p w14:paraId="74837B7F" w14:textId="77777777"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 xml:space="preserve">                    </w:t>
            </w:r>
          </w:p>
        </w:tc>
        <w:tc>
          <w:tcPr>
            <w:tcW w:w="4050" w:type="dxa"/>
            <w:vMerge w:val="restart"/>
            <w:vAlign w:val="center"/>
          </w:tcPr>
          <w:p w14:paraId="7325BA8F" w14:textId="77777777" w:rsidR="003F7C4D" w:rsidRPr="00580442" w:rsidRDefault="003F7C4D" w:rsidP="00320486">
            <w:pPr>
              <w:widowControl w:val="0"/>
              <w:autoSpaceDE w:val="0"/>
              <w:autoSpaceDN w:val="0"/>
              <w:adjustRightInd w:val="0"/>
              <w:spacing w:line="200" w:lineRule="exact"/>
              <w:rPr>
                <w:b/>
                <w:sz w:val="20"/>
                <w:szCs w:val="20"/>
              </w:rPr>
            </w:pPr>
          </w:p>
        </w:tc>
      </w:tr>
      <w:tr w:rsidR="003F7C4D" w:rsidRPr="00580442" w14:paraId="667F8488" w14:textId="77777777" w:rsidTr="00320486">
        <w:trPr>
          <w:trHeight w:val="1245"/>
        </w:trPr>
        <w:tc>
          <w:tcPr>
            <w:tcW w:w="5598" w:type="dxa"/>
            <w:vAlign w:val="center"/>
          </w:tcPr>
          <w:p w14:paraId="198F444D" w14:textId="77777777" w:rsidR="003F7C4D" w:rsidRPr="00580442" w:rsidRDefault="003F7C4D" w:rsidP="00320486">
            <w:pPr>
              <w:widowControl w:val="0"/>
              <w:autoSpaceDE w:val="0"/>
              <w:autoSpaceDN w:val="0"/>
              <w:adjustRightInd w:val="0"/>
              <w:spacing w:line="200" w:lineRule="exact"/>
              <w:rPr>
                <w:b/>
                <w:sz w:val="20"/>
                <w:szCs w:val="20"/>
              </w:rPr>
            </w:pPr>
          </w:p>
          <w:p w14:paraId="283BF4AC" w14:textId="77777777" w:rsidR="003F7C4D" w:rsidRPr="00580442" w:rsidRDefault="003F7C4D" w:rsidP="00320486">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w:t>
            </w:r>
            <w:proofErr w:type="gramStart"/>
            <w:r w:rsidRPr="00580442">
              <w:rPr>
                <w:sz w:val="20"/>
                <w:szCs w:val="20"/>
              </w:rPr>
              <w:t>….(</w:t>
            </w:r>
            <w:proofErr w:type="gramEnd"/>
            <w:r w:rsidRPr="00580442">
              <w:rPr>
                <w:sz w:val="20"/>
                <w:szCs w:val="20"/>
              </w:rPr>
              <w:t xml:space="preserve"> Sessions …  –  …)</w:t>
            </w:r>
          </w:p>
          <w:p w14:paraId="1F2634E4" w14:textId="77777777" w:rsidR="003F7C4D" w:rsidRPr="00580442" w:rsidRDefault="003F7C4D" w:rsidP="00320486">
            <w:pPr>
              <w:widowControl w:val="0"/>
              <w:autoSpaceDE w:val="0"/>
              <w:autoSpaceDN w:val="0"/>
              <w:adjustRightInd w:val="0"/>
              <w:spacing w:line="200" w:lineRule="exact"/>
              <w:rPr>
                <w:b/>
                <w:sz w:val="20"/>
                <w:szCs w:val="20"/>
              </w:rPr>
            </w:pPr>
          </w:p>
          <w:p w14:paraId="17C7D078" w14:textId="77777777" w:rsidR="003F7C4D" w:rsidRPr="00580442" w:rsidRDefault="003F7C4D" w:rsidP="00320486">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roofErr w:type="gramStart"/>
            <w:r w:rsidRPr="00580442">
              <w:rPr>
                <w:sz w:val="20"/>
                <w:szCs w:val="20"/>
              </w:rPr>
              <w:t>…..</w:t>
            </w:r>
            <w:proofErr w:type="gramEnd"/>
          </w:p>
          <w:p w14:paraId="67954390" w14:textId="77777777" w:rsidR="003F7C4D" w:rsidRPr="00580442" w:rsidRDefault="003F7C4D" w:rsidP="00320486">
            <w:pPr>
              <w:widowControl w:val="0"/>
              <w:autoSpaceDE w:val="0"/>
              <w:autoSpaceDN w:val="0"/>
              <w:adjustRightInd w:val="0"/>
              <w:spacing w:line="200" w:lineRule="exact"/>
              <w:rPr>
                <w:b/>
                <w:sz w:val="20"/>
                <w:szCs w:val="20"/>
              </w:rPr>
            </w:pPr>
          </w:p>
          <w:p w14:paraId="644DDF73" w14:textId="77777777" w:rsidR="003F7C4D" w:rsidRPr="00580442" w:rsidRDefault="003F7C4D" w:rsidP="00320486">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w:t>
            </w:r>
            <w:r>
              <w:rPr>
                <w:sz w:val="20"/>
                <w:szCs w:val="20"/>
              </w:rPr>
              <w:t xml:space="preserve">IIM </w:t>
            </w:r>
            <w:proofErr w:type="spellStart"/>
            <w:r>
              <w:rPr>
                <w:sz w:val="20"/>
                <w:szCs w:val="20"/>
              </w:rPr>
              <w:t>Sirmaur</w:t>
            </w:r>
            <w:proofErr w:type="spellEnd"/>
            <w:r>
              <w:rPr>
                <w:sz w:val="20"/>
                <w:szCs w:val="20"/>
              </w:rPr>
              <w:t>/Visiting Faculty ID</w:t>
            </w:r>
            <w:r w:rsidRPr="00580442">
              <w:rPr>
                <w:sz w:val="20"/>
                <w:szCs w:val="20"/>
              </w:rPr>
              <w:t>:</w:t>
            </w:r>
          </w:p>
          <w:p w14:paraId="1A822D73" w14:textId="77777777" w:rsidR="003F7C4D" w:rsidRPr="00580442" w:rsidRDefault="003F7C4D" w:rsidP="00320486">
            <w:pPr>
              <w:widowControl w:val="0"/>
              <w:autoSpaceDE w:val="0"/>
              <w:autoSpaceDN w:val="0"/>
              <w:adjustRightInd w:val="0"/>
              <w:spacing w:line="200" w:lineRule="exact"/>
              <w:rPr>
                <w:sz w:val="20"/>
                <w:szCs w:val="20"/>
              </w:rPr>
            </w:pPr>
            <w:r w:rsidRPr="00580442">
              <w:rPr>
                <w:sz w:val="20"/>
                <w:szCs w:val="20"/>
              </w:rPr>
              <w:t xml:space="preserve">                    </w:t>
            </w:r>
          </w:p>
        </w:tc>
        <w:tc>
          <w:tcPr>
            <w:tcW w:w="4050" w:type="dxa"/>
            <w:vMerge/>
            <w:vAlign w:val="center"/>
          </w:tcPr>
          <w:p w14:paraId="0F16531F" w14:textId="77777777" w:rsidR="003F7C4D" w:rsidRPr="00580442" w:rsidRDefault="003F7C4D" w:rsidP="00320486">
            <w:pPr>
              <w:widowControl w:val="0"/>
              <w:autoSpaceDE w:val="0"/>
              <w:autoSpaceDN w:val="0"/>
              <w:adjustRightInd w:val="0"/>
              <w:spacing w:line="200" w:lineRule="exact"/>
              <w:rPr>
                <w:sz w:val="20"/>
                <w:szCs w:val="20"/>
              </w:rPr>
            </w:pPr>
          </w:p>
        </w:tc>
      </w:tr>
    </w:tbl>
    <w:p w14:paraId="450C3F0E" w14:textId="77777777" w:rsidR="003F7C4D" w:rsidRPr="00580442" w:rsidRDefault="003F7C4D" w:rsidP="003F7C4D">
      <w:pPr>
        <w:spacing w:before="120"/>
        <w:jc w:val="center"/>
        <w:rPr>
          <w:b/>
          <w:color w:val="000000"/>
          <w:sz w:val="20"/>
          <w:szCs w:val="20"/>
          <w:u w:val="single"/>
        </w:rPr>
      </w:pPr>
    </w:p>
    <w:p w14:paraId="01DBDA46" w14:textId="77777777" w:rsidR="003F7C4D" w:rsidRPr="00580442" w:rsidRDefault="003F7C4D" w:rsidP="003F7C4D">
      <w:pPr>
        <w:spacing w:before="120"/>
        <w:rPr>
          <w:b/>
          <w:color w:val="000000"/>
          <w:sz w:val="20"/>
          <w:szCs w:val="20"/>
        </w:rPr>
      </w:pPr>
      <w:r w:rsidRPr="00580442">
        <w:rPr>
          <w:b/>
          <w:color w:val="000000"/>
          <w:sz w:val="20"/>
          <w:szCs w:val="20"/>
        </w:rPr>
        <w:t xml:space="preserve">Introduction to Course /Course Description   </w:t>
      </w:r>
    </w:p>
    <w:p w14:paraId="6A516F44" w14:textId="77777777" w:rsidR="003F7C4D" w:rsidRPr="00790C84" w:rsidRDefault="003F7C4D" w:rsidP="003F7C4D">
      <w:pPr>
        <w:spacing w:before="120"/>
        <w:jc w:val="both"/>
        <w:rPr>
          <w:bCs/>
          <w:color w:val="000000"/>
          <w:sz w:val="20"/>
          <w:szCs w:val="20"/>
        </w:rPr>
      </w:pPr>
      <w:r w:rsidRPr="00790C84">
        <w:rPr>
          <w:bCs/>
          <w:color w:val="000000"/>
          <w:sz w:val="20"/>
          <w:szCs w:val="20"/>
        </w:rPr>
        <w:t>This course is designed to help students become thoughtful, confident, and effective communicators. Through a combination of critical thinking exercises, oral communication practice, and data-driven presentation techniques, students will learn to engage deeply with ideas, express themselves with clarity and integrity, and adapt their communication across diverse contexts. The following learning goals outline the key outcomes students are expected to achieve by the end of the course.</w:t>
      </w:r>
    </w:p>
    <w:p w14:paraId="51267A9E" w14:textId="77777777" w:rsidR="003F7C4D" w:rsidRPr="00790C84" w:rsidRDefault="003F7C4D" w:rsidP="003F7C4D">
      <w:pPr>
        <w:spacing w:before="120"/>
        <w:rPr>
          <w:b/>
          <w:color w:val="000000"/>
          <w:sz w:val="20"/>
          <w:szCs w:val="20"/>
        </w:rPr>
      </w:pPr>
    </w:p>
    <w:p w14:paraId="4C3AD3FE" w14:textId="77777777" w:rsidR="003F7C4D" w:rsidRPr="00790C84" w:rsidRDefault="003F7C4D" w:rsidP="003F7C4D">
      <w:pPr>
        <w:spacing w:before="120"/>
        <w:rPr>
          <w:b/>
          <w:color w:val="000000"/>
          <w:sz w:val="20"/>
          <w:szCs w:val="20"/>
        </w:rPr>
      </w:pPr>
    </w:p>
    <w:p w14:paraId="07E393E3" w14:textId="77777777" w:rsidR="003F7C4D" w:rsidRPr="00790C84" w:rsidRDefault="003F7C4D" w:rsidP="003F7C4D">
      <w:pPr>
        <w:spacing w:before="120"/>
        <w:rPr>
          <w:b/>
          <w:color w:val="000000"/>
          <w:sz w:val="20"/>
          <w:szCs w:val="20"/>
        </w:rPr>
      </w:pPr>
    </w:p>
    <w:p w14:paraId="40AD326C" w14:textId="77777777" w:rsidR="003F7C4D" w:rsidRPr="00790C84" w:rsidRDefault="003F7C4D" w:rsidP="003F7C4D">
      <w:pPr>
        <w:spacing w:before="120"/>
        <w:rPr>
          <w:b/>
          <w:color w:val="000000"/>
          <w:sz w:val="20"/>
          <w:szCs w:val="20"/>
        </w:rPr>
      </w:pPr>
    </w:p>
    <w:p w14:paraId="4F743399" w14:textId="77777777" w:rsidR="003F7C4D" w:rsidRPr="00790C84" w:rsidRDefault="003F7C4D" w:rsidP="003F7C4D">
      <w:pPr>
        <w:spacing w:before="120"/>
        <w:rPr>
          <w:b/>
          <w:color w:val="000000"/>
          <w:sz w:val="20"/>
          <w:szCs w:val="20"/>
        </w:rPr>
      </w:pPr>
    </w:p>
    <w:p w14:paraId="37EC50AB" w14:textId="77777777" w:rsidR="003F7C4D" w:rsidRPr="00580442" w:rsidRDefault="003F7C4D" w:rsidP="003F7C4D">
      <w:pPr>
        <w:spacing w:before="120"/>
        <w:rPr>
          <w:b/>
          <w:color w:val="000000"/>
          <w:sz w:val="20"/>
          <w:szCs w:val="20"/>
        </w:rPr>
      </w:pPr>
    </w:p>
    <w:p w14:paraId="7FDF9306" w14:textId="77777777" w:rsidR="003F7C4D" w:rsidRPr="00580442" w:rsidRDefault="003F7C4D" w:rsidP="003F7C4D">
      <w:pPr>
        <w:rPr>
          <w:b/>
          <w:color w:val="000000"/>
          <w:sz w:val="20"/>
          <w:szCs w:val="20"/>
        </w:rPr>
      </w:pPr>
      <w:r w:rsidRPr="00580442">
        <w:rPr>
          <w:b/>
          <w:color w:val="000000"/>
          <w:sz w:val="20"/>
          <w:szCs w:val="20"/>
        </w:rPr>
        <w:t>Course Objective and Key-takeaways from the course</w:t>
      </w:r>
    </w:p>
    <w:p w14:paraId="3F184464" w14:textId="77777777" w:rsidR="003F7C4D" w:rsidRPr="00790C84" w:rsidRDefault="003F7C4D" w:rsidP="003F7C4D">
      <w:pPr>
        <w:autoSpaceDE w:val="0"/>
        <w:autoSpaceDN w:val="0"/>
        <w:adjustRightInd w:val="0"/>
        <w:contextualSpacing/>
        <w:rPr>
          <w:b/>
          <w:bCs/>
          <w:sz w:val="20"/>
          <w:szCs w:val="20"/>
          <w:lang w:val="en-IN"/>
        </w:rPr>
      </w:pPr>
    </w:p>
    <w:p w14:paraId="210489DF" w14:textId="77777777" w:rsidR="003F7C4D" w:rsidRPr="00790C84" w:rsidRDefault="003F7C4D" w:rsidP="003F7C4D">
      <w:pPr>
        <w:autoSpaceDE w:val="0"/>
        <w:autoSpaceDN w:val="0"/>
        <w:adjustRightInd w:val="0"/>
        <w:contextualSpacing/>
        <w:rPr>
          <w:sz w:val="20"/>
          <w:szCs w:val="20"/>
          <w:lang w:val="en-IN"/>
        </w:rPr>
      </w:pPr>
      <w:r w:rsidRPr="00790C84">
        <w:rPr>
          <w:sz w:val="20"/>
          <w:szCs w:val="20"/>
          <w:lang w:val="en-IN"/>
        </w:rPr>
        <w:t>1. Think critically and reflectively</w:t>
      </w:r>
      <w:r>
        <w:rPr>
          <w:sz w:val="20"/>
          <w:szCs w:val="20"/>
          <w:lang w:val="en-IN"/>
        </w:rPr>
        <w:t xml:space="preserve">: </w:t>
      </w:r>
      <w:r w:rsidRPr="00790C84">
        <w:rPr>
          <w:sz w:val="20"/>
          <w:szCs w:val="20"/>
          <w:lang w:val="en-IN"/>
        </w:rPr>
        <w:t>Develop the ability to evaluate information, identify assumptions, and reason logically.</w:t>
      </w:r>
    </w:p>
    <w:p w14:paraId="4629E5CF" w14:textId="77777777" w:rsidR="003F7C4D" w:rsidRPr="00790C84" w:rsidRDefault="003F7C4D" w:rsidP="003F7C4D">
      <w:pPr>
        <w:autoSpaceDE w:val="0"/>
        <w:autoSpaceDN w:val="0"/>
        <w:adjustRightInd w:val="0"/>
        <w:contextualSpacing/>
        <w:rPr>
          <w:sz w:val="20"/>
          <w:szCs w:val="20"/>
          <w:lang w:val="en-IN"/>
        </w:rPr>
      </w:pPr>
    </w:p>
    <w:p w14:paraId="50622012" w14:textId="77777777" w:rsidR="003F7C4D" w:rsidRPr="00790C84" w:rsidRDefault="003F7C4D" w:rsidP="003F7C4D">
      <w:pPr>
        <w:autoSpaceDE w:val="0"/>
        <w:autoSpaceDN w:val="0"/>
        <w:adjustRightInd w:val="0"/>
        <w:contextualSpacing/>
        <w:rPr>
          <w:sz w:val="20"/>
          <w:szCs w:val="20"/>
          <w:lang w:val="en-IN"/>
        </w:rPr>
      </w:pPr>
      <w:r w:rsidRPr="00790C84">
        <w:rPr>
          <w:sz w:val="20"/>
          <w:szCs w:val="20"/>
          <w:lang w:val="en-IN"/>
        </w:rPr>
        <w:t>2. Communicate ideas clearly and ethically</w:t>
      </w:r>
      <w:r>
        <w:rPr>
          <w:sz w:val="20"/>
          <w:szCs w:val="20"/>
          <w:lang w:val="en-IN"/>
        </w:rPr>
        <w:t>:</w:t>
      </w:r>
      <w:r w:rsidRPr="00790C84">
        <w:rPr>
          <w:sz w:val="20"/>
          <w:szCs w:val="20"/>
          <w:lang w:val="en-IN"/>
        </w:rPr>
        <w:t xml:space="preserve"> Express thoughts with clarity and integrity, while respecting intellectual honesty.</w:t>
      </w:r>
    </w:p>
    <w:p w14:paraId="5F7545A1" w14:textId="77777777" w:rsidR="003F7C4D" w:rsidRPr="00790C84" w:rsidRDefault="003F7C4D" w:rsidP="003F7C4D">
      <w:pPr>
        <w:autoSpaceDE w:val="0"/>
        <w:autoSpaceDN w:val="0"/>
        <w:adjustRightInd w:val="0"/>
        <w:contextualSpacing/>
        <w:rPr>
          <w:sz w:val="20"/>
          <w:szCs w:val="20"/>
          <w:lang w:val="en-IN"/>
        </w:rPr>
      </w:pPr>
    </w:p>
    <w:p w14:paraId="30FD0B54" w14:textId="77777777" w:rsidR="003F7C4D" w:rsidRPr="00790C84" w:rsidRDefault="003F7C4D" w:rsidP="003F7C4D">
      <w:pPr>
        <w:autoSpaceDE w:val="0"/>
        <w:autoSpaceDN w:val="0"/>
        <w:adjustRightInd w:val="0"/>
        <w:contextualSpacing/>
        <w:rPr>
          <w:sz w:val="20"/>
          <w:szCs w:val="20"/>
          <w:lang w:val="en-IN"/>
        </w:rPr>
      </w:pPr>
      <w:r w:rsidRPr="00790C84">
        <w:rPr>
          <w:sz w:val="20"/>
          <w:szCs w:val="20"/>
          <w:lang w:val="en-IN"/>
        </w:rPr>
        <w:t>3. Engage in constructive dialogue</w:t>
      </w:r>
      <w:r>
        <w:rPr>
          <w:sz w:val="20"/>
          <w:szCs w:val="20"/>
          <w:lang w:val="en-IN"/>
        </w:rPr>
        <w:t>:</w:t>
      </w:r>
      <w:r w:rsidRPr="00790C84">
        <w:rPr>
          <w:sz w:val="20"/>
          <w:szCs w:val="20"/>
          <w:lang w:val="en-IN"/>
        </w:rPr>
        <w:t xml:space="preserve"> Participate in meaningful discussions by listening actively and responding thoughtfully.</w:t>
      </w:r>
    </w:p>
    <w:p w14:paraId="76A8672F" w14:textId="77777777" w:rsidR="003F7C4D" w:rsidRPr="00790C84" w:rsidRDefault="003F7C4D" w:rsidP="003F7C4D">
      <w:pPr>
        <w:autoSpaceDE w:val="0"/>
        <w:autoSpaceDN w:val="0"/>
        <w:adjustRightInd w:val="0"/>
        <w:contextualSpacing/>
        <w:rPr>
          <w:sz w:val="20"/>
          <w:szCs w:val="20"/>
          <w:lang w:val="en-IN"/>
        </w:rPr>
      </w:pPr>
    </w:p>
    <w:p w14:paraId="358B75D4" w14:textId="77777777" w:rsidR="003F7C4D" w:rsidRPr="00790C84" w:rsidRDefault="003F7C4D" w:rsidP="003F7C4D">
      <w:pPr>
        <w:autoSpaceDE w:val="0"/>
        <w:autoSpaceDN w:val="0"/>
        <w:adjustRightInd w:val="0"/>
        <w:contextualSpacing/>
        <w:rPr>
          <w:sz w:val="20"/>
          <w:szCs w:val="20"/>
          <w:lang w:val="en-IN"/>
        </w:rPr>
      </w:pPr>
      <w:r w:rsidRPr="00790C84">
        <w:rPr>
          <w:sz w:val="20"/>
          <w:szCs w:val="20"/>
          <w:lang w:val="en-IN"/>
        </w:rPr>
        <w:t>4. Present information effectively across formats</w:t>
      </w:r>
      <w:r>
        <w:rPr>
          <w:sz w:val="20"/>
          <w:szCs w:val="20"/>
          <w:lang w:val="en-IN"/>
        </w:rPr>
        <w:t>:</w:t>
      </w:r>
      <w:r w:rsidRPr="00790C84">
        <w:rPr>
          <w:sz w:val="20"/>
          <w:szCs w:val="20"/>
          <w:lang w:val="en-IN"/>
        </w:rPr>
        <w:t xml:space="preserve">   Design and deliver impactful presentations using structure, storytelling, and visual tools.</w:t>
      </w:r>
    </w:p>
    <w:p w14:paraId="42341451" w14:textId="77777777" w:rsidR="003F7C4D" w:rsidRPr="00790C84" w:rsidRDefault="003F7C4D" w:rsidP="003F7C4D">
      <w:pPr>
        <w:autoSpaceDE w:val="0"/>
        <w:autoSpaceDN w:val="0"/>
        <w:adjustRightInd w:val="0"/>
        <w:contextualSpacing/>
        <w:rPr>
          <w:sz w:val="20"/>
          <w:szCs w:val="20"/>
          <w:lang w:val="en-IN"/>
        </w:rPr>
      </w:pPr>
    </w:p>
    <w:p w14:paraId="62FC3A25" w14:textId="77777777" w:rsidR="003F7C4D" w:rsidRPr="00790C84" w:rsidRDefault="003F7C4D" w:rsidP="003F7C4D">
      <w:pPr>
        <w:autoSpaceDE w:val="0"/>
        <w:autoSpaceDN w:val="0"/>
        <w:adjustRightInd w:val="0"/>
        <w:contextualSpacing/>
        <w:rPr>
          <w:sz w:val="20"/>
          <w:szCs w:val="20"/>
          <w:lang w:val="en-IN"/>
        </w:rPr>
      </w:pPr>
      <w:r w:rsidRPr="00790C84">
        <w:rPr>
          <w:sz w:val="20"/>
          <w:szCs w:val="20"/>
          <w:lang w:val="en-IN"/>
        </w:rPr>
        <w:t>5. Adapt communication across contexts and audiences</w:t>
      </w:r>
    </w:p>
    <w:p w14:paraId="014F8BAA" w14:textId="77777777" w:rsidR="003F7C4D" w:rsidRPr="00790C84" w:rsidRDefault="003F7C4D" w:rsidP="003F7C4D">
      <w:pPr>
        <w:autoSpaceDE w:val="0"/>
        <w:autoSpaceDN w:val="0"/>
        <w:adjustRightInd w:val="0"/>
        <w:contextualSpacing/>
        <w:rPr>
          <w:sz w:val="20"/>
          <w:szCs w:val="20"/>
          <w:lang w:val="en-IN"/>
        </w:rPr>
      </w:pPr>
      <w:r w:rsidRPr="00790C84">
        <w:rPr>
          <w:sz w:val="20"/>
          <w:szCs w:val="20"/>
          <w:lang w:val="en-IN"/>
        </w:rPr>
        <w:t xml:space="preserve">   Tailor messages to suit different cultural, professional, and digital environments.</w:t>
      </w:r>
    </w:p>
    <w:p w14:paraId="63ADB3A6" w14:textId="77777777" w:rsidR="003F7C4D" w:rsidRPr="00580442" w:rsidRDefault="003F7C4D" w:rsidP="003F7C4D">
      <w:pPr>
        <w:rPr>
          <w:sz w:val="20"/>
          <w:szCs w:val="20"/>
        </w:rPr>
      </w:pPr>
    </w:p>
    <w:p w14:paraId="19D1DEAB" w14:textId="77777777" w:rsidR="003F7C4D" w:rsidRPr="00580442" w:rsidRDefault="003F7C4D" w:rsidP="003F7C4D">
      <w:pPr>
        <w:jc w:val="both"/>
        <w:rPr>
          <w:b/>
          <w:color w:val="000000"/>
          <w:sz w:val="20"/>
          <w:szCs w:val="20"/>
        </w:rPr>
      </w:pPr>
      <w:r w:rsidRPr="00580442">
        <w:rPr>
          <w:b/>
          <w:color w:val="000000"/>
          <w:sz w:val="20"/>
          <w:szCs w:val="20"/>
        </w:rPr>
        <w:t>International Components in your course (if any)</w:t>
      </w:r>
    </w:p>
    <w:p w14:paraId="235812A0" w14:textId="77777777" w:rsidR="003F7C4D" w:rsidRPr="00790C84" w:rsidRDefault="003F7C4D" w:rsidP="003F7C4D">
      <w:pPr>
        <w:rPr>
          <w:color w:val="000000"/>
          <w:sz w:val="20"/>
          <w:szCs w:val="20"/>
        </w:rPr>
      </w:pPr>
      <w:r w:rsidRPr="00790C84">
        <w:rPr>
          <w:color w:val="000000"/>
          <w:sz w:val="20"/>
          <w:szCs w:val="20"/>
        </w:rPr>
        <w:t>This course also integrates an international perspective by exploring how communication practices differ across cultures and contexts. Through discussions on cross-cultural communication, social media, and communication during conflict, students are encouraged to think beyond local norms and consider the challenges and nuances of expressing ideas in global settings. By engaging with diverse examples and practicing adaptive communication strategies, students will be better prepared to navigate multicultural environments and communicate effectively in international and professional arenas.</w:t>
      </w:r>
    </w:p>
    <w:p w14:paraId="04CF4910" w14:textId="77777777" w:rsidR="003F7C4D" w:rsidRDefault="003F7C4D" w:rsidP="003F7C4D">
      <w:pPr>
        <w:rPr>
          <w:color w:val="000000"/>
          <w:sz w:val="20"/>
          <w:szCs w:val="20"/>
        </w:rPr>
      </w:pPr>
    </w:p>
    <w:p w14:paraId="1F32A27D" w14:textId="77777777" w:rsidR="003F7C4D" w:rsidRPr="00790C84" w:rsidRDefault="003F7C4D" w:rsidP="003F7C4D">
      <w:pPr>
        <w:rPr>
          <w:color w:val="000000"/>
          <w:sz w:val="20"/>
          <w:szCs w:val="20"/>
        </w:rPr>
      </w:pPr>
      <w:r>
        <w:rPr>
          <w:color w:val="000000"/>
          <w:sz w:val="20"/>
          <w:szCs w:val="20"/>
        </w:rPr>
        <w:t>Some specific videos and readings also look at international perspectives</w:t>
      </w:r>
    </w:p>
    <w:p w14:paraId="7490474F" w14:textId="77777777" w:rsidR="003F7C4D" w:rsidRPr="00580442" w:rsidRDefault="003F7C4D" w:rsidP="003F7C4D">
      <w:pPr>
        <w:rPr>
          <w:b/>
          <w:color w:val="000000"/>
          <w:sz w:val="20"/>
          <w:szCs w:val="20"/>
        </w:rPr>
      </w:pPr>
    </w:p>
    <w:p w14:paraId="5E0CA0DA" w14:textId="77777777" w:rsidR="003F7C4D" w:rsidRPr="00580442" w:rsidRDefault="003F7C4D" w:rsidP="003F7C4D">
      <w:pPr>
        <w:rPr>
          <w:b/>
          <w:color w:val="000000"/>
          <w:sz w:val="20"/>
          <w:szCs w:val="20"/>
        </w:rPr>
      </w:pPr>
    </w:p>
    <w:p w14:paraId="2583AE7A" w14:textId="77777777" w:rsidR="003F7C4D" w:rsidRPr="00580442" w:rsidRDefault="003F7C4D" w:rsidP="003F7C4D">
      <w:pPr>
        <w:rPr>
          <w:b/>
          <w:color w:val="000000"/>
          <w:sz w:val="20"/>
          <w:szCs w:val="20"/>
        </w:rPr>
      </w:pPr>
      <w:r w:rsidRPr="00580442">
        <w:rPr>
          <w:b/>
          <w:color w:val="000000"/>
          <w:sz w:val="20"/>
          <w:szCs w:val="20"/>
        </w:rPr>
        <w:t xml:space="preserve">Pre-requisites </w:t>
      </w:r>
    </w:p>
    <w:p w14:paraId="47C94BA5" w14:textId="77777777" w:rsidR="003F7C4D" w:rsidRPr="00580442" w:rsidRDefault="003F7C4D" w:rsidP="003F7C4D">
      <w:pPr>
        <w:rPr>
          <w:color w:val="000000"/>
          <w:sz w:val="20"/>
          <w:szCs w:val="20"/>
        </w:rPr>
      </w:pPr>
      <w:r>
        <w:rPr>
          <w:color w:val="000000"/>
          <w:sz w:val="20"/>
          <w:szCs w:val="20"/>
        </w:rPr>
        <w:t>-</w:t>
      </w:r>
    </w:p>
    <w:p w14:paraId="1067E42B" w14:textId="77777777" w:rsidR="003F7C4D" w:rsidRPr="00580442" w:rsidRDefault="003F7C4D" w:rsidP="003F7C4D">
      <w:pPr>
        <w:rPr>
          <w:b/>
          <w:color w:val="000000"/>
          <w:sz w:val="20"/>
          <w:szCs w:val="20"/>
        </w:rPr>
      </w:pPr>
    </w:p>
    <w:p w14:paraId="7CA8F652" w14:textId="77777777" w:rsidR="003F7C4D" w:rsidRPr="00580442" w:rsidRDefault="003F7C4D" w:rsidP="003F7C4D">
      <w:pPr>
        <w:rPr>
          <w:b/>
          <w:color w:val="000000"/>
          <w:sz w:val="20"/>
          <w:szCs w:val="20"/>
        </w:rPr>
      </w:pPr>
      <w:r w:rsidRPr="00580442">
        <w:rPr>
          <w:b/>
          <w:color w:val="000000"/>
          <w:sz w:val="20"/>
          <w:szCs w:val="20"/>
        </w:rPr>
        <w:t xml:space="preserve">Required </w:t>
      </w:r>
      <w:proofErr w:type="gramStart"/>
      <w:r w:rsidRPr="00580442">
        <w:rPr>
          <w:b/>
          <w:color w:val="000000"/>
          <w:sz w:val="20"/>
          <w:szCs w:val="20"/>
        </w:rPr>
        <w:t>Text Book</w:t>
      </w:r>
      <w:proofErr w:type="gramEnd"/>
      <w:r w:rsidRPr="00580442">
        <w:rPr>
          <w:b/>
          <w:color w:val="000000"/>
          <w:sz w:val="20"/>
          <w:szCs w:val="20"/>
        </w:rPr>
        <w:t>(s)</w:t>
      </w:r>
    </w:p>
    <w:p w14:paraId="2F688514" w14:textId="77777777" w:rsidR="00B62E39" w:rsidRPr="000E673D" w:rsidRDefault="00B62E39" w:rsidP="00B62E39">
      <w:pPr>
        <w:pStyle w:val="ListParagraph"/>
        <w:numPr>
          <w:ilvl w:val="0"/>
          <w:numId w:val="1"/>
        </w:numPr>
        <w:rPr>
          <w:rFonts w:ascii="Times New Roman" w:eastAsia="Times New Roman" w:hAnsi="Times New Roman" w:cs="Times New Roman"/>
          <w:bCs/>
          <w:color w:val="222222"/>
        </w:rPr>
      </w:pPr>
      <w:r w:rsidRPr="000E673D">
        <w:rPr>
          <w:rFonts w:ascii="Times New Roman" w:eastAsia="Times New Roman" w:hAnsi="Times New Roman" w:cs="Times New Roman"/>
          <w:bCs/>
          <w:color w:val="222222"/>
        </w:rPr>
        <w:t>HBR Guide to Critical Thinking Paperback – 25 March 2023</w:t>
      </w:r>
    </w:p>
    <w:p w14:paraId="57C60FA7" w14:textId="742D386A" w:rsidR="00B62E39" w:rsidRPr="000E673D" w:rsidRDefault="00B62E39" w:rsidP="00B62E39">
      <w:pPr>
        <w:pStyle w:val="ListParagraph"/>
        <w:numPr>
          <w:ilvl w:val="0"/>
          <w:numId w:val="1"/>
        </w:numPr>
        <w:rPr>
          <w:rFonts w:ascii="Times New Roman" w:eastAsia="Times New Roman" w:hAnsi="Times New Roman" w:cs="Times New Roman"/>
          <w:bCs/>
          <w:color w:val="222222"/>
        </w:rPr>
      </w:pPr>
      <w:bookmarkStart w:id="0" w:name="_heading=h.w17rkrrufash" w:colFirst="0" w:colLast="0"/>
      <w:bookmarkEnd w:id="0"/>
      <w:proofErr w:type="spellStart"/>
      <w:r w:rsidRPr="000E673D">
        <w:rPr>
          <w:rFonts w:ascii="Times New Roman" w:eastAsia="Times New Roman" w:hAnsi="Times New Roman" w:cs="Times New Roman"/>
          <w:bCs/>
          <w:color w:val="222222"/>
        </w:rPr>
        <w:t>Supercommunicators</w:t>
      </w:r>
      <w:proofErr w:type="spellEnd"/>
      <w:r w:rsidRPr="000E673D">
        <w:rPr>
          <w:rFonts w:ascii="Times New Roman" w:eastAsia="Times New Roman" w:hAnsi="Times New Roman" w:cs="Times New Roman"/>
          <w:bCs/>
          <w:color w:val="222222"/>
        </w:rPr>
        <w:t>, by Charles Duhigg, Penguin Random House India</w:t>
      </w:r>
      <w:bookmarkStart w:id="1" w:name="_heading=h.5ra2cjco7ul" w:colFirst="0" w:colLast="0"/>
      <w:bookmarkEnd w:id="1"/>
      <w:r w:rsidR="00643A8A">
        <w:rPr>
          <w:rFonts w:ascii="Times New Roman" w:eastAsia="Times New Roman" w:hAnsi="Times New Roman" w:cs="Times New Roman"/>
          <w:bCs/>
          <w:color w:val="222222"/>
        </w:rPr>
        <w:t xml:space="preserve">, </w:t>
      </w:r>
      <w:r w:rsidR="00643A8A" w:rsidRPr="000E673D">
        <w:rPr>
          <w:rFonts w:ascii="Times New Roman" w:eastAsia="Times New Roman" w:hAnsi="Times New Roman" w:cs="Times New Roman"/>
          <w:bCs/>
          <w:color w:val="222222"/>
        </w:rPr>
        <w:t>March 2024</w:t>
      </w:r>
    </w:p>
    <w:p w14:paraId="49ABE988" w14:textId="77777777" w:rsidR="003F7C4D" w:rsidRPr="00B62E39" w:rsidRDefault="003F7C4D" w:rsidP="00B62E39">
      <w:pPr>
        <w:ind w:left="720"/>
        <w:jc w:val="both"/>
        <w:rPr>
          <w:color w:val="000000"/>
          <w:sz w:val="20"/>
          <w:szCs w:val="20"/>
        </w:rPr>
      </w:pPr>
    </w:p>
    <w:p w14:paraId="632AE437" w14:textId="77777777" w:rsidR="003F7C4D" w:rsidRPr="00580442" w:rsidRDefault="003F7C4D" w:rsidP="003F7C4D">
      <w:pPr>
        <w:rPr>
          <w:b/>
          <w:color w:val="000000"/>
          <w:sz w:val="20"/>
          <w:szCs w:val="20"/>
        </w:rPr>
      </w:pPr>
      <w:r w:rsidRPr="00580442">
        <w:rPr>
          <w:b/>
          <w:color w:val="000000"/>
          <w:sz w:val="20"/>
          <w:szCs w:val="20"/>
        </w:rPr>
        <w:t xml:space="preserve">Recommended </w:t>
      </w:r>
      <w:proofErr w:type="gramStart"/>
      <w:r w:rsidRPr="00580442">
        <w:rPr>
          <w:b/>
          <w:color w:val="000000"/>
          <w:sz w:val="20"/>
          <w:szCs w:val="20"/>
        </w:rPr>
        <w:t>Text Book</w:t>
      </w:r>
      <w:proofErr w:type="gramEnd"/>
      <w:r w:rsidRPr="00580442">
        <w:rPr>
          <w:b/>
          <w:color w:val="000000"/>
          <w:sz w:val="20"/>
          <w:szCs w:val="20"/>
        </w:rPr>
        <w:t>(s)</w:t>
      </w:r>
    </w:p>
    <w:p w14:paraId="7F81FBB3" w14:textId="77777777" w:rsidR="003F7C4D" w:rsidRPr="00580442" w:rsidRDefault="003F7C4D" w:rsidP="003F7C4D">
      <w:pPr>
        <w:jc w:val="both"/>
        <w:rPr>
          <w:b/>
          <w:color w:val="000000"/>
          <w:sz w:val="20"/>
          <w:szCs w:val="20"/>
        </w:rPr>
      </w:pPr>
    </w:p>
    <w:p w14:paraId="38A20D8B" w14:textId="77777777" w:rsidR="003F7C4D" w:rsidRPr="00580442" w:rsidRDefault="003F7C4D" w:rsidP="003F7C4D">
      <w:pPr>
        <w:jc w:val="both"/>
        <w:rPr>
          <w:b/>
          <w:color w:val="000000"/>
          <w:sz w:val="20"/>
          <w:szCs w:val="20"/>
        </w:rPr>
      </w:pPr>
      <w:r w:rsidRPr="00580442">
        <w:rPr>
          <w:b/>
          <w:color w:val="000000"/>
          <w:sz w:val="20"/>
          <w:szCs w:val="20"/>
        </w:rPr>
        <w:t>Course Pack Distribution to students</w:t>
      </w:r>
    </w:p>
    <w:p w14:paraId="3BEE6FBA" w14:textId="77777777" w:rsidR="003F7C4D" w:rsidRDefault="003F7C4D" w:rsidP="003F7C4D">
      <w:pPr>
        <w:spacing w:before="120"/>
        <w:jc w:val="both"/>
        <w:rPr>
          <w:bCs/>
          <w:sz w:val="20"/>
          <w:szCs w:val="20"/>
          <w:lang w:val="en-AU"/>
        </w:rPr>
      </w:pPr>
      <w:r w:rsidRPr="00580442">
        <w:rPr>
          <w:bCs/>
          <w:sz w:val="20"/>
          <w:szCs w:val="20"/>
          <w:lang w:val="en-AU"/>
        </w:rPr>
        <w:t xml:space="preserve">Course material (if required) will also be issued from the Programme office </w:t>
      </w:r>
    </w:p>
    <w:p w14:paraId="4541116E" w14:textId="77777777" w:rsidR="003F7C4D" w:rsidRPr="00580442" w:rsidRDefault="003F7C4D" w:rsidP="003F7C4D">
      <w:pPr>
        <w:spacing w:before="120"/>
        <w:jc w:val="both"/>
        <w:rPr>
          <w:color w:val="000000"/>
          <w:sz w:val="20"/>
          <w:szCs w:val="20"/>
        </w:rPr>
      </w:pPr>
      <w:r>
        <w:rPr>
          <w:bCs/>
          <w:sz w:val="20"/>
          <w:szCs w:val="20"/>
          <w:lang w:val="en-AU"/>
        </w:rPr>
        <w:t>An online drive folder with readings for each class will be shared with the students</w:t>
      </w:r>
    </w:p>
    <w:p w14:paraId="6C468126" w14:textId="77777777" w:rsidR="003F7C4D" w:rsidRDefault="003F7C4D" w:rsidP="003F7C4D">
      <w:pPr>
        <w:rPr>
          <w:b/>
          <w:color w:val="000000"/>
          <w:sz w:val="20"/>
          <w:szCs w:val="20"/>
        </w:rPr>
      </w:pPr>
    </w:p>
    <w:p w14:paraId="67D586FD" w14:textId="77777777" w:rsidR="003F7C4D" w:rsidRPr="00580442" w:rsidRDefault="003F7C4D" w:rsidP="003F7C4D">
      <w:pPr>
        <w:rPr>
          <w:b/>
          <w:color w:val="000000"/>
          <w:sz w:val="20"/>
          <w:szCs w:val="20"/>
        </w:rPr>
      </w:pPr>
      <w:r w:rsidRPr="00580442">
        <w:rPr>
          <w:b/>
          <w:color w:val="000000"/>
          <w:sz w:val="20"/>
          <w:szCs w:val="20"/>
        </w:rPr>
        <w:t>Session Plan</w:t>
      </w:r>
    </w:p>
    <w:p w14:paraId="05A87F3D" w14:textId="77777777" w:rsidR="003F7C4D" w:rsidRDefault="003F7C4D" w:rsidP="003F7C4D">
      <w:pPr>
        <w:rPr>
          <w:b/>
          <w:color w:val="000000"/>
          <w:sz w:val="20"/>
          <w:szCs w:val="20"/>
        </w:rPr>
      </w:pPr>
    </w:p>
    <w:tbl>
      <w:tblPr>
        <w:tblW w:w="958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2334"/>
        <w:gridCol w:w="3363"/>
        <w:gridCol w:w="2677"/>
      </w:tblGrid>
      <w:tr w:rsidR="003F7C4D" w:rsidRPr="0062592E" w14:paraId="463D4EEA" w14:textId="77777777" w:rsidTr="00320486">
        <w:trPr>
          <w:trHeight w:val="300"/>
        </w:trPr>
        <w:tc>
          <w:tcPr>
            <w:tcW w:w="1215" w:type="dxa"/>
            <w:shd w:val="clear" w:color="auto" w:fill="auto"/>
            <w:noWrap/>
            <w:hideMark/>
          </w:tcPr>
          <w:p w14:paraId="2C260D25" w14:textId="77777777" w:rsidR="003F7C4D" w:rsidRPr="0062592E" w:rsidRDefault="003F7C4D" w:rsidP="00320486">
            <w:pPr>
              <w:jc w:val="center"/>
              <w:rPr>
                <w:rFonts w:ascii="Times" w:hAnsi="Times" w:cs="Calibri"/>
                <w:b/>
                <w:bCs/>
                <w:color w:val="000000"/>
                <w:sz w:val="20"/>
                <w:szCs w:val="20"/>
                <w:lang w:val="en-IN" w:eastAsia="en-GB" w:bidi="hi-IN"/>
              </w:rPr>
            </w:pPr>
            <w:r w:rsidRPr="0062592E">
              <w:rPr>
                <w:rFonts w:ascii="Times" w:hAnsi="Times" w:cs="Calibri"/>
                <w:b/>
                <w:bCs/>
                <w:color w:val="000000"/>
                <w:sz w:val="20"/>
                <w:szCs w:val="20"/>
              </w:rPr>
              <w:t>S. No.</w:t>
            </w:r>
          </w:p>
        </w:tc>
        <w:tc>
          <w:tcPr>
            <w:tcW w:w="2334" w:type="dxa"/>
            <w:shd w:val="clear" w:color="auto" w:fill="auto"/>
            <w:noWrap/>
            <w:hideMark/>
          </w:tcPr>
          <w:p w14:paraId="4AD310F1" w14:textId="77777777" w:rsidR="003F7C4D" w:rsidRPr="0062592E" w:rsidRDefault="003F7C4D" w:rsidP="00320486">
            <w:pPr>
              <w:jc w:val="center"/>
              <w:rPr>
                <w:rFonts w:ascii="Times" w:hAnsi="Times" w:cs="Calibri"/>
                <w:b/>
                <w:bCs/>
                <w:color w:val="000000"/>
                <w:sz w:val="20"/>
                <w:szCs w:val="20"/>
              </w:rPr>
            </w:pPr>
            <w:r w:rsidRPr="0062592E">
              <w:rPr>
                <w:rFonts w:ascii="Times" w:hAnsi="Times" w:cs="Calibri"/>
                <w:b/>
                <w:bCs/>
                <w:color w:val="000000"/>
                <w:sz w:val="20"/>
                <w:szCs w:val="20"/>
              </w:rPr>
              <w:t>Topic &amp; Subtopics</w:t>
            </w:r>
          </w:p>
        </w:tc>
        <w:tc>
          <w:tcPr>
            <w:tcW w:w="3363" w:type="dxa"/>
            <w:shd w:val="clear" w:color="auto" w:fill="auto"/>
            <w:noWrap/>
            <w:hideMark/>
          </w:tcPr>
          <w:p w14:paraId="1E3DD8DA" w14:textId="77777777" w:rsidR="003F7C4D" w:rsidRPr="0062592E" w:rsidRDefault="003F7C4D" w:rsidP="00320486">
            <w:pPr>
              <w:jc w:val="center"/>
              <w:rPr>
                <w:rFonts w:ascii="Times" w:hAnsi="Times" w:cs="Calibri"/>
                <w:b/>
                <w:bCs/>
                <w:color w:val="000000"/>
                <w:sz w:val="20"/>
                <w:szCs w:val="20"/>
              </w:rPr>
            </w:pPr>
            <w:r w:rsidRPr="0062592E">
              <w:rPr>
                <w:rFonts w:ascii="Times" w:hAnsi="Times" w:cs="Calibri"/>
                <w:b/>
                <w:bCs/>
                <w:color w:val="000000"/>
                <w:sz w:val="20"/>
                <w:szCs w:val="20"/>
              </w:rPr>
              <w:t>Intended Learning Outcome</w:t>
            </w:r>
          </w:p>
        </w:tc>
        <w:tc>
          <w:tcPr>
            <w:tcW w:w="2677" w:type="dxa"/>
            <w:shd w:val="clear" w:color="auto" w:fill="auto"/>
            <w:noWrap/>
            <w:hideMark/>
          </w:tcPr>
          <w:p w14:paraId="45B4DADE" w14:textId="77777777" w:rsidR="003F7C4D" w:rsidRPr="0062592E" w:rsidRDefault="003F7C4D" w:rsidP="00320486">
            <w:pPr>
              <w:jc w:val="center"/>
              <w:rPr>
                <w:rFonts w:ascii="Times" w:hAnsi="Times" w:cs="Calibri"/>
                <w:b/>
                <w:bCs/>
                <w:color w:val="000000"/>
                <w:sz w:val="20"/>
                <w:szCs w:val="20"/>
              </w:rPr>
            </w:pPr>
            <w:r w:rsidRPr="0062592E">
              <w:rPr>
                <w:rFonts w:ascii="Times" w:hAnsi="Times" w:cs="Calibri"/>
                <w:b/>
                <w:bCs/>
                <w:color w:val="000000"/>
                <w:sz w:val="20"/>
                <w:szCs w:val="20"/>
              </w:rPr>
              <w:t>References</w:t>
            </w:r>
          </w:p>
        </w:tc>
      </w:tr>
      <w:tr w:rsidR="003F7C4D" w:rsidRPr="0062592E" w14:paraId="32E15851" w14:textId="77777777" w:rsidTr="00320486">
        <w:trPr>
          <w:trHeight w:val="300"/>
        </w:trPr>
        <w:tc>
          <w:tcPr>
            <w:tcW w:w="9589" w:type="dxa"/>
            <w:gridSpan w:val="4"/>
            <w:shd w:val="clear" w:color="auto" w:fill="auto"/>
            <w:noWrap/>
            <w:vAlign w:val="bottom"/>
          </w:tcPr>
          <w:p w14:paraId="39093FCC" w14:textId="77777777" w:rsidR="003F7C4D" w:rsidRPr="00B85A51" w:rsidRDefault="003F7C4D" w:rsidP="00320486">
            <w:pPr>
              <w:rPr>
                <w:rFonts w:ascii="Times" w:hAnsi="Times" w:cs="Calibri"/>
                <w:i/>
                <w:iCs/>
                <w:color w:val="000000"/>
                <w:sz w:val="20"/>
                <w:szCs w:val="20"/>
              </w:rPr>
            </w:pPr>
            <w:r w:rsidRPr="00B85A51">
              <w:rPr>
                <w:rFonts w:ascii="Times" w:hAnsi="Times" w:cs="Calibri"/>
                <w:i/>
                <w:iCs/>
                <w:color w:val="000000"/>
                <w:sz w:val="20"/>
                <w:szCs w:val="20"/>
              </w:rPr>
              <w:t>Part 1: Foundations of Communication &amp; Thinking</w:t>
            </w:r>
          </w:p>
        </w:tc>
      </w:tr>
      <w:tr w:rsidR="003F7C4D" w:rsidRPr="0062592E" w14:paraId="24052B47" w14:textId="77777777" w:rsidTr="00320486">
        <w:trPr>
          <w:trHeight w:val="300"/>
        </w:trPr>
        <w:tc>
          <w:tcPr>
            <w:tcW w:w="1215" w:type="dxa"/>
            <w:shd w:val="clear" w:color="auto" w:fill="auto"/>
            <w:noWrap/>
            <w:vAlign w:val="bottom"/>
            <w:hideMark/>
          </w:tcPr>
          <w:p w14:paraId="0A05E1C9"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w:t>
            </w:r>
          </w:p>
        </w:tc>
        <w:tc>
          <w:tcPr>
            <w:tcW w:w="2334" w:type="dxa"/>
            <w:shd w:val="clear" w:color="auto" w:fill="auto"/>
            <w:noWrap/>
            <w:vAlign w:val="bottom"/>
            <w:hideMark/>
          </w:tcPr>
          <w:p w14:paraId="1EB3A501"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Overview: What is Communication?</w:t>
            </w:r>
            <w:r w:rsidRPr="0062592E">
              <w:rPr>
                <w:rFonts w:ascii="Times" w:hAnsi="Times" w:cs="Calibri"/>
                <w:color w:val="000000"/>
                <w:sz w:val="20"/>
                <w:szCs w:val="20"/>
              </w:rPr>
              <w:br/>
              <w:t>- Types</w:t>
            </w:r>
            <w:r w:rsidRPr="0062592E">
              <w:rPr>
                <w:rFonts w:ascii="Times" w:hAnsi="Times" w:cs="Calibri"/>
                <w:color w:val="000000"/>
                <w:sz w:val="20"/>
                <w:szCs w:val="20"/>
              </w:rPr>
              <w:br/>
              <w:t>- Purpose</w:t>
            </w:r>
            <w:r w:rsidRPr="0062592E">
              <w:rPr>
                <w:rFonts w:ascii="Times" w:hAnsi="Times" w:cs="Calibri"/>
                <w:color w:val="000000"/>
                <w:sz w:val="20"/>
                <w:szCs w:val="20"/>
              </w:rPr>
              <w:br/>
              <w:t>- Mediums</w:t>
            </w:r>
          </w:p>
        </w:tc>
        <w:tc>
          <w:tcPr>
            <w:tcW w:w="3363" w:type="dxa"/>
            <w:shd w:val="clear" w:color="auto" w:fill="auto"/>
            <w:noWrap/>
            <w:vAlign w:val="bottom"/>
            <w:hideMark/>
          </w:tcPr>
          <w:p w14:paraId="6CCDC7B1"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Understand the breadth of communication; distinguish between verbal, non-verbal, written, visual; reflect on own communication habits</w:t>
            </w:r>
          </w:p>
        </w:tc>
        <w:tc>
          <w:tcPr>
            <w:tcW w:w="2677" w:type="dxa"/>
            <w:shd w:val="clear" w:color="auto" w:fill="auto"/>
            <w:noWrap/>
            <w:vAlign w:val="bottom"/>
            <w:hideMark/>
          </w:tcPr>
          <w:p w14:paraId="2D72B136"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 xml:space="preserve">Heath &amp; Heath, 'Made to Stick'; Adler &amp; </w:t>
            </w:r>
            <w:proofErr w:type="spellStart"/>
            <w:r w:rsidRPr="0062592E">
              <w:rPr>
                <w:rFonts w:ascii="Times" w:hAnsi="Times" w:cs="Calibri"/>
                <w:color w:val="000000"/>
                <w:sz w:val="20"/>
                <w:szCs w:val="20"/>
              </w:rPr>
              <w:t>Elmhorst</w:t>
            </w:r>
            <w:proofErr w:type="spellEnd"/>
            <w:r w:rsidRPr="0062592E">
              <w:rPr>
                <w:rFonts w:ascii="Times" w:hAnsi="Times" w:cs="Calibri"/>
                <w:color w:val="000000"/>
                <w:sz w:val="20"/>
                <w:szCs w:val="20"/>
              </w:rPr>
              <w:t>, 'Communicating at Work'</w:t>
            </w:r>
          </w:p>
        </w:tc>
      </w:tr>
      <w:tr w:rsidR="003F7C4D" w:rsidRPr="0062592E" w14:paraId="409E352A" w14:textId="77777777" w:rsidTr="00320486">
        <w:trPr>
          <w:trHeight w:val="300"/>
        </w:trPr>
        <w:tc>
          <w:tcPr>
            <w:tcW w:w="1215" w:type="dxa"/>
            <w:shd w:val="clear" w:color="auto" w:fill="auto"/>
            <w:noWrap/>
            <w:vAlign w:val="bottom"/>
            <w:hideMark/>
          </w:tcPr>
          <w:p w14:paraId="755A0148"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2</w:t>
            </w:r>
          </w:p>
        </w:tc>
        <w:tc>
          <w:tcPr>
            <w:tcW w:w="2334" w:type="dxa"/>
            <w:shd w:val="clear" w:color="auto" w:fill="auto"/>
            <w:noWrap/>
            <w:vAlign w:val="bottom"/>
            <w:hideMark/>
          </w:tcPr>
          <w:p w14:paraId="18F013BB"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Communicating with Authenticity</w:t>
            </w:r>
            <w:r w:rsidRPr="0062592E">
              <w:rPr>
                <w:rFonts w:ascii="Times" w:hAnsi="Times" w:cs="Calibri"/>
                <w:color w:val="000000"/>
                <w:sz w:val="20"/>
                <w:szCs w:val="20"/>
              </w:rPr>
              <w:br/>
            </w:r>
            <w:r w:rsidRPr="0062592E">
              <w:rPr>
                <w:rFonts w:ascii="Times" w:hAnsi="Times" w:cs="Calibri"/>
                <w:color w:val="000000"/>
                <w:sz w:val="20"/>
                <w:szCs w:val="20"/>
              </w:rPr>
              <w:lastRenderedPageBreak/>
              <w:t>- Plagiarism</w:t>
            </w:r>
            <w:r w:rsidRPr="0062592E">
              <w:rPr>
                <w:rFonts w:ascii="Times" w:hAnsi="Times" w:cs="Calibri"/>
                <w:color w:val="000000"/>
                <w:sz w:val="20"/>
                <w:szCs w:val="20"/>
              </w:rPr>
              <w:br/>
              <w:t>- Originality</w:t>
            </w:r>
          </w:p>
        </w:tc>
        <w:tc>
          <w:tcPr>
            <w:tcW w:w="3363" w:type="dxa"/>
            <w:shd w:val="clear" w:color="auto" w:fill="auto"/>
            <w:noWrap/>
            <w:vAlign w:val="bottom"/>
            <w:hideMark/>
          </w:tcPr>
          <w:p w14:paraId="4D31A80D"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lastRenderedPageBreak/>
              <w:t xml:space="preserve">Understand what constitutes plagiarism; distinguish between citing, </w:t>
            </w:r>
            <w:r w:rsidRPr="0062592E">
              <w:rPr>
                <w:rFonts w:ascii="Times" w:hAnsi="Times" w:cs="Calibri"/>
                <w:color w:val="000000"/>
                <w:sz w:val="20"/>
                <w:szCs w:val="20"/>
              </w:rPr>
              <w:lastRenderedPageBreak/>
              <w:t>paraphrasing, and copying; build ethical communication habits.</w:t>
            </w:r>
          </w:p>
        </w:tc>
        <w:tc>
          <w:tcPr>
            <w:tcW w:w="2677" w:type="dxa"/>
            <w:shd w:val="clear" w:color="auto" w:fill="auto"/>
            <w:noWrap/>
            <w:vAlign w:val="bottom"/>
            <w:hideMark/>
          </w:tcPr>
          <w:p w14:paraId="0508E0A1"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lastRenderedPageBreak/>
              <w:t>Rebecca Moore Howard; Purdue OWL</w:t>
            </w:r>
          </w:p>
        </w:tc>
      </w:tr>
      <w:tr w:rsidR="003F7C4D" w:rsidRPr="0062592E" w14:paraId="6D41A32C" w14:textId="77777777" w:rsidTr="00320486">
        <w:trPr>
          <w:trHeight w:val="300"/>
        </w:trPr>
        <w:tc>
          <w:tcPr>
            <w:tcW w:w="1215" w:type="dxa"/>
            <w:shd w:val="clear" w:color="auto" w:fill="auto"/>
            <w:noWrap/>
            <w:vAlign w:val="bottom"/>
            <w:hideMark/>
          </w:tcPr>
          <w:p w14:paraId="106A5A56"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3</w:t>
            </w:r>
          </w:p>
        </w:tc>
        <w:tc>
          <w:tcPr>
            <w:tcW w:w="2334" w:type="dxa"/>
            <w:shd w:val="clear" w:color="auto" w:fill="auto"/>
            <w:noWrap/>
            <w:vAlign w:val="bottom"/>
            <w:hideMark/>
          </w:tcPr>
          <w:p w14:paraId="5B18530F"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How the Brain Thinks: System 1 &amp; 2</w:t>
            </w:r>
            <w:r w:rsidRPr="0062592E">
              <w:rPr>
                <w:rFonts w:ascii="Times" w:hAnsi="Times" w:cs="Calibri"/>
                <w:color w:val="000000"/>
                <w:sz w:val="20"/>
                <w:szCs w:val="20"/>
              </w:rPr>
              <w:br/>
              <w:t>- Cognitive biases</w:t>
            </w:r>
            <w:r w:rsidRPr="0062592E">
              <w:rPr>
                <w:rFonts w:ascii="Times" w:hAnsi="Times" w:cs="Calibri"/>
                <w:color w:val="000000"/>
                <w:sz w:val="20"/>
                <w:szCs w:val="20"/>
              </w:rPr>
              <w:br/>
              <w:t>- Intuition vs. reasoning</w:t>
            </w:r>
          </w:p>
        </w:tc>
        <w:tc>
          <w:tcPr>
            <w:tcW w:w="3363" w:type="dxa"/>
            <w:shd w:val="clear" w:color="auto" w:fill="auto"/>
            <w:noWrap/>
            <w:vAlign w:val="bottom"/>
            <w:hideMark/>
          </w:tcPr>
          <w:p w14:paraId="4F373AAB"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 xml:space="preserve">Understand </w:t>
            </w:r>
            <w:proofErr w:type="gramStart"/>
            <w:r w:rsidRPr="0062592E">
              <w:rPr>
                <w:rFonts w:ascii="Times" w:hAnsi="Times" w:cs="Calibri"/>
                <w:color w:val="000000"/>
                <w:sz w:val="20"/>
                <w:szCs w:val="20"/>
              </w:rPr>
              <w:t>dual-system</w:t>
            </w:r>
            <w:proofErr w:type="gramEnd"/>
            <w:r w:rsidRPr="0062592E">
              <w:rPr>
                <w:rFonts w:ascii="Times" w:hAnsi="Times" w:cs="Calibri"/>
                <w:color w:val="000000"/>
                <w:sz w:val="20"/>
                <w:szCs w:val="20"/>
              </w:rPr>
              <w:t xml:space="preserve"> thinking; identify cognitive shortcuts and biases in communication and decision-making.</w:t>
            </w:r>
          </w:p>
        </w:tc>
        <w:tc>
          <w:tcPr>
            <w:tcW w:w="2677" w:type="dxa"/>
            <w:shd w:val="clear" w:color="auto" w:fill="auto"/>
            <w:noWrap/>
            <w:vAlign w:val="bottom"/>
            <w:hideMark/>
          </w:tcPr>
          <w:p w14:paraId="14D29242"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Daniel Kahneman, 'Thinking, Fast and Slow'; The Decision Lab articles</w:t>
            </w:r>
          </w:p>
        </w:tc>
      </w:tr>
      <w:tr w:rsidR="003F7C4D" w:rsidRPr="0062592E" w14:paraId="6B03F072" w14:textId="77777777" w:rsidTr="00320486">
        <w:trPr>
          <w:trHeight w:val="300"/>
        </w:trPr>
        <w:tc>
          <w:tcPr>
            <w:tcW w:w="1215" w:type="dxa"/>
            <w:shd w:val="clear" w:color="auto" w:fill="auto"/>
            <w:noWrap/>
            <w:vAlign w:val="bottom"/>
            <w:hideMark/>
          </w:tcPr>
          <w:p w14:paraId="0A1DCDD7"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4</w:t>
            </w:r>
          </w:p>
        </w:tc>
        <w:tc>
          <w:tcPr>
            <w:tcW w:w="2334" w:type="dxa"/>
            <w:shd w:val="clear" w:color="auto" w:fill="auto"/>
            <w:noWrap/>
            <w:vAlign w:val="bottom"/>
            <w:hideMark/>
          </w:tcPr>
          <w:p w14:paraId="346E7883"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Critical + Complex decisions</w:t>
            </w:r>
            <w:r>
              <w:rPr>
                <w:rFonts w:ascii="Times" w:hAnsi="Times" w:cs="Calibri"/>
                <w:color w:val="000000"/>
                <w:sz w:val="20"/>
                <w:szCs w:val="20"/>
              </w:rPr>
              <w:t xml:space="preserve"> and systems thinking</w:t>
            </w:r>
            <w:r w:rsidRPr="0062592E">
              <w:rPr>
                <w:rFonts w:ascii="Times" w:hAnsi="Times" w:cs="Calibri"/>
                <w:color w:val="000000"/>
                <w:sz w:val="20"/>
                <w:szCs w:val="20"/>
              </w:rPr>
              <w:br/>
              <w:t>- Trade-offs</w:t>
            </w:r>
          </w:p>
        </w:tc>
        <w:tc>
          <w:tcPr>
            <w:tcW w:w="3363" w:type="dxa"/>
            <w:shd w:val="clear" w:color="auto" w:fill="auto"/>
            <w:noWrap/>
            <w:vAlign w:val="bottom"/>
            <w:hideMark/>
          </w:tcPr>
          <w:p w14:paraId="0D121767"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Appreciate how different modes of thinking intersect; apply critical thinking to real-world dilemmas.</w:t>
            </w:r>
          </w:p>
        </w:tc>
        <w:tc>
          <w:tcPr>
            <w:tcW w:w="2677" w:type="dxa"/>
            <w:shd w:val="clear" w:color="auto" w:fill="auto"/>
            <w:noWrap/>
            <w:vAlign w:val="bottom"/>
            <w:hideMark/>
          </w:tcPr>
          <w:p w14:paraId="0A188DC8"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 xml:space="preserve">Leyla </w:t>
            </w:r>
            <w:proofErr w:type="spellStart"/>
            <w:r w:rsidRPr="0062592E">
              <w:rPr>
                <w:rFonts w:ascii="Times" w:hAnsi="Times" w:cs="Calibri"/>
                <w:color w:val="000000"/>
                <w:sz w:val="20"/>
                <w:szCs w:val="20"/>
              </w:rPr>
              <w:t>Acaroglu</w:t>
            </w:r>
            <w:proofErr w:type="spellEnd"/>
            <w:r w:rsidRPr="0062592E">
              <w:rPr>
                <w:rFonts w:ascii="Times" w:hAnsi="Times" w:cs="Calibri"/>
                <w:color w:val="000000"/>
                <w:sz w:val="20"/>
                <w:szCs w:val="20"/>
              </w:rPr>
              <w:t xml:space="preserve"> TED Talk; IDEO Field Guide</w:t>
            </w:r>
          </w:p>
        </w:tc>
      </w:tr>
      <w:tr w:rsidR="003F7C4D" w:rsidRPr="0062592E" w14:paraId="62F5D48E" w14:textId="77777777" w:rsidTr="00320486">
        <w:trPr>
          <w:trHeight w:val="300"/>
        </w:trPr>
        <w:tc>
          <w:tcPr>
            <w:tcW w:w="1215" w:type="dxa"/>
            <w:shd w:val="clear" w:color="auto" w:fill="auto"/>
            <w:noWrap/>
            <w:vAlign w:val="bottom"/>
            <w:hideMark/>
          </w:tcPr>
          <w:p w14:paraId="112C2780"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5</w:t>
            </w:r>
          </w:p>
        </w:tc>
        <w:tc>
          <w:tcPr>
            <w:tcW w:w="2334" w:type="dxa"/>
            <w:shd w:val="clear" w:color="auto" w:fill="auto"/>
            <w:noWrap/>
            <w:vAlign w:val="bottom"/>
            <w:hideMark/>
          </w:tcPr>
          <w:p w14:paraId="65F40422"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Thinking Maps</w:t>
            </w:r>
            <w:r w:rsidRPr="0062592E">
              <w:rPr>
                <w:rFonts w:ascii="Times" w:hAnsi="Times" w:cs="Calibri"/>
                <w:color w:val="000000"/>
                <w:sz w:val="20"/>
                <w:szCs w:val="20"/>
              </w:rPr>
              <w:br/>
              <w:t>- Mind maps</w:t>
            </w:r>
            <w:r w:rsidRPr="0062592E">
              <w:rPr>
                <w:rFonts w:ascii="Times" w:hAnsi="Times" w:cs="Calibri"/>
                <w:color w:val="000000"/>
                <w:sz w:val="20"/>
                <w:szCs w:val="20"/>
              </w:rPr>
              <w:br/>
              <w:t>- Concept maps</w:t>
            </w:r>
            <w:r w:rsidRPr="0062592E">
              <w:rPr>
                <w:rFonts w:ascii="Times" w:hAnsi="Times" w:cs="Calibri"/>
                <w:color w:val="000000"/>
                <w:sz w:val="20"/>
                <w:szCs w:val="20"/>
              </w:rPr>
              <w:br/>
              <w:t>- Argument maps</w:t>
            </w:r>
          </w:p>
        </w:tc>
        <w:tc>
          <w:tcPr>
            <w:tcW w:w="3363" w:type="dxa"/>
            <w:shd w:val="clear" w:color="auto" w:fill="auto"/>
            <w:noWrap/>
            <w:vAlign w:val="bottom"/>
            <w:hideMark/>
          </w:tcPr>
          <w:p w14:paraId="5D4F73C0"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Create visual representations of thoughts; clarify relationships and structure of ideas.</w:t>
            </w:r>
          </w:p>
        </w:tc>
        <w:tc>
          <w:tcPr>
            <w:tcW w:w="2677" w:type="dxa"/>
            <w:shd w:val="clear" w:color="auto" w:fill="auto"/>
            <w:noWrap/>
            <w:vAlign w:val="bottom"/>
            <w:hideMark/>
          </w:tcPr>
          <w:p w14:paraId="4C188010"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Tony Buzan, 'The Mind Map Book'; Paul &amp; Elder, 'Critical Thinking'</w:t>
            </w:r>
          </w:p>
        </w:tc>
      </w:tr>
      <w:tr w:rsidR="003F7C4D" w:rsidRPr="0062592E" w14:paraId="669CB97D" w14:textId="77777777" w:rsidTr="00320486">
        <w:trPr>
          <w:trHeight w:val="300"/>
        </w:trPr>
        <w:tc>
          <w:tcPr>
            <w:tcW w:w="9589" w:type="dxa"/>
            <w:gridSpan w:val="4"/>
            <w:shd w:val="clear" w:color="auto" w:fill="auto"/>
            <w:noWrap/>
            <w:vAlign w:val="bottom"/>
          </w:tcPr>
          <w:p w14:paraId="0BE83743" w14:textId="77777777" w:rsidR="003F7C4D" w:rsidRPr="00116EB5" w:rsidRDefault="003F7C4D" w:rsidP="00320486">
            <w:pPr>
              <w:rPr>
                <w:rFonts w:ascii="Times" w:hAnsi="Times" w:cs="Calibri"/>
                <w:i/>
                <w:iCs/>
                <w:color w:val="000000"/>
                <w:sz w:val="20"/>
                <w:szCs w:val="20"/>
              </w:rPr>
            </w:pPr>
            <w:r w:rsidRPr="00116EB5">
              <w:rPr>
                <w:rFonts w:ascii="Times" w:hAnsi="Times" w:cs="Calibri"/>
                <w:i/>
                <w:iCs/>
                <w:color w:val="000000"/>
                <w:sz w:val="20"/>
                <w:szCs w:val="20"/>
              </w:rPr>
              <w:t>Part 2: Oral Communication in Action (Sessions 6–10)</w:t>
            </w:r>
          </w:p>
        </w:tc>
      </w:tr>
      <w:tr w:rsidR="003F7C4D" w:rsidRPr="0062592E" w14:paraId="2ED5C486" w14:textId="77777777" w:rsidTr="00320486">
        <w:trPr>
          <w:trHeight w:val="300"/>
        </w:trPr>
        <w:tc>
          <w:tcPr>
            <w:tcW w:w="1215" w:type="dxa"/>
            <w:shd w:val="clear" w:color="auto" w:fill="auto"/>
            <w:noWrap/>
            <w:vAlign w:val="bottom"/>
            <w:hideMark/>
          </w:tcPr>
          <w:p w14:paraId="2584DA70"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6</w:t>
            </w:r>
          </w:p>
        </w:tc>
        <w:tc>
          <w:tcPr>
            <w:tcW w:w="2334" w:type="dxa"/>
            <w:shd w:val="clear" w:color="auto" w:fill="auto"/>
            <w:noWrap/>
            <w:vAlign w:val="bottom"/>
            <w:hideMark/>
          </w:tcPr>
          <w:p w14:paraId="74BCAEF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Presenting an idea</w:t>
            </w:r>
            <w:r w:rsidRPr="0062592E">
              <w:rPr>
                <w:rFonts w:ascii="Times" w:hAnsi="Times" w:cs="Calibri"/>
                <w:color w:val="000000"/>
                <w:sz w:val="20"/>
                <w:szCs w:val="20"/>
              </w:rPr>
              <w:br/>
              <w:t>- Structuring a talk</w:t>
            </w:r>
            <w:r w:rsidRPr="0062592E">
              <w:rPr>
                <w:rFonts w:ascii="Times" w:hAnsi="Times" w:cs="Calibri"/>
                <w:color w:val="000000"/>
                <w:sz w:val="20"/>
                <w:szCs w:val="20"/>
              </w:rPr>
              <w:br/>
              <w:t>- Speaking without slides</w:t>
            </w:r>
          </w:p>
        </w:tc>
        <w:tc>
          <w:tcPr>
            <w:tcW w:w="3363" w:type="dxa"/>
            <w:shd w:val="clear" w:color="auto" w:fill="auto"/>
            <w:noWrap/>
            <w:vAlign w:val="bottom"/>
            <w:hideMark/>
          </w:tcPr>
          <w:p w14:paraId="0591F183"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 xml:space="preserve">Gain confidence in oral expression; learn hooks, transitions, and conclusions. </w:t>
            </w:r>
          </w:p>
        </w:tc>
        <w:tc>
          <w:tcPr>
            <w:tcW w:w="2677" w:type="dxa"/>
            <w:shd w:val="clear" w:color="auto" w:fill="auto"/>
            <w:noWrap/>
            <w:vAlign w:val="bottom"/>
            <w:hideMark/>
          </w:tcPr>
          <w:p w14:paraId="4AEADAB9"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Nancy Duarte, 'Resonate'</w:t>
            </w:r>
          </w:p>
        </w:tc>
      </w:tr>
      <w:tr w:rsidR="003F7C4D" w:rsidRPr="0062592E" w14:paraId="35545CC5" w14:textId="77777777" w:rsidTr="00320486">
        <w:trPr>
          <w:trHeight w:val="300"/>
        </w:trPr>
        <w:tc>
          <w:tcPr>
            <w:tcW w:w="1215" w:type="dxa"/>
            <w:shd w:val="clear" w:color="auto" w:fill="auto"/>
            <w:noWrap/>
            <w:vAlign w:val="bottom"/>
            <w:hideMark/>
          </w:tcPr>
          <w:p w14:paraId="59E10FEF"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7</w:t>
            </w:r>
          </w:p>
        </w:tc>
        <w:tc>
          <w:tcPr>
            <w:tcW w:w="2334" w:type="dxa"/>
            <w:shd w:val="clear" w:color="auto" w:fill="auto"/>
            <w:noWrap/>
            <w:vAlign w:val="bottom"/>
            <w:hideMark/>
          </w:tcPr>
          <w:p w14:paraId="2A2D3A10"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Ethos, Pathos, Logos</w:t>
            </w:r>
            <w:r w:rsidRPr="0062592E">
              <w:rPr>
                <w:rFonts w:ascii="Times" w:hAnsi="Times" w:cs="Calibri"/>
                <w:color w:val="000000"/>
                <w:sz w:val="20"/>
                <w:szCs w:val="20"/>
              </w:rPr>
              <w:br/>
              <w:t>- Aristotle’s rhetoric</w:t>
            </w:r>
            <w:r w:rsidRPr="0062592E">
              <w:rPr>
                <w:rFonts w:ascii="Times" w:hAnsi="Times" w:cs="Calibri"/>
                <w:color w:val="000000"/>
                <w:sz w:val="20"/>
                <w:szCs w:val="20"/>
              </w:rPr>
              <w:br/>
              <w:t>- Appeal and credibility</w:t>
            </w:r>
          </w:p>
        </w:tc>
        <w:tc>
          <w:tcPr>
            <w:tcW w:w="3363" w:type="dxa"/>
            <w:shd w:val="clear" w:color="auto" w:fill="auto"/>
            <w:noWrap/>
            <w:vAlign w:val="bottom"/>
            <w:hideMark/>
          </w:tcPr>
          <w:p w14:paraId="2419436B"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Distinguish between different appeals; analyze speeches using rhetorical modes.</w:t>
            </w:r>
          </w:p>
        </w:tc>
        <w:tc>
          <w:tcPr>
            <w:tcW w:w="2677" w:type="dxa"/>
            <w:shd w:val="clear" w:color="auto" w:fill="auto"/>
            <w:noWrap/>
            <w:vAlign w:val="bottom"/>
            <w:hideMark/>
          </w:tcPr>
          <w:p w14:paraId="783C1DE9"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Aristotle’s 'Rhetoric'; TED Talks</w:t>
            </w:r>
          </w:p>
        </w:tc>
      </w:tr>
      <w:tr w:rsidR="003F7C4D" w:rsidRPr="0062592E" w14:paraId="056E2546" w14:textId="77777777" w:rsidTr="00320486">
        <w:trPr>
          <w:trHeight w:val="300"/>
        </w:trPr>
        <w:tc>
          <w:tcPr>
            <w:tcW w:w="1215" w:type="dxa"/>
            <w:shd w:val="clear" w:color="auto" w:fill="auto"/>
            <w:noWrap/>
            <w:vAlign w:val="bottom"/>
            <w:hideMark/>
          </w:tcPr>
          <w:p w14:paraId="0077C56A"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8</w:t>
            </w:r>
          </w:p>
        </w:tc>
        <w:tc>
          <w:tcPr>
            <w:tcW w:w="2334" w:type="dxa"/>
            <w:shd w:val="clear" w:color="auto" w:fill="auto"/>
            <w:noWrap/>
            <w:vAlign w:val="bottom"/>
          </w:tcPr>
          <w:p w14:paraId="0DDD30CD"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Non-verbal Communication</w:t>
            </w:r>
            <w:r w:rsidRPr="0062592E">
              <w:rPr>
                <w:rFonts w:ascii="Times" w:hAnsi="Times" w:cs="Calibri"/>
                <w:color w:val="000000"/>
                <w:sz w:val="20"/>
                <w:szCs w:val="20"/>
              </w:rPr>
              <w:br/>
              <w:t>- Gesture</w:t>
            </w:r>
            <w:r w:rsidRPr="0062592E">
              <w:rPr>
                <w:rFonts w:ascii="Times" w:hAnsi="Times" w:cs="Calibri"/>
                <w:color w:val="000000"/>
                <w:sz w:val="20"/>
                <w:szCs w:val="20"/>
              </w:rPr>
              <w:br/>
              <w:t>- Space</w:t>
            </w:r>
            <w:r w:rsidRPr="0062592E">
              <w:rPr>
                <w:rFonts w:ascii="Times" w:hAnsi="Times" w:cs="Calibri"/>
                <w:color w:val="000000"/>
                <w:sz w:val="20"/>
                <w:szCs w:val="20"/>
              </w:rPr>
              <w:br/>
              <w:t>- Tone</w:t>
            </w:r>
          </w:p>
        </w:tc>
        <w:tc>
          <w:tcPr>
            <w:tcW w:w="3363" w:type="dxa"/>
            <w:shd w:val="clear" w:color="auto" w:fill="auto"/>
            <w:noWrap/>
            <w:vAlign w:val="bottom"/>
          </w:tcPr>
          <w:p w14:paraId="79A5F246"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Recognize the power of non-verbal cues; practice awareness and control of own body language.</w:t>
            </w:r>
          </w:p>
        </w:tc>
        <w:tc>
          <w:tcPr>
            <w:tcW w:w="2677" w:type="dxa"/>
            <w:shd w:val="clear" w:color="auto" w:fill="auto"/>
            <w:noWrap/>
            <w:vAlign w:val="bottom"/>
          </w:tcPr>
          <w:p w14:paraId="6E4C6FE9"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Amy Cuddy, 'Presence'; Mehrabian's rule</w:t>
            </w:r>
          </w:p>
        </w:tc>
      </w:tr>
      <w:tr w:rsidR="003F7C4D" w:rsidRPr="0062592E" w14:paraId="1C7C84E4" w14:textId="77777777" w:rsidTr="00320486">
        <w:trPr>
          <w:trHeight w:val="300"/>
        </w:trPr>
        <w:tc>
          <w:tcPr>
            <w:tcW w:w="1215" w:type="dxa"/>
            <w:shd w:val="clear" w:color="auto" w:fill="auto"/>
            <w:noWrap/>
            <w:vAlign w:val="bottom"/>
          </w:tcPr>
          <w:p w14:paraId="6D98A9FF" w14:textId="77777777" w:rsidR="003F7C4D" w:rsidRPr="0062592E" w:rsidRDefault="003F7C4D" w:rsidP="00320486">
            <w:pPr>
              <w:jc w:val="right"/>
              <w:rPr>
                <w:rFonts w:ascii="Times" w:hAnsi="Times" w:cs="Calibri"/>
                <w:color w:val="000000"/>
                <w:sz w:val="20"/>
                <w:szCs w:val="20"/>
              </w:rPr>
            </w:pPr>
            <w:r>
              <w:rPr>
                <w:rFonts w:ascii="Times" w:hAnsi="Times" w:cs="Calibri"/>
                <w:color w:val="000000"/>
                <w:sz w:val="20"/>
                <w:szCs w:val="20"/>
              </w:rPr>
              <w:t>9</w:t>
            </w:r>
          </w:p>
        </w:tc>
        <w:tc>
          <w:tcPr>
            <w:tcW w:w="2334" w:type="dxa"/>
            <w:shd w:val="clear" w:color="auto" w:fill="auto"/>
            <w:noWrap/>
            <w:vAlign w:val="bottom"/>
          </w:tcPr>
          <w:p w14:paraId="14BE84FD"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Speaking Skills</w:t>
            </w:r>
            <w:r w:rsidRPr="0062592E">
              <w:rPr>
                <w:rFonts w:ascii="Times" w:hAnsi="Times" w:cs="Calibri"/>
                <w:color w:val="000000"/>
                <w:sz w:val="20"/>
                <w:szCs w:val="20"/>
              </w:rPr>
              <w:br/>
              <w:t>- Clarity</w:t>
            </w:r>
            <w:r w:rsidRPr="0062592E">
              <w:rPr>
                <w:rFonts w:ascii="Times" w:hAnsi="Times" w:cs="Calibri"/>
                <w:color w:val="000000"/>
                <w:sz w:val="20"/>
                <w:szCs w:val="20"/>
              </w:rPr>
              <w:br/>
              <w:t>- Brevity</w:t>
            </w:r>
            <w:r w:rsidRPr="0062592E">
              <w:rPr>
                <w:rFonts w:ascii="Times" w:hAnsi="Times" w:cs="Calibri"/>
                <w:color w:val="000000"/>
                <w:sz w:val="20"/>
                <w:szCs w:val="20"/>
              </w:rPr>
              <w:br/>
              <w:t>- Engagement</w:t>
            </w:r>
          </w:p>
        </w:tc>
        <w:tc>
          <w:tcPr>
            <w:tcW w:w="3363" w:type="dxa"/>
            <w:shd w:val="clear" w:color="auto" w:fill="auto"/>
            <w:noWrap/>
            <w:vAlign w:val="bottom"/>
          </w:tcPr>
          <w:p w14:paraId="6C00A05F" w14:textId="77777777" w:rsidR="003F7C4D" w:rsidRDefault="003F7C4D" w:rsidP="00320486">
            <w:pPr>
              <w:rPr>
                <w:rFonts w:ascii="Times" w:hAnsi="Times" w:cs="Calibri"/>
                <w:color w:val="000000"/>
                <w:sz w:val="20"/>
                <w:szCs w:val="20"/>
              </w:rPr>
            </w:pPr>
            <w:r w:rsidRPr="0062592E">
              <w:rPr>
                <w:rFonts w:ascii="Times" w:hAnsi="Times" w:cs="Calibri"/>
                <w:color w:val="000000"/>
                <w:sz w:val="20"/>
                <w:szCs w:val="20"/>
              </w:rPr>
              <w:t>Practice articulation, speaking clearly, holding audience attention.</w:t>
            </w:r>
          </w:p>
        </w:tc>
        <w:tc>
          <w:tcPr>
            <w:tcW w:w="2677" w:type="dxa"/>
            <w:shd w:val="clear" w:color="auto" w:fill="auto"/>
            <w:noWrap/>
            <w:vAlign w:val="bottom"/>
          </w:tcPr>
          <w:p w14:paraId="6F153AC5" w14:textId="77777777" w:rsidR="003F7C4D" w:rsidRPr="0062592E" w:rsidRDefault="003F7C4D" w:rsidP="00320486">
            <w:pPr>
              <w:rPr>
                <w:rFonts w:ascii="Times" w:hAnsi="Times" w:cs="Calibri"/>
                <w:color w:val="000000"/>
                <w:sz w:val="20"/>
                <w:szCs w:val="20"/>
              </w:rPr>
            </w:pPr>
            <w:r>
              <w:rPr>
                <w:rFonts w:ascii="Times" w:hAnsi="Times" w:cs="Calibri"/>
                <w:color w:val="000000"/>
                <w:sz w:val="20"/>
                <w:szCs w:val="20"/>
              </w:rPr>
              <w:t>In class resources</w:t>
            </w:r>
          </w:p>
        </w:tc>
      </w:tr>
      <w:tr w:rsidR="003F7C4D" w:rsidRPr="0062592E" w14:paraId="2B38A6E0" w14:textId="77777777" w:rsidTr="00320486">
        <w:trPr>
          <w:trHeight w:val="300"/>
        </w:trPr>
        <w:tc>
          <w:tcPr>
            <w:tcW w:w="1215" w:type="dxa"/>
            <w:shd w:val="clear" w:color="auto" w:fill="auto"/>
            <w:noWrap/>
            <w:vAlign w:val="bottom"/>
            <w:hideMark/>
          </w:tcPr>
          <w:p w14:paraId="7002D2E7" w14:textId="77777777" w:rsidR="003F7C4D" w:rsidRPr="0062592E" w:rsidRDefault="003F7C4D" w:rsidP="00320486">
            <w:pPr>
              <w:jc w:val="right"/>
              <w:rPr>
                <w:rFonts w:ascii="Times" w:hAnsi="Times" w:cs="Calibri"/>
                <w:color w:val="000000"/>
                <w:sz w:val="20"/>
                <w:szCs w:val="20"/>
              </w:rPr>
            </w:pPr>
            <w:r>
              <w:rPr>
                <w:rFonts w:ascii="Times" w:hAnsi="Times" w:cs="Calibri"/>
                <w:color w:val="000000"/>
                <w:sz w:val="20"/>
                <w:szCs w:val="20"/>
              </w:rPr>
              <w:t>10</w:t>
            </w:r>
          </w:p>
        </w:tc>
        <w:tc>
          <w:tcPr>
            <w:tcW w:w="2334" w:type="dxa"/>
            <w:shd w:val="clear" w:color="auto" w:fill="auto"/>
            <w:noWrap/>
            <w:vAlign w:val="bottom"/>
          </w:tcPr>
          <w:p w14:paraId="3761CAF9" w14:textId="77777777" w:rsidR="003F7C4D" w:rsidRPr="0062592E" w:rsidRDefault="003F7C4D" w:rsidP="00320486">
            <w:pPr>
              <w:rPr>
                <w:rFonts w:ascii="Times" w:hAnsi="Times" w:cs="Calibri"/>
                <w:color w:val="000000"/>
                <w:sz w:val="20"/>
                <w:szCs w:val="20"/>
              </w:rPr>
            </w:pPr>
            <w:r>
              <w:rPr>
                <w:rFonts w:ascii="Times" w:hAnsi="Times" w:cs="Calibri"/>
                <w:color w:val="000000"/>
                <w:sz w:val="20"/>
                <w:szCs w:val="20"/>
              </w:rPr>
              <w:t>Articulating w</w:t>
            </w:r>
            <w:r w:rsidRPr="0062592E">
              <w:rPr>
                <w:rFonts w:ascii="Times" w:hAnsi="Times" w:cs="Calibri"/>
                <w:color w:val="000000"/>
                <w:sz w:val="20"/>
                <w:szCs w:val="20"/>
              </w:rPr>
              <w:t xml:space="preserve">ho </w:t>
            </w:r>
            <w:r>
              <w:rPr>
                <w:rFonts w:ascii="Times" w:hAnsi="Times" w:cs="Calibri"/>
                <w:color w:val="000000"/>
                <w:sz w:val="20"/>
                <w:szCs w:val="20"/>
              </w:rPr>
              <w:t>a</w:t>
            </w:r>
            <w:r w:rsidRPr="0062592E">
              <w:rPr>
                <w:rFonts w:ascii="Times" w:hAnsi="Times" w:cs="Calibri"/>
                <w:color w:val="000000"/>
                <w:sz w:val="20"/>
                <w:szCs w:val="20"/>
              </w:rPr>
              <w:t>m I</w:t>
            </w:r>
            <w:r>
              <w:rPr>
                <w:rFonts w:ascii="Times" w:hAnsi="Times" w:cs="Calibri"/>
                <w:color w:val="000000"/>
                <w:sz w:val="20"/>
                <w:szCs w:val="20"/>
              </w:rPr>
              <w:t xml:space="preserve">, and what’s my idea </w:t>
            </w:r>
          </w:p>
        </w:tc>
        <w:tc>
          <w:tcPr>
            <w:tcW w:w="3363" w:type="dxa"/>
            <w:shd w:val="clear" w:color="auto" w:fill="auto"/>
            <w:noWrap/>
            <w:vAlign w:val="bottom"/>
          </w:tcPr>
          <w:p w14:paraId="3DB49164" w14:textId="77777777" w:rsidR="003F7C4D" w:rsidRDefault="003F7C4D" w:rsidP="00320486">
            <w:pPr>
              <w:rPr>
                <w:rFonts w:ascii="Times" w:hAnsi="Times" w:cs="Calibri"/>
                <w:color w:val="000000"/>
                <w:sz w:val="20"/>
                <w:szCs w:val="20"/>
              </w:rPr>
            </w:pPr>
            <w:r>
              <w:rPr>
                <w:rFonts w:ascii="Times" w:hAnsi="Times" w:cs="Calibri"/>
                <w:color w:val="000000"/>
                <w:sz w:val="20"/>
                <w:szCs w:val="20"/>
              </w:rPr>
              <w:t>Being</w:t>
            </w:r>
            <w:r w:rsidRPr="0062592E">
              <w:rPr>
                <w:rFonts w:ascii="Times" w:hAnsi="Times" w:cs="Calibri"/>
                <w:color w:val="000000"/>
                <w:sz w:val="20"/>
                <w:szCs w:val="20"/>
              </w:rPr>
              <w:t xml:space="preserve"> </w:t>
            </w:r>
            <w:r>
              <w:rPr>
                <w:rFonts w:ascii="Times" w:hAnsi="Times" w:cs="Calibri"/>
                <w:color w:val="000000"/>
                <w:sz w:val="20"/>
                <w:szCs w:val="20"/>
              </w:rPr>
              <w:t>self-assured</w:t>
            </w:r>
            <w:r w:rsidRPr="0062592E">
              <w:rPr>
                <w:rFonts w:ascii="Times" w:hAnsi="Times" w:cs="Calibri"/>
                <w:color w:val="000000"/>
                <w:sz w:val="20"/>
                <w:szCs w:val="20"/>
              </w:rPr>
              <w:t>; communicate identity effectively</w:t>
            </w:r>
          </w:p>
          <w:p w14:paraId="533A887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Practice live presentation</w:t>
            </w:r>
          </w:p>
        </w:tc>
        <w:tc>
          <w:tcPr>
            <w:tcW w:w="2677" w:type="dxa"/>
            <w:shd w:val="clear" w:color="auto" w:fill="auto"/>
            <w:noWrap/>
            <w:vAlign w:val="bottom"/>
          </w:tcPr>
          <w:p w14:paraId="0792F11D"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Simon Sinek, 'Start with Why'</w:t>
            </w:r>
          </w:p>
        </w:tc>
      </w:tr>
      <w:tr w:rsidR="003F7C4D" w:rsidRPr="0062592E" w14:paraId="775B6D00" w14:textId="77777777" w:rsidTr="00320486">
        <w:trPr>
          <w:trHeight w:val="300"/>
        </w:trPr>
        <w:tc>
          <w:tcPr>
            <w:tcW w:w="9589" w:type="dxa"/>
            <w:gridSpan w:val="4"/>
            <w:shd w:val="clear" w:color="auto" w:fill="auto"/>
            <w:noWrap/>
            <w:vAlign w:val="bottom"/>
          </w:tcPr>
          <w:p w14:paraId="3766A1D6" w14:textId="77777777" w:rsidR="003F7C4D" w:rsidRPr="00116EB5" w:rsidRDefault="003F7C4D" w:rsidP="00320486">
            <w:pPr>
              <w:rPr>
                <w:rFonts w:ascii="Times" w:hAnsi="Times" w:cs="Calibri"/>
                <w:i/>
                <w:iCs/>
                <w:color w:val="000000"/>
                <w:sz w:val="20"/>
                <w:szCs w:val="20"/>
              </w:rPr>
            </w:pPr>
            <w:r w:rsidRPr="00116EB5">
              <w:rPr>
                <w:rFonts w:ascii="Times" w:hAnsi="Times" w:cs="Calibri"/>
                <w:i/>
                <w:iCs/>
                <w:color w:val="000000"/>
                <w:sz w:val="20"/>
                <w:szCs w:val="20"/>
              </w:rPr>
              <w:t xml:space="preserve">Part 3: Communicating logically, communicating sensitively </w:t>
            </w:r>
          </w:p>
        </w:tc>
      </w:tr>
      <w:tr w:rsidR="003F7C4D" w:rsidRPr="0062592E" w14:paraId="1AECEEA2" w14:textId="77777777" w:rsidTr="00320486">
        <w:trPr>
          <w:trHeight w:val="300"/>
        </w:trPr>
        <w:tc>
          <w:tcPr>
            <w:tcW w:w="1215" w:type="dxa"/>
            <w:shd w:val="clear" w:color="auto" w:fill="auto"/>
            <w:noWrap/>
            <w:vAlign w:val="bottom"/>
          </w:tcPr>
          <w:p w14:paraId="0971862D"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w:t>
            </w:r>
            <w:r>
              <w:rPr>
                <w:rFonts w:ascii="Times" w:hAnsi="Times" w:cs="Calibri"/>
                <w:color w:val="000000"/>
                <w:sz w:val="20"/>
                <w:szCs w:val="20"/>
              </w:rPr>
              <w:t>1</w:t>
            </w:r>
          </w:p>
        </w:tc>
        <w:tc>
          <w:tcPr>
            <w:tcW w:w="2334" w:type="dxa"/>
            <w:shd w:val="clear" w:color="auto" w:fill="auto"/>
            <w:noWrap/>
            <w:vAlign w:val="bottom"/>
          </w:tcPr>
          <w:p w14:paraId="6335127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Recap &amp; Debate Practice</w:t>
            </w:r>
            <w:r w:rsidRPr="0062592E">
              <w:rPr>
                <w:rFonts w:ascii="Times" w:hAnsi="Times" w:cs="Calibri"/>
                <w:color w:val="000000"/>
                <w:sz w:val="20"/>
                <w:szCs w:val="20"/>
              </w:rPr>
              <w:br/>
              <w:t xml:space="preserve">- Argument, </w:t>
            </w:r>
            <w:proofErr w:type="gramStart"/>
            <w:r w:rsidRPr="0062592E">
              <w:rPr>
                <w:rFonts w:ascii="Times" w:hAnsi="Times" w:cs="Calibri"/>
                <w:color w:val="000000"/>
                <w:sz w:val="20"/>
                <w:szCs w:val="20"/>
              </w:rPr>
              <w:t>Counter-argument</w:t>
            </w:r>
            <w:proofErr w:type="gramEnd"/>
            <w:r w:rsidRPr="0062592E">
              <w:rPr>
                <w:rFonts w:ascii="Times" w:hAnsi="Times" w:cs="Calibri"/>
                <w:color w:val="000000"/>
                <w:sz w:val="20"/>
                <w:szCs w:val="20"/>
              </w:rPr>
              <w:br/>
              <w:t>- Refutation</w:t>
            </w:r>
          </w:p>
        </w:tc>
        <w:tc>
          <w:tcPr>
            <w:tcW w:w="3363" w:type="dxa"/>
            <w:shd w:val="clear" w:color="auto" w:fill="auto"/>
            <w:noWrap/>
            <w:vAlign w:val="bottom"/>
          </w:tcPr>
          <w:p w14:paraId="06130A59"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Synthesize tools learned; debate a case using structured argumentation.</w:t>
            </w:r>
          </w:p>
        </w:tc>
        <w:tc>
          <w:tcPr>
            <w:tcW w:w="2677" w:type="dxa"/>
            <w:shd w:val="clear" w:color="auto" w:fill="auto"/>
            <w:noWrap/>
            <w:vAlign w:val="bottom"/>
          </w:tcPr>
          <w:p w14:paraId="2380B001"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HBR: 'How to Debate Ideas Productively at Work'</w:t>
            </w:r>
          </w:p>
        </w:tc>
      </w:tr>
      <w:tr w:rsidR="003F7C4D" w:rsidRPr="0062592E" w14:paraId="5211081C" w14:textId="77777777" w:rsidTr="00320486">
        <w:trPr>
          <w:trHeight w:val="300"/>
        </w:trPr>
        <w:tc>
          <w:tcPr>
            <w:tcW w:w="1215" w:type="dxa"/>
            <w:shd w:val="clear" w:color="auto" w:fill="auto"/>
            <w:noWrap/>
            <w:vAlign w:val="bottom"/>
            <w:hideMark/>
          </w:tcPr>
          <w:p w14:paraId="0E8B6F48"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w:t>
            </w:r>
            <w:r>
              <w:rPr>
                <w:rFonts w:ascii="Times" w:hAnsi="Times" w:cs="Calibri"/>
                <w:color w:val="000000"/>
                <w:sz w:val="20"/>
                <w:szCs w:val="20"/>
              </w:rPr>
              <w:t>2</w:t>
            </w:r>
          </w:p>
        </w:tc>
        <w:tc>
          <w:tcPr>
            <w:tcW w:w="2334" w:type="dxa"/>
            <w:shd w:val="clear" w:color="auto" w:fill="auto"/>
            <w:noWrap/>
            <w:vAlign w:val="bottom"/>
          </w:tcPr>
          <w:p w14:paraId="1638DA00"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What is an Argument?</w:t>
            </w:r>
            <w:r w:rsidRPr="0062592E">
              <w:rPr>
                <w:rFonts w:ascii="Times" w:hAnsi="Times" w:cs="Calibri"/>
                <w:color w:val="000000"/>
                <w:sz w:val="20"/>
                <w:szCs w:val="20"/>
              </w:rPr>
              <w:br/>
              <w:t>- Claims</w:t>
            </w:r>
            <w:r w:rsidRPr="0062592E">
              <w:rPr>
                <w:rFonts w:ascii="Times" w:hAnsi="Times" w:cs="Calibri"/>
                <w:color w:val="000000"/>
                <w:sz w:val="20"/>
                <w:szCs w:val="20"/>
              </w:rPr>
              <w:br/>
              <w:t>- Reasons</w:t>
            </w:r>
            <w:r w:rsidRPr="0062592E">
              <w:rPr>
                <w:rFonts w:ascii="Times" w:hAnsi="Times" w:cs="Calibri"/>
                <w:color w:val="000000"/>
                <w:sz w:val="20"/>
                <w:szCs w:val="20"/>
              </w:rPr>
              <w:br/>
              <w:t>- Evidence</w:t>
            </w:r>
          </w:p>
        </w:tc>
        <w:tc>
          <w:tcPr>
            <w:tcW w:w="3363" w:type="dxa"/>
            <w:shd w:val="clear" w:color="auto" w:fill="auto"/>
            <w:noWrap/>
            <w:vAlign w:val="bottom"/>
          </w:tcPr>
          <w:p w14:paraId="1E0FF85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Distinguish arguments from opinions, explanations, and assertions. Create structured arguments.</w:t>
            </w:r>
          </w:p>
        </w:tc>
        <w:tc>
          <w:tcPr>
            <w:tcW w:w="2677" w:type="dxa"/>
            <w:shd w:val="clear" w:color="auto" w:fill="auto"/>
            <w:noWrap/>
            <w:vAlign w:val="bottom"/>
          </w:tcPr>
          <w:p w14:paraId="65B7AA66"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Weston, 'A Rulebook for Arguments'</w:t>
            </w:r>
          </w:p>
        </w:tc>
      </w:tr>
      <w:tr w:rsidR="003F7C4D" w:rsidRPr="0062592E" w14:paraId="51C628CC" w14:textId="77777777" w:rsidTr="00320486">
        <w:trPr>
          <w:trHeight w:val="300"/>
        </w:trPr>
        <w:tc>
          <w:tcPr>
            <w:tcW w:w="1215" w:type="dxa"/>
            <w:shd w:val="clear" w:color="auto" w:fill="auto"/>
            <w:noWrap/>
            <w:vAlign w:val="bottom"/>
          </w:tcPr>
          <w:p w14:paraId="7270FA14"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w:t>
            </w:r>
            <w:r>
              <w:rPr>
                <w:rFonts w:ascii="Times" w:hAnsi="Times" w:cs="Calibri"/>
                <w:color w:val="000000"/>
                <w:sz w:val="20"/>
                <w:szCs w:val="20"/>
              </w:rPr>
              <w:t>3</w:t>
            </w:r>
          </w:p>
        </w:tc>
        <w:tc>
          <w:tcPr>
            <w:tcW w:w="2334" w:type="dxa"/>
            <w:shd w:val="clear" w:color="auto" w:fill="auto"/>
            <w:noWrap/>
            <w:vAlign w:val="bottom"/>
          </w:tcPr>
          <w:p w14:paraId="7336BE49"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Logical Fallacies</w:t>
            </w:r>
            <w:r w:rsidRPr="0062592E">
              <w:rPr>
                <w:rFonts w:ascii="Times" w:hAnsi="Times" w:cs="Calibri"/>
                <w:color w:val="000000"/>
                <w:sz w:val="20"/>
                <w:szCs w:val="20"/>
              </w:rPr>
              <w:br/>
              <w:t>- Ad hominem</w:t>
            </w:r>
            <w:r w:rsidRPr="0062592E">
              <w:rPr>
                <w:rFonts w:ascii="Times" w:hAnsi="Times" w:cs="Calibri"/>
                <w:color w:val="000000"/>
                <w:sz w:val="20"/>
                <w:szCs w:val="20"/>
              </w:rPr>
              <w:br/>
              <w:t>- Strawman</w:t>
            </w:r>
            <w:r w:rsidRPr="0062592E">
              <w:rPr>
                <w:rFonts w:ascii="Times" w:hAnsi="Times" w:cs="Calibri"/>
                <w:color w:val="000000"/>
                <w:sz w:val="20"/>
                <w:szCs w:val="20"/>
              </w:rPr>
              <w:br/>
              <w:t>- Slippery slope</w:t>
            </w:r>
          </w:p>
        </w:tc>
        <w:tc>
          <w:tcPr>
            <w:tcW w:w="3363" w:type="dxa"/>
            <w:shd w:val="clear" w:color="auto" w:fill="auto"/>
            <w:noWrap/>
            <w:vAlign w:val="bottom"/>
          </w:tcPr>
          <w:p w14:paraId="162EDB73"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Identify and critique fallacies in speech and writing. Apply knowledge to detect flawed reasoning.</w:t>
            </w:r>
          </w:p>
        </w:tc>
        <w:tc>
          <w:tcPr>
            <w:tcW w:w="2677" w:type="dxa"/>
            <w:shd w:val="clear" w:color="auto" w:fill="auto"/>
            <w:noWrap/>
            <w:vAlign w:val="bottom"/>
          </w:tcPr>
          <w:p w14:paraId="1EA59808"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Bo Bennett, 'Logically Fallacious'</w:t>
            </w:r>
          </w:p>
        </w:tc>
      </w:tr>
      <w:tr w:rsidR="003F7C4D" w:rsidRPr="0062592E" w14:paraId="683861B9" w14:textId="77777777" w:rsidTr="00320486">
        <w:trPr>
          <w:trHeight w:val="300"/>
        </w:trPr>
        <w:tc>
          <w:tcPr>
            <w:tcW w:w="1215" w:type="dxa"/>
            <w:shd w:val="clear" w:color="auto" w:fill="auto"/>
            <w:noWrap/>
            <w:vAlign w:val="bottom"/>
          </w:tcPr>
          <w:p w14:paraId="3A17F54C"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w:t>
            </w:r>
            <w:r>
              <w:rPr>
                <w:rFonts w:ascii="Times" w:hAnsi="Times" w:cs="Calibri"/>
                <w:color w:val="000000"/>
                <w:sz w:val="20"/>
                <w:szCs w:val="20"/>
              </w:rPr>
              <w:t>4</w:t>
            </w:r>
          </w:p>
        </w:tc>
        <w:tc>
          <w:tcPr>
            <w:tcW w:w="2334" w:type="dxa"/>
            <w:shd w:val="clear" w:color="auto" w:fill="auto"/>
            <w:noWrap/>
            <w:vAlign w:val="bottom"/>
          </w:tcPr>
          <w:p w14:paraId="442A409F"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Culture and Communication</w:t>
            </w:r>
            <w:r w:rsidRPr="0062592E">
              <w:rPr>
                <w:rFonts w:ascii="Times" w:hAnsi="Times" w:cs="Calibri"/>
                <w:color w:val="000000"/>
                <w:sz w:val="20"/>
                <w:szCs w:val="20"/>
              </w:rPr>
              <w:br/>
              <w:t>- High vs. low context</w:t>
            </w:r>
            <w:r w:rsidRPr="0062592E">
              <w:rPr>
                <w:rFonts w:ascii="Times" w:hAnsi="Times" w:cs="Calibri"/>
                <w:color w:val="000000"/>
                <w:sz w:val="20"/>
                <w:szCs w:val="20"/>
              </w:rPr>
              <w:br/>
              <w:t>- Stereotypes and biases</w:t>
            </w:r>
          </w:p>
        </w:tc>
        <w:tc>
          <w:tcPr>
            <w:tcW w:w="3363" w:type="dxa"/>
            <w:shd w:val="clear" w:color="auto" w:fill="auto"/>
            <w:noWrap/>
            <w:vAlign w:val="bottom"/>
          </w:tcPr>
          <w:p w14:paraId="23FDEFB3"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Understand how culture shapes interpretation; practice empathy and adapt communication styles.</w:t>
            </w:r>
          </w:p>
        </w:tc>
        <w:tc>
          <w:tcPr>
            <w:tcW w:w="2677" w:type="dxa"/>
            <w:shd w:val="clear" w:color="auto" w:fill="auto"/>
            <w:noWrap/>
            <w:vAlign w:val="bottom"/>
          </w:tcPr>
          <w:p w14:paraId="5FE17AFF"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Edward T. Hall, 'Beyond Culture'; Erin Meyer, 'The Culture Map'</w:t>
            </w:r>
          </w:p>
        </w:tc>
      </w:tr>
      <w:tr w:rsidR="003F7C4D" w:rsidRPr="0062592E" w14:paraId="1B60A92D" w14:textId="77777777" w:rsidTr="00320486">
        <w:trPr>
          <w:trHeight w:val="300"/>
        </w:trPr>
        <w:tc>
          <w:tcPr>
            <w:tcW w:w="1215" w:type="dxa"/>
            <w:shd w:val="clear" w:color="auto" w:fill="auto"/>
            <w:noWrap/>
            <w:vAlign w:val="bottom"/>
            <w:hideMark/>
          </w:tcPr>
          <w:p w14:paraId="5609F549"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w:t>
            </w:r>
            <w:r>
              <w:rPr>
                <w:rFonts w:ascii="Times" w:hAnsi="Times" w:cs="Calibri"/>
                <w:color w:val="000000"/>
                <w:sz w:val="20"/>
                <w:szCs w:val="20"/>
              </w:rPr>
              <w:t>5</w:t>
            </w:r>
          </w:p>
        </w:tc>
        <w:tc>
          <w:tcPr>
            <w:tcW w:w="2334" w:type="dxa"/>
            <w:shd w:val="clear" w:color="auto" w:fill="auto"/>
            <w:noWrap/>
            <w:vAlign w:val="bottom"/>
          </w:tcPr>
          <w:p w14:paraId="5713CDC1" w14:textId="77777777" w:rsidR="003F7C4D" w:rsidRDefault="003F7C4D" w:rsidP="00320486">
            <w:pPr>
              <w:rPr>
                <w:rFonts w:ascii="Times" w:hAnsi="Times" w:cs="Calibri"/>
                <w:color w:val="000000"/>
                <w:sz w:val="20"/>
                <w:szCs w:val="20"/>
              </w:rPr>
            </w:pPr>
            <w:r>
              <w:rPr>
                <w:rFonts w:ascii="Times" w:hAnsi="Times" w:cs="Calibri"/>
                <w:color w:val="000000"/>
                <w:sz w:val="20"/>
                <w:szCs w:val="20"/>
              </w:rPr>
              <w:t xml:space="preserve">Logic and culture in different contexts: </w:t>
            </w:r>
            <w:r w:rsidRPr="0062592E">
              <w:rPr>
                <w:rFonts w:ascii="Times" w:hAnsi="Times" w:cs="Calibri"/>
                <w:color w:val="000000"/>
                <w:sz w:val="20"/>
                <w:szCs w:val="20"/>
              </w:rPr>
              <w:br/>
              <w:t xml:space="preserve">- </w:t>
            </w:r>
            <w:r>
              <w:rPr>
                <w:rFonts w:ascii="Times" w:hAnsi="Times" w:cs="Calibri"/>
                <w:color w:val="000000"/>
                <w:sz w:val="20"/>
                <w:szCs w:val="20"/>
              </w:rPr>
              <w:t>conversational/inter-personal</w:t>
            </w:r>
          </w:p>
          <w:p w14:paraId="2DC955F5" w14:textId="77777777" w:rsidR="003F7C4D" w:rsidRDefault="003F7C4D" w:rsidP="00320486">
            <w:pPr>
              <w:rPr>
                <w:rFonts w:ascii="Times" w:hAnsi="Times" w:cs="Calibri"/>
                <w:color w:val="000000"/>
                <w:sz w:val="20"/>
                <w:szCs w:val="20"/>
              </w:rPr>
            </w:pPr>
            <w:r>
              <w:rPr>
                <w:rFonts w:ascii="Times" w:hAnsi="Times" w:cs="Calibri"/>
                <w:color w:val="000000"/>
                <w:sz w:val="20"/>
                <w:szCs w:val="20"/>
              </w:rPr>
              <w:t xml:space="preserve">- group or teams </w:t>
            </w:r>
          </w:p>
          <w:p w14:paraId="1FF3609D" w14:textId="77777777" w:rsidR="003F7C4D" w:rsidRDefault="003F7C4D" w:rsidP="00320486">
            <w:pPr>
              <w:rPr>
                <w:rFonts w:ascii="Times" w:hAnsi="Times" w:cs="Calibri"/>
                <w:color w:val="000000"/>
                <w:sz w:val="20"/>
                <w:szCs w:val="20"/>
              </w:rPr>
            </w:pPr>
            <w:r>
              <w:rPr>
                <w:rFonts w:ascii="Times" w:hAnsi="Times" w:cs="Calibri"/>
                <w:color w:val="000000"/>
                <w:sz w:val="20"/>
                <w:szCs w:val="20"/>
              </w:rPr>
              <w:t>- presentation/persuasive</w:t>
            </w:r>
          </w:p>
          <w:p w14:paraId="56CE1AE2" w14:textId="77777777" w:rsidR="003F7C4D" w:rsidRPr="0062592E" w:rsidRDefault="003F7C4D" w:rsidP="00320486">
            <w:pPr>
              <w:rPr>
                <w:rFonts w:ascii="Times" w:hAnsi="Times" w:cs="Calibri"/>
                <w:color w:val="000000"/>
                <w:sz w:val="20"/>
                <w:szCs w:val="20"/>
              </w:rPr>
            </w:pPr>
            <w:r>
              <w:rPr>
                <w:rFonts w:ascii="Times" w:hAnsi="Times" w:cs="Calibri"/>
                <w:color w:val="000000"/>
                <w:sz w:val="20"/>
                <w:szCs w:val="20"/>
              </w:rPr>
              <w:lastRenderedPageBreak/>
              <w:t xml:space="preserve">- crisis or conflict communication </w:t>
            </w:r>
          </w:p>
        </w:tc>
        <w:tc>
          <w:tcPr>
            <w:tcW w:w="3363" w:type="dxa"/>
            <w:shd w:val="clear" w:color="auto" w:fill="auto"/>
            <w:noWrap/>
            <w:vAlign w:val="bottom"/>
          </w:tcPr>
          <w:p w14:paraId="3BEA449E"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lastRenderedPageBreak/>
              <w:t>Build real-time communication ability; practice dialogic communication and deep listening</w:t>
            </w:r>
            <w:r>
              <w:rPr>
                <w:rFonts w:ascii="Times" w:hAnsi="Times" w:cs="Calibri"/>
                <w:color w:val="000000"/>
                <w:sz w:val="20"/>
                <w:szCs w:val="20"/>
              </w:rPr>
              <w:t xml:space="preserve"> in different small </w:t>
            </w:r>
            <w:proofErr w:type="spellStart"/>
            <w:r>
              <w:rPr>
                <w:rFonts w:ascii="Times" w:hAnsi="Times" w:cs="Calibri"/>
                <w:color w:val="000000"/>
                <w:sz w:val="20"/>
                <w:szCs w:val="20"/>
              </w:rPr>
              <w:t>caselets</w:t>
            </w:r>
            <w:proofErr w:type="spellEnd"/>
            <w:r>
              <w:rPr>
                <w:rFonts w:ascii="Times" w:hAnsi="Times" w:cs="Calibri"/>
                <w:color w:val="000000"/>
                <w:sz w:val="20"/>
                <w:szCs w:val="20"/>
              </w:rPr>
              <w:t xml:space="preserve"> </w:t>
            </w:r>
          </w:p>
        </w:tc>
        <w:tc>
          <w:tcPr>
            <w:tcW w:w="2677" w:type="dxa"/>
            <w:shd w:val="clear" w:color="auto" w:fill="auto"/>
            <w:noWrap/>
            <w:vAlign w:val="bottom"/>
          </w:tcPr>
          <w:p w14:paraId="2557262F"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Celeste Headlee TED Talk</w:t>
            </w:r>
          </w:p>
        </w:tc>
      </w:tr>
      <w:tr w:rsidR="003F7C4D" w:rsidRPr="0062592E" w14:paraId="47AC02D0" w14:textId="77777777" w:rsidTr="00320486">
        <w:trPr>
          <w:trHeight w:val="300"/>
        </w:trPr>
        <w:tc>
          <w:tcPr>
            <w:tcW w:w="9589" w:type="dxa"/>
            <w:gridSpan w:val="4"/>
            <w:shd w:val="clear" w:color="auto" w:fill="auto"/>
            <w:noWrap/>
            <w:vAlign w:val="bottom"/>
          </w:tcPr>
          <w:p w14:paraId="6646DD7D" w14:textId="77777777" w:rsidR="003F7C4D" w:rsidRPr="0062592E" w:rsidRDefault="003F7C4D" w:rsidP="00320486">
            <w:pPr>
              <w:rPr>
                <w:rFonts w:ascii="Times" w:hAnsi="Times" w:cs="Calibri"/>
                <w:color w:val="000000"/>
                <w:sz w:val="20"/>
                <w:szCs w:val="20"/>
              </w:rPr>
            </w:pPr>
            <w:r w:rsidRPr="00B85A51">
              <w:rPr>
                <w:rFonts w:ascii="Times" w:hAnsi="Times" w:cs="Calibri"/>
                <w:color w:val="000000"/>
                <w:sz w:val="20"/>
                <w:szCs w:val="20"/>
              </w:rPr>
              <w:t xml:space="preserve">Part 4: Communicating with Numbers </w:t>
            </w:r>
            <w:r>
              <w:rPr>
                <w:rFonts w:ascii="Times" w:hAnsi="Times" w:cs="Calibri"/>
                <w:color w:val="000000"/>
                <w:sz w:val="20"/>
                <w:szCs w:val="20"/>
              </w:rPr>
              <w:t xml:space="preserve">and bringing it all together </w:t>
            </w:r>
          </w:p>
        </w:tc>
      </w:tr>
      <w:tr w:rsidR="003F7C4D" w:rsidRPr="0062592E" w14:paraId="411F40AC" w14:textId="77777777" w:rsidTr="00320486">
        <w:trPr>
          <w:trHeight w:val="300"/>
        </w:trPr>
        <w:tc>
          <w:tcPr>
            <w:tcW w:w="1215" w:type="dxa"/>
            <w:shd w:val="clear" w:color="auto" w:fill="auto"/>
            <w:noWrap/>
            <w:vAlign w:val="bottom"/>
            <w:hideMark/>
          </w:tcPr>
          <w:p w14:paraId="2CF4CFD0"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16</w:t>
            </w:r>
          </w:p>
        </w:tc>
        <w:tc>
          <w:tcPr>
            <w:tcW w:w="2334" w:type="dxa"/>
            <w:shd w:val="clear" w:color="auto" w:fill="auto"/>
            <w:noWrap/>
            <w:vAlign w:val="bottom"/>
            <w:hideMark/>
          </w:tcPr>
          <w:p w14:paraId="46D527C4"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Communication Using Numbers I</w:t>
            </w:r>
            <w:r w:rsidRPr="0062592E">
              <w:rPr>
                <w:rFonts w:ascii="Times" w:hAnsi="Times" w:cs="Calibri"/>
                <w:color w:val="000000"/>
                <w:sz w:val="20"/>
                <w:szCs w:val="20"/>
              </w:rPr>
              <w:br/>
              <w:t>- Data types</w:t>
            </w:r>
            <w:r w:rsidRPr="0062592E">
              <w:rPr>
                <w:rFonts w:ascii="Times" w:hAnsi="Times" w:cs="Calibri"/>
                <w:color w:val="000000"/>
                <w:sz w:val="20"/>
                <w:szCs w:val="20"/>
              </w:rPr>
              <w:br/>
              <w:t>- Misleading stats</w:t>
            </w:r>
          </w:p>
        </w:tc>
        <w:tc>
          <w:tcPr>
            <w:tcW w:w="3363" w:type="dxa"/>
            <w:shd w:val="clear" w:color="auto" w:fill="auto"/>
            <w:noWrap/>
            <w:vAlign w:val="bottom"/>
            <w:hideMark/>
          </w:tcPr>
          <w:p w14:paraId="7A6375C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Understand the basics of numerical communication; identify misrepresentation.</w:t>
            </w:r>
          </w:p>
        </w:tc>
        <w:tc>
          <w:tcPr>
            <w:tcW w:w="2677" w:type="dxa"/>
            <w:shd w:val="clear" w:color="auto" w:fill="auto"/>
            <w:noWrap/>
            <w:vAlign w:val="bottom"/>
            <w:hideMark/>
          </w:tcPr>
          <w:p w14:paraId="54AB0D04"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Chip Heath &amp; Karla Starr, 'Making Numbers Count'</w:t>
            </w:r>
          </w:p>
        </w:tc>
      </w:tr>
      <w:tr w:rsidR="003F7C4D" w:rsidRPr="0062592E" w14:paraId="1E602111" w14:textId="77777777" w:rsidTr="00320486">
        <w:trPr>
          <w:trHeight w:val="300"/>
        </w:trPr>
        <w:tc>
          <w:tcPr>
            <w:tcW w:w="1215" w:type="dxa"/>
            <w:shd w:val="clear" w:color="auto" w:fill="auto"/>
            <w:noWrap/>
            <w:vAlign w:val="bottom"/>
            <w:hideMark/>
          </w:tcPr>
          <w:p w14:paraId="6700E7BD"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17</w:t>
            </w:r>
          </w:p>
        </w:tc>
        <w:tc>
          <w:tcPr>
            <w:tcW w:w="2334" w:type="dxa"/>
            <w:shd w:val="clear" w:color="auto" w:fill="auto"/>
            <w:noWrap/>
            <w:vAlign w:val="bottom"/>
            <w:hideMark/>
          </w:tcPr>
          <w:p w14:paraId="28C73506"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Communication Using Numbers II</w:t>
            </w:r>
            <w:r w:rsidRPr="0062592E">
              <w:rPr>
                <w:rFonts w:ascii="Times" w:hAnsi="Times" w:cs="Calibri"/>
                <w:color w:val="000000"/>
                <w:sz w:val="20"/>
                <w:szCs w:val="20"/>
              </w:rPr>
              <w:br/>
              <w:t>- Choosing the right chart</w:t>
            </w:r>
            <w:r w:rsidRPr="0062592E">
              <w:rPr>
                <w:rFonts w:ascii="Times" w:hAnsi="Times" w:cs="Calibri"/>
                <w:color w:val="000000"/>
                <w:sz w:val="20"/>
                <w:szCs w:val="20"/>
              </w:rPr>
              <w:br/>
              <w:t>- Visual integrity</w:t>
            </w:r>
          </w:p>
        </w:tc>
        <w:tc>
          <w:tcPr>
            <w:tcW w:w="3363" w:type="dxa"/>
            <w:shd w:val="clear" w:color="auto" w:fill="auto"/>
            <w:noWrap/>
            <w:vAlign w:val="bottom"/>
            <w:hideMark/>
          </w:tcPr>
          <w:p w14:paraId="7D49E837"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Translate numbers into visuals that are accurate and impactful.</w:t>
            </w:r>
          </w:p>
        </w:tc>
        <w:tc>
          <w:tcPr>
            <w:tcW w:w="2677" w:type="dxa"/>
            <w:shd w:val="clear" w:color="auto" w:fill="auto"/>
            <w:noWrap/>
            <w:vAlign w:val="bottom"/>
            <w:hideMark/>
          </w:tcPr>
          <w:p w14:paraId="175E794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Alberto Cairo, 'The Truthful Art'</w:t>
            </w:r>
          </w:p>
        </w:tc>
      </w:tr>
      <w:tr w:rsidR="003F7C4D" w:rsidRPr="0062592E" w14:paraId="01F47B2E" w14:textId="77777777" w:rsidTr="00320486">
        <w:trPr>
          <w:trHeight w:val="300"/>
        </w:trPr>
        <w:tc>
          <w:tcPr>
            <w:tcW w:w="1215" w:type="dxa"/>
            <w:shd w:val="clear" w:color="auto" w:fill="auto"/>
            <w:noWrap/>
            <w:vAlign w:val="bottom"/>
            <w:hideMark/>
          </w:tcPr>
          <w:p w14:paraId="68E15573"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18</w:t>
            </w:r>
          </w:p>
        </w:tc>
        <w:tc>
          <w:tcPr>
            <w:tcW w:w="2334" w:type="dxa"/>
            <w:shd w:val="clear" w:color="auto" w:fill="auto"/>
            <w:noWrap/>
            <w:vAlign w:val="bottom"/>
            <w:hideMark/>
          </w:tcPr>
          <w:p w14:paraId="27981989"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Communication Using Numbers III</w:t>
            </w:r>
            <w:r w:rsidRPr="0062592E">
              <w:rPr>
                <w:rFonts w:ascii="Times" w:hAnsi="Times" w:cs="Calibri"/>
                <w:color w:val="000000"/>
                <w:sz w:val="20"/>
                <w:szCs w:val="20"/>
              </w:rPr>
              <w:br/>
              <w:t>- Contextual storytelling</w:t>
            </w:r>
            <w:r w:rsidRPr="0062592E">
              <w:rPr>
                <w:rFonts w:ascii="Times" w:hAnsi="Times" w:cs="Calibri"/>
                <w:color w:val="000000"/>
                <w:sz w:val="20"/>
                <w:szCs w:val="20"/>
              </w:rPr>
              <w:br/>
              <w:t>- Framing statistics</w:t>
            </w:r>
          </w:p>
        </w:tc>
        <w:tc>
          <w:tcPr>
            <w:tcW w:w="3363" w:type="dxa"/>
            <w:shd w:val="clear" w:color="auto" w:fill="auto"/>
            <w:noWrap/>
            <w:vAlign w:val="bottom"/>
            <w:hideMark/>
          </w:tcPr>
          <w:p w14:paraId="111860CF"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Combine narrative and data for persuasive communication.</w:t>
            </w:r>
          </w:p>
        </w:tc>
        <w:tc>
          <w:tcPr>
            <w:tcW w:w="2677" w:type="dxa"/>
            <w:shd w:val="clear" w:color="auto" w:fill="auto"/>
            <w:noWrap/>
            <w:vAlign w:val="bottom"/>
            <w:hideMark/>
          </w:tcPr>
          <w:p w14:paraId="6F4695FA"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 xml:space="preserve">Cole </w:t>
            </w:r>
            <w:proofErr w:type="spellStart"/>
            <w:r w:rsidRPr="0062592E">
              <w:rPr>
                <w:rFonts w:ascii="Times" w:hAnsi="Times" w:cs="Calibri"/>
                <w:color w:val="000000"/>
                <w:sz w:val="20"/>
                <w:szCs w:val="20"/>
              </w:rPr>
              <w:t>Nussbaumer</w:t>
            </w:r>
            <w:proofErr w:type="spellEnd"/>
            <w:r w:rsidRPr="0062592E">
              <w:rPr>
                <w:rFonts w:ascii="Times" w:hAnsi="Times" w:cs="Calibri"/>
                <w:color w:val="000000"/>
                <w:sz w:val="20"/>
                <w:szCs w:val="20"/>
              </w:rPr>
              <w:t xml:space="preserve"> </w:t>
            </w:r>
            <w:proofErr w:type="spellStart"/>
            <w:r w:rsidRPr="0062592E">
              <w:rPr>
                <w:rFonts w:ascii="Times" w:hAnsi="Times" w:cs="Calibri"/>
                <w:color w:val="000000"/>
                <w:sz w:val="20"/>
                <w:szCs w:val="20"/>
              </w:rPr>
              <w:t>Knaflic</w:t>
            </w:r>
            <w:proofErr w:type="spellEnd"/>
            <w:r w:rsidRPr="0062592E">
              <w:rPr>
                <w:rFonts w:ascii="Times" w:hAnsi="Times" w:cs="Calibri"/>
                <w:color w:val="000000"/>
                <w:sz w:val="20"/>
                <w:szCs w:val="20"/>
              </w:rPr>
              <w:t>, 'Storytelling with Data'</w:t>
            </w:r>
          </w:p>
        </w:tc>
      </w:tr>
      <w:tr w:rsidR="003F7C4D" w:rsidRPr="0062592E" w14:paraId="106D26D4" w14:textId="77777777" w:rsidTr="00320486">
        <w:trPr>
          <w:trHeight w:val="300"/>
        </w:trPr>
        <w:tc>
          <w:tcPr>
            <w:tcW w:w="1215" w:type="dxa"/>
            <w:shd w:val="clear" w:color="auto" w:fill="auto"/>
            <w:noWrap/>
            <w:vAlign w:val="bottom"/>
            <w:hideMark/>
          </w:tcPr>
          <w:p w14:paraId="1B2641CB"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19</w:t>
            </w:r>
          </w:p>
        </w:tc>
        <w:tc>
          <w:tcPr>
            <w:tcW w:w="2334" w:type="dxa"/>
            <w:shd w:val="clear" w:color="auto" w:fill="auto"/>
            <w:noWrap/>
            <w:vAlign w:val="bottom"/>
            <w:hideMark/>
          </w:tcPr>
          <w:p w14:paraId="25B6D76D"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Bringing It All Together I</w:t>
            </w:r>
            <w:r w:rsidRPr="0062592E">
              <w:rPr>
                <w:rFonts w:ascii="Times" w:hAnsi="Times" w:cs="Calibri"/>
                <w:color w:val="000000"/>
                <w:sz w:val="20"/>
                <w:szCs w:val="20"/>
              </w:rPr>
              <w:br/>
              <w:t>- Listening</w:t>
            </w:r>
            <w:r w:rsidRPr="0062592E">
              <w:rPr>
                <w:rFonts w:ascii="Times" w:hAnsi="Times" w:cs="Calibri"/>
                <w:color w:val="000000"/>
                <w:sz w:val="20"/>
                <w:szCs w:val="20"/>
              </w:rPr>
              <w:br/>
              <w:t>- Thinking critically</w:t>
            </w:r>
            <w:r w:rsidRPr="0062592E">
              <w:rPr>
                <w:rFonts w:ascii="Times" w:hAnsi="Times" w:cs="Calibri"/>
                <w:color w:val="000000"/>
                <w:sz w:val="20"/>
                <w:szCs w:val="20"/>
              </w:rPr>
              <w:br/>
              <w:t>- Speaking with clarity</w:t>
            </w:r>
          </w:p>
        </w:tc>
        <w:tc>
          <w:tcPr>
            <w:tcW w:w="3363" w:type="dxa"/>
            <w:shd w:val="clear" w:color="auto" w:fill="auto"/>
            <w:noWrap/>
            <w:vAlign w:val="bottom"/>
            <w:hideMark/>
          </w:tcPr>
          <w:p w14:paraId="7273306F"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Practice integration: respond to prompts using evidence, clear thinking, and good delivery.</w:t>
            </w:r>
          </w:p>
        </w:tc>
        <w:tc>
          <w:tcPr>
            <w:tcW w:w="2677" w:type="dxa"/>
            <w:shd w:val="clear" w:color="auto" w:fill="auto"/>
            <w:noWrap/>
            <w:vAlign w:val="bottom"/>
            <w:hideMark/>
          </w:tcPr>
          <w:p w14:paraId="4816093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Recap of previous readings</w:t>
            </w:r>
          </w:p>
        </w:tc>
      </w:tr>
      <w:tr w:rsidR="003F7C4D" w:rsidRPr="0062592E" w14:paraId="0384B730" w14:textId="77777777" w:rsidTr="00320486">
        <w:trPr>
          <w:trHeight w:val="300"/>
        </w:trPr>
        <w:tc>
          <w:tcPr>
            <w:tcW w:w="1215" w:type="dxa"/>
            <w:shd w:val="clear" w:color="auto" w:fill="auto"/>
            <w:noWrap/>
            <w:vAlign w:val="bottom"/>
            <w:hideMark/>
          </w:tcPr>
          <w:p w14:paraId="4677594C" w14:textId="77777777" w:rsidR="003F7C4D" w:rsidRPr="0062592E" w:rsidRDefault="003F7C4D" w:rsidP="00320486">
            <w:pPr>
              <w:jc w:val="right"/>
              <w:rPr>
                <w:rFonts w:ascii="Times" w:hAnsi="Times" w:cs="Calibri"/>
                <w:color w:val="000000"/>
                <w:sz w:val="20"/>
                <w:szCs w:val="20"/>
              </w:rPr>
            </w:pPr>
            <w:r w:rsidRPr="0062592E">
              <w:rPr>
                <w:rFonts w:ascii="Times" w:hAnsi="Times" w:cs="Calibri"/>
                <w:color w:val="000000"/>
                <w:sz w:val="20"/>
                <w:szCs w:val="20"/>
              </w:rPr>
              <w:t>20</w:t>
            </w:r>
          </w:p>
        </w:tc>
        <w:tc>
          <w:tcPr>
            <w:tcW w:w="2334" w:type="dxa"/>
            <w:shd w:val="clear" w:color="auto" w:fill="auto"/>
            <w:noWrap/>
            <w:vAlign w:val="bottom"/>
            <w:hideMark/>
          </w:tcPr>
          <w:p w14:paraId="6BA9A0FB"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Bringing It All Together II</w:t>
            </w:r>
            <w:r w:rsidRPr="0062592E">
              <w:rPr>
                <w:rFonts w:ascii="Times" w:hAnsi="Times" w:cs="Calibri"/>
                <w:color w:val="000000"/>
                <w:sz w:val="20"/>
                <w:szCs w:val="20"/>
              </w:rPr>
              <w:br/>
              <w:t>- Presentation with feedback</w:t>
            </w:r>
            <w:r w:rsidRPr="0062592E">
              <w:rPr>
                <w:rFonts w:ascii="Times" w:hAnsi="Times" w:cs="Calibri"/>
                <w:color w:val="000000"/>
                <w:sz w:val="20"/>
                <w:szCs w:val="20"/>
              </w:rPr>
              <w:br/>
              <w:t>- Reflection circle</w:t>
            </w:r>
          </w:p>
        </w:tc>
        <w:tc>
          <w:tcPr>
            <w:tcW w:w="3363" w:type="dxa"/>
            <w:shd w:val="clear" w:color="auto" w:fill="auto"/>
            <w:noWrap/>
            <w:vAlign w:val="bottom"/>
            <w:hideMark/>
          </w:tcPr>
          <w:p w14:paraId="6591BE5C"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Final presentations, peer feedback, self-reflection.</w:t>
            </w:r>
          </w:p>
        </w:tc>
        <w:tc>
          <w:tcPr>
            <w:tcW w:w="2677" w:type="dxa"/>
            <w:shd w:val="clear" w:color="auto" w:fill="auto"/>
            <w:noWrap/>
            <w:vAlign w:val="bottom"/>
            <w:hideMark/>
          </w:tcPr>
          <w:p w14:paraId="2340AEF5" w14:textId="77777777" w:rsidR="003F7C4D" w:rsidRPr="0062592E" w:rsidRDefault="003F7C4D" w:rsidP="00320486">
            <w:pPr>
              <w:rPr>
                <w:rFonts w:ascii="Times" w:hAnsi="Times" w:cs="Calibri"/>
                <w:color w:val="000000"/>
                <w:sz w:val="20"/>
                <w:szCs w:val="20"/>
              </w:rPr>
            </w:pPr>
            <w:r w:rsidRPr="0062592E">
              <w:rPr>
                <w:rFonts w:ascii="Times" w:hAnsi="Times" w:cs="Calibri"/>
                <w:color w:val="000000"/>
                <w:sz w:val="20"/>
                <w:szCs w:val="20"/>
              </w:rPr>
              <w:t>—</w:t>
            </w:r>
          </w:p>
        </w:tc>
      </w:tr>
    </w:tbl>
    <w:p w14:paraId="1574592C" w14:textId="77777777" w:rsidR="003F7C4D" w:rsidRDefault="003F7C4D" w:rsidP="003F7C4D">
      <w:pPr>
        <w:rPr>
          <w:color w:val="000000"/>
          <w:sz w:val="20"/>
          <w:szCs w:val="20"/>
        </w:rPr>
      </w:pPr>
      <w:r>
        <w:rPr>
          <w:color w:val="000000"/>
          <w:sz w:val="20"/>
          <w:szCs w:val="20"/>
        </w:rPr>
        <w:t xml:space="preserve">* </w:t>
      </w:r>
      <w:proofErr w:type="gramStart"/>
      <w:r>
        <w:rPr>
          <w:color w:val="000000"/>
          <w:sz w:val="20"/>
          <w:szCs w:val="20"/>
        </w:rPr>
        <w:t>more</w:t>
      </w:r>
      <w:proofErr w:type="gramEnd"/>
      <w:r>
        <w:rPr>
          <w:color w:val="000000"/>
          <w:sz w:val="20"/>
          <w:szCs w:val="20"/>
        </w:rPr>
        <w:t xml:space="preserve"> readings will be provided to the students in-class</w:t>
      </w:r>
    </w:p>
    <w:p w14:paraId="2B8DB152" w14:textId="77777777" w:rsidR="003F7C4D" w:rsidRPr="00580442" w:rsidRDefault="003F7C4D" w:rsidP="003F7C4D">
      <w:pPr>
        <w:rPr>
          <w:color w:val="000000"/>
          <w:sz w:val="20"/>
          <w:szCs w:val="20"/>
        </w:rPr>
      </w:pPr>
    </w:p>
    <w:p w14:paraId="75D86370" w14:textId="77777777" w:rsidR="003F7C4D" w:rsidRDefault="003F7C4D" w:rsidP="003F7C4D">
      <w:pPr>
        <w:rPr>
          <w:b/>
          <w:color w:val="000000"/>
          <w:sz w:val="20"/>
          <w:szCs w:val="20"/>
        </w:rPr>
      </w:pPr>
      <w:r w:rsidRPr="00580442">
        <w:rPr>
          <w:b/>
          <w:color w:val="000000"/>
          <w:sz w:val="20"/>
          <w:szCs w:val="20"/>
        </w:rPr>
        <w:t>Evaluation Components</w:t>
      </w:r>
    </w:p>
    <w:tbl>
      <w:tblPr>
        <w:tblW w:w="9881" w:type="dxa"/>
        <w:tblCellMar>
          <w:top w:w="15" w:type="dxa"/>
          <w:left w:w="15" w:type="dxa"/>
          <w:bottom w:w="15" w:type="dxa"/>
          <w:right w:w="15" w:type="dxa"/>
        </w:tblCellMar>
        <w:tblLook w:val="04A0" w:firstRow="1" w:lastRow="0" w:firstColumn="1" w:lastColumn="0" w:noHBand="0" w:noVBand="1"/>
      </w:tblPr>
      <w:tblGrid>
        <w:gridCol w:w="6458"/>
        <w:gridCol w:w="1783"/>
        <w:gridCol w:w="1640"/>
      </w:tblGrid>
      <w:tr w:rsidR="003F7C4D" w14:paraId="35F1CBFA" w14:textId="77777777" w:rsidTr="00320486">
        <w:trPr>
          <w:trHeight w:val="2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BB8ED" w14:textId="77777777" w:rsidR="003F7C4D" w:rsidRDefault="003F7C4D" w:rsidP="00320486">
            <w:pPr>
              <w:pStyle w:val="NormalWeb"/>
              <w:spacing w:before="0" w:beforeAutospacing="0" w:after="0" w:afterAutospacing="0"/>
              <w:jc w:val="center"/>
              <w:rPr>
                <w:lang w:val="en-IN" w:eastAsia="en-GB" w:bidi="hi-IN"/>
              </w:rPr>
            </w:pPr>
            <w:r>
              <w:rPr>
                <w:b/>
                <w:bCs/>
                <w:color w:val="000000"/>
                <w:sz w:val="22"/>
                <w:szCs w:val="22"/>
              </w:rPr>
              <w:t>Assessment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20BAE" w14:textId="77777777" w:rsidR="003F7C4D" w:rsidRDefault="003F7C4D" w:rsidP="00320486">
            <w:pPr>
              <w:pStyle w:val="NormalWeb"/>
              <w:spacing w:before="0" w:beforeAutospacing="0" w:after="0" w:afterAutospacing="0"/>
              <w:jc w:val="center"/>
            </w:pPr>
            <w:r>
              <w:rPr>
                <w:b/>
                <w:bCs/>
                <w:color w:val="000000"/>
                <w:sz w:val="22"/>
                <w:szCs w:val="22"/>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6D2CC" w14:textId="77777777" w:rsidR="003F7C4D" w:rsidRDefault="003F7C4D" w:rsidP="00320486">
            <w:pPr>
              <w:pStyle w:val="NormalWeb"/>
              <w:spacing w:before="0" w:beforeAutospacing="0" w:after="0" w:afterAutospacing="0"/>
              <w:jc w:val="center"/>
            </w:pPr>
            <w:r>
              <w:rPr>
                <w:b/>
                <w:bCs/>
                <w:color w:val="000000"/>
                <w:sz w:val="22"/>
                <w:szCs w:val="22"/>
              </w:rPr>
              <w:t>Nature</w:t>
            </w:r>
          </w:p>
        </w:tc>
      </w:tr>
      <w:tr w:rsidR="003F7C4D" w14:paraId="5956EA63" w14:textId="77777777" w:rsidTr="00320486">
        <w:trPr>
          <w:trHeight w:val="47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B16EE" w14:textId="77777777" w:rsidR="003F7C4D" w:rsidRDefault="003F7C4D" w:rsidP="00320486">
            <w:pPr>
              <w:pStyle w:val="NormalWeb"/>
              <w:spacing w:before="0" w:beforeAutospacing="0" w:after="0" w:afterAutospacing="0"/>
            </w:pPr>
            <w:r>
              <w:rPr>
                <w:color w:val="000000"/>
                <w:sz w:val="22"/>
                <w:szCs w:val="22"/>
              </w:rPr>
              <w:t>Individual project</w:t>
            </w:r>
          </w:p>
          <w:p w14:paraId="481B6B86" w14:textId="77777777" w:rsidR="003F7C4D" w:rsidRDefault="003F7C4D" w:rsidP="00320486">
            <w:pPr>
              <w:pStyle w:val="NormalWeb"/>
              <w:spacing w:before="0" w:beforeAutospacing="0" w:after="0" w:afterAutospacing="0"/>
            </w:pPr>
            <w:r>
              <w:rPr>
                <w:i/>
                <w:iCs/>
                <w:color w:val="000000"/>
                <w:sz w:val="22"/>
                <w:szCs w:val="22"/>
              </w:rPr>
              <w:t>[Recording yourself speak]</w:t>
            </w:r>
          </w:p>
          <w:p w14:paraId="5EF8BCF5" w14:textId="77777777" w:rsidR="003F7C4D" w:rsidRDefault="003F7C4D" w:rsidP="00320486"/>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5F593" w14:textId="77777777" w:rsidR="003F7C4D" w:rsidRDefault="003F7C4D" w:rsidP="00320486">
            <w:pPr>
              <w:pStyle w:val="NormalWeb"/>
              <w:spacing w:before="0" w:beforeAutospacing="0" w:after="0" w:afterAutospacing="0"/>
              <w:jc w:val="center"/>
            </w:pPr>
            <w:r>
              <w:rPr>
                <w:color w:val="000000"/>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AB176" w14:textId="77777777" w:rsidR="003F7C4D" w:rsidRDefault="003F7C4D" w:rsidP="00320486">
            <w:pPr>
              <w:pStyle w:val="NormalWeb"/>
              <w:spacing w:before="0" w:beforeAutospacing="0" w:after="0" w:afterAutospacing="0"/>
            </w:pPr>
            <w:r>
              <w:rPr>
                <w:color w:val="000000"/>
                <w:sz w:val="22"/>
                <w:szCs w:val="22"/>
              </w:rPr>
              <w:t>Individual</w:t>
            </w:r>
          </w:p>
        </w:tc>
      </w:tr>
      <w:tr w:rsidR="003F7C4D" w14:paraId="2EBFAC42" w14:textId="77777777" w:rsidTr="00320486">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AAEBB" w14:textId="77777777" w:rsidR="003F7C4D" w:rsidRDefault="003F7C4D" w:rsidP="00320486">
            <w:pPr>
              <w:pStyle w:val="NormalWeb"/>
              <w:spacing w:before="0" w:beforeAutospacing="0" w:after="0" w:afterAutospacing="0"/>
            </w:pPr>
            <w:r>
              <w:rPr>
                <w:color w:val="000000"/>
                <w:sz w:val="22"/>
                <w:szCs w:val="22"/>
              </w:rPr>
              <w:t>In-class presentation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E22CF" w14:textId="77777777" w:rsidR="003F7C4D" w:rsidRDefault="003F7C4D" w:rsidP="00320486">
            <w:pPr>
              <w:pStyle w:val="NormalWeb"/>
              <w:spacing w:before="0" w:beforeAutospacing="0" w:after="0" w:afterAutospacing="0"/>
              <w:jc w:val="center"/>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A482D" w14:textId="77777777" w:rsidR="003F7C4D" w:rsidRDefault="003F7C4D" w:rsidP="00320486">
            <w:pPr>
              <w:pStyle w:val="NormalWeb"/>
              <w:spacing w:before="0" w:beforeAutospacing="0" w:after="0" w:afterAutospacing="0"/>
            </w:pPr>
            <w:r>
              <w:rPr>
                <w:color w:val="000000"/>
                <w:sz w:val="22"/>
                <w:szCs w:val="22"/>
              </w:rPr>
              <w:t>Group</w:t>
            </w:r>
          </w:p>
        </w:tc>
      </w:tr>
      <w:tr w:rsidR="003F7C4D" w14:paraId="2C13BDBC" w14:textId="77777777" w:rsidTr="00320486">
        <w:trPr>
          <w:trHeight w:val="2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02583" w14:textId="77777777" w:rsidR="003F7C4D" w:rsidRDefault="003F7C4D" w:rsidP="00320486">
            <w:pPr>
              <w:pStyle w:val="NormalWeb"/>
              <w:spacing w:before="0" w:beforeAutospacing="0" w:after="0" w:afterAutospacing="0"/>
            </w:pPr>
            <w:r>
              <w:rPr>
                <w:color w:val="000000"/>
                <w:sz w:val="22"/>
                <w:szCs w:val="22"/>
              </w:rPr>
              <w:t>Mid-term (case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BDBA5" w14:textId="77777777" w:rsidR="003F7C4D" w:rsidRDefault="003F7C4D" w:rsidP="00320486">
            <w:pPr>
              <w:pStyle w:val="NormalWeb"/>
              <w:spacing w:before="0" w:beforeAutospacing="0" w:after="0" w:afterAutospacing="0"/>
              <w:jc w:val="center"/>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6269A" w14:textId="77777777" w:rsidR="003F7C4D" w:rsidRDefault="003F7C4D" w:rsidP="00320486">
            <w:pPr>
              <w:pStyle w:val="NormalWeb"/>
              <w:spacing w:before="0" w:beforeAutospacing="0" w:after="0" w:afterAutospacing="0"/>
            </w:pPr>
            <w:r>
              <w:rPr>
                <w:color w:val="000000"/>
                <w:sz w:val="22"/>
                <w:szCs w:val="22"/>
              </w:rPr>
              <w:t>Individual</w:t>
            </w:r>
          </w:p>
        </w:tc>
      </w:tr>
      <w:tr w:rsidR="003F7C4D" w14:paraId="6EF45C63" w14:textId="77777777" w:rsidTr="00320486">
        <w:trPr>
          <w:trHeight w:val="4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29C55" w14:textId="77777777" w:rsidR="003F7C4D" w:rsidRDefault="003F7C4D" w:rsidP="00320486">
            <w:pPr>
              <w:pStyle w:val="NormalWeb"/>
              <w:spacing w:before="0" w:beforeAutospacing="0" w:after="0" w:afterAutospacing="0"/>
            </w:pPr>
            <w:r>
              <w:rPr>
                <w:color w:val="000000"/>
                <w:sz w:val="22"/>
                <w:szCs w:val="22"/>
              </w:rPr>
              <w:t>Presentation: Story through words and numbers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423D9" w14:textId="77777777" w:rsidR="003F7C4D" w:rsidRDefault="003F7C4D" w:rsidP="00320486">
            <w:pPr>
              <w:pStyle w:val="NormalWeb"/>
              <w:spacing w:before="0" w:beforeAutospacing="0" w:after="0" w:afterAutospacing="0"/>
              <w:jc w:val="center"/>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013CD" w14:textId="77777777" w:rsidR="003F7C4D" w:rsidRDefault="003F7C4D" w:rsidP="00320486">
            <w:pPr>
              <w:pStyle w:val="NormalWeb"/>
              <w:spacing w:before="0" w:beforeAutospacing="0" w:after="0" w:afterAutospacing="0"/>
            </w:pPr>
            <w:r>
              <w:rPr>
                <w:color w:val="000000"/>
                <w:sz w:val="22"/>
                <w:szCs w:val="22"/>
              </w:rPr>
              <w:t>Group (2)</w:t>
            </w:r>
          </w:p>
        </w:tc>
      </w:tr>
      <w:tr w:rsidR="003F7C4D" w14:paraId="6635CC93" w14:textId="77777777" w:rsidTr="00320486">
        <w:trPr>
          <w:trHeight w:val="2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935A8" w14:textId="77777777" w:rsidR="003F7C4D" w:rsidRDefault="003F7C4D" w:rsidP="00320486">
            <w:pPr>
              <w:pStyle w:val="NormalWeb"/>
              <w:spacing w:before="0" w:beforeAutospacing="0" w:after="0" w:afterAutospacing="0"/>
              <w:rPr>
                <w:color w:val="000000"/>
                <w:sz w:val="22"/>
                <w:szCs w:val="22"/>
              </w:rPr>
            </w:pPr>
            <w:r>
              <w:rPr>
                <w:color w:val="000000"/>
                <w:sz w:val="22"/>
                <w:szCs w:val="22"/>
              </w:rPr>
              <w:t xml:space="preserve">End term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C32E4" w14:textId="77777777" w:rsidR="003F7C4D" w:rsidRDefault="003F7C4D" w:rsidP="00320486">
            <w:pPr>
              <w:pStyle w:val="NormalWeb"/>
              <w:spacing w:before="0" w:beforeAutospacing="0" w:after="0" w:afterAutospacing="0"/>
              <w:jc w:val="center"/>
              <w:rPr>
                <w:color w:val="000000"/>
                <w:sz w:val="22"/>
                <w:szCs w:val="22"/>
              </w:rPr>
            </w:pPr>
            <w:r>
              <w:rPr>
                <w:color w:val="000000"/>
                <w:sz w:val="22"/>
                <w:szCs w:val="22"/>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92BE5" w14:textId="77777777" w:rsidR="003F7C4D" w:rsidRDefault="003F7C4D" w:rsidP="00320486">
            <w:pPr>
              <w:pStyle w:val="NormalWeb"/>
              <w:spacing w:before="0" w:beforeAutospacing="0" w:after="0" w:afterAutospacing="0"/>
              <w:rPr>
                <w:color w:val="000000"/>
                <w:sz w:val="22"/>
                <w:szCs w:val="22"/>
              </w:rPr>
            </w:pPr>
            <w:r>
              <w:rPr>
                <w:color w:val="000000"/>
                <w:sz w:val="22"/>
                <w:szCs w:val="22"/>
              </w:rPr>
              <w:t>Individual</w:t>
            </w:r>
          </w:p>
        </w:tc>
      </w:tr>
    </w:tbl>
    <w:p w14:paraId="38F6222F" w14:textId="77777777" w:rsidR="003F7C4D" w:rsidRPr="00580442" w:rsidRDefault="003F7C4D" w:rsidP="003F7C4D">
      <w:pPr>
        <w:rPr>
          <w:b/>
          <w:color w:val="000000"/>
          <w:sz w:val="20"/>
          <w:szCs w:val="20"/>
        </w:rPr>
      </w:pPr>
    </w:p>
    <w:p w14:paraId="558A2570" w14:textId="77777777" w:rsidR="003F7C4D" w:rsidRPr="00655737" w:rsidRDefault="003F7C4D" w:rsidP="003F7C4D">
      <w:pPr>
        <w:rPr>
          <w:b/>
          <w:sz w:val="18"/>
          <w:szCs w:val="20"/>
        </w:rPr>
      </w:pPr>
    </w:p>
    <w:tbl>
      <w:tblPr>
        <w:tblpPr w:leftFromText="180" w:rightFromText="180" w:vertAnchor="text" w:tblpY="1"/>
        <w:tblOverlap w:val="never"/>
        <w:tblW w:w="9666" w:type="dxa"/>
        <w:tblCellMar>
          <w:left w:w="0" w:type="dxa"/>
          <w:right w:w="0" w:type="dxa"/>
        </w:tblCellMar>
        <w:tblLook w:val="04A0" w:firstRow="1" w:lastRow="0" w:firstColumn="1" w:lastColumn="0" w:noHBand="0" w:noVBand="1"/>
      </w:tblPr>
      <w:tblGrid>
        <w:gridCol w:w="1756"/>
        <w:gridCol w:w="1828"/>
        <w:gridCol w:w="1483"/>
        <w:gridCol w:w="1632"/>
        <w:gridCol w:w="1334"/>
        <w:gridCol w:w="1633"/>
      </w:tblGrid>
      <w:tr w:rsidR="003F7C4D" w:rsidRPr="00A840E9" w14:paraId="34264CA3" w14:textId="77777777" w:rsidTr="00320486">
        <w:trPr>
          <w:trHeight w:val="313"/>
          <w:tblHeader/>
        </w:trPr>
        <w:tc>
          <w:tcPr>
            <w:tcW w:w="1756" w:type="dxa"/>
            <w:tcBorders>
              <w:top w:val="single" w:sz="8" w:space="0" w:color="4F81BD"/>
              <w:left w:val="single" w:sz="8" w:space="0" w:color="4F81BD"/>
              <w:bottom w:val="single" w:sz="18" w:space="0" w:color="4F81BD"/>
              <w:right w:val="single" w:sz="8" w:space="0" w:color="4F81BD"/>
            </w:tcBorders>
          </w:tcPr>
          <w:p w14:paraId="2FCB14A7" w14:textId="77777777" w:rsidR="003F7C4D" w:rsidRDefault="003F7C4D" w:rsidP="00320486">
            <w:pPr>
              <w:shd w:val="clear" w:color="auto" w:fill="FFFFFF"/>
              <w:spacing w:line="316" w:lineRule="atLeast"/>
              <w:jc w:val="center"/>
              <w:rPr>
                <w:b/>
                <w:bCs/>
                <w:color w:val="000000"/>
                <w:kern w:val="24"/>
                <w:sz w:val="21"/>
                <w:szCs w:val="21"/>
              </w:rPr>
            </w:pPr>
            <w:r>
              <w:rPr>
                <w:b/>
                <w:bCs/>
                <w:color w:val="000000"/>
                <w:kern w:val="24"/>
                <w:sz w:val="21"/>
                <w:szCs w:val="21"/>
              </w:rPr>
              <w:t>Evaluation</w:t>
            </w:r>
          </w:p>
        </w:tc>
        <w:tc>
          <w:tcPr>
            <w:tcW w:w="1828"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1CE411C7" w14:textId="77777777" w:rsidR="003F7C4D" w:rsidRPr="00A840E9" w:rsidRDefault="003F7C4D" w:rsidP="00320486">
            <w:pPr>
              <w:shd w:val="clear" w:color="auto" w:fill="FFFFFF"/>
              <w:spacing w:line="316" w:lineRule="atLeast"/>
              <w:jc w:val="center"/>
              <w:rPr>
                <w:color w:val="000000"/>
                <w:sz w:val="36"/>
                <w:szCs w:val="36"/>
              </w:rPr>
            </w:pPr>
            <w:r>
              <w:rPr>
                <w:b/>
                <w:bCs/>
                <w:color w:val="000000"/>
                <w:kern w:val="24"/>
                <w:sz w:val="21"/>
                <w:szCs w:val="21"/>
              </w:rPr>
              <w:t xml:space="preserve">Course </w:t>
            </w:r>
            <w:r w:rsidRPr="00A840E9">
              <w:rPr>
                <w:b/>
                <w:bCs/>
                <w:color w:val="000000"/>
                <w:kern w:val="24"/>
                <w:sz w:val="21"/>
                <w:szCs w:val="21"/>
              </w:rPr>
              <w:t>Goal 1</w:t>
            </w:r>
          </w:p>
        </w:tc>
        <w:tc>
          <w:tcPr>
            <w:tcW w:w="1483"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748AC13A" w14:textId="77777777" w:rsidR="003F7C4D" w:rsidRPr="00A840E9" w:rsidRDefault="003F7C4D" w:rsidP="00320486">
            <w:pPr>
              <w:shd w:val="clear" w:color="auto" w:fill="FFFFFF"/>
              <w:spacing w:line="316" w:lineRule="atLeast"/>
              <w:jc w:val="center"/>
              <w:rPr>
                <w:color w:val="000000"/>
                <w:sz w:val="36"/>
                <w:szCs w:val="36"/>
              </w:rPr>
            </w:pPr>
            <w:r>
              <w:rPr>
                <w:b/>
                <w:bCs/>
                <w:color w:val="000000"/>
                <w:kern w:val="24"/>
                <w:sz w:val="21"/>
                <w:szCs w:val="21"/>
              </w:rPr>
              <w:t xml:space="preserve">Course </w:t>
            </w:r>
            <w:r w:rsidRPr="00A840E9">
              <w:rPr>
                <w:b/>
                <w:bCs/>
                <w:color w:val="000000"/>
                <w:kern w:val="24"/>
                <w:sz w:val="21"/>
                <w:szCs w:val="21"/>
              </w:rPr>
              <w:t>Goal 2</w:t>
            </w:r>
          </w:p>
        </w:tc>
        <w:tc>
          <w:tcPr>
            <w:tcW w:w="1632"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0A23C848" w14:textId="77777777" w:rsidR="003F7C4D" w:rsidRPr="00A840E9" w:rsidRDefault="003F7C4D" w:rsidP="00320486">
            <w:pPr>
              <w:shd w:val="clear" w:color="auto" w:fill="FFFFFF"/>
              <w:spacing w:line="316" w:lineRule="atLeast"/>
              <w:jc w:val="center"/>
              <w:rPr>
                <w:color w:val="000000"/>
                <w:sz w:val="36"/>
                <w:szCs w:val="36"/>
              </w:rPr>
            </w:pPr>
            <w:r>
              <w:rPr>
                <w:b/>
                <w:bCs/>
                <w:color w:val="000000"/>
                <w:kern w:val="24"/>
                <w:sz w:val="21"/>
                <w:szCs w:val="21"/>
              </w:rPr>
              <w:t>Course</w:t>
            </w:r>
            <w:r w:rsidRPr="00A840E9">
              <w:rPr>
                <w:b/>
                <w:bCs/>
                <w:color w:val="000000"/>
                <w:kern w:val="24"/>
                <w:sz w:val="21"/>
                <w:szCs w:val="21"/>
              </w:rPr>
              <w:t xml:space="preserve"> Goal 3</w:t>
            </w:r>
          </w:p>
        </w:tc>
        <w:tc>
          <w:tcPr>
            <w:tcW w:w="1334"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19C72F86" w14:textId="77777777" w:rsidR="003F7C4D" w:rsidRPr="00A840E9" w:rsidRDefault="003F7C4D" w:rsidP="00320486">
            <w:pPr>
              <w:shd w:val="clear" w:color="auto" w:fill="FFFFFF"/>
              <w:spacing w:line="316" w:lineRule="atLeast"/>
              <w:jc w:val="center"/>
              <w:rPr>
                <w:color w:val="000000"/>
                <w:sz w:val="36"/>
                <w:szCs w:val="36"/>
              </w:rPr>
            </w:pPr>
            <w:r>
              <w:rPr>
                <w:b/>
                <w:bCs/>
                <w:color w:val="000000"/>
                <w:kern w:val="24"/>
                <w:sz w:val="21"/>
                <w:szCs w:val="21"/>
              </w:rPr>
              <w:t>Course</w:t>
            </w:r>
            <w:r w:rsidRPr="00A840E9">
              <w:rPr>
                <w:b/>
                <w:bCs/>
                <w:color w:val="000000"/>
                <w:kern w:val="24"/>
                <w:sz w:val="21"/>
                <w:szCs w:val="21"/>
              </w:rPr>
              <w:t xml:space="preserve"> Goal 4</w:t>
            </w:r>
          </w:p>
        </w:tc>
        <w:tc>
          <w:tcPr>
            <w:tcW w:w="1633"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0976F875" w14:textId="77777777" w:rsidR="003F7C4D" w:rsidRPr="00A840E9" w:rsidRDefault="003F7C4D" w:rsidP="00320486">
            <w:pPr>
              <w:shd w:val="clear" w:color="auto" w:fill="FFFFFF"/>
              <w:spacing w:line="316" w:lineRule="atLeast"/>
              <w:jc w:val="center"/>
              <w:rPr>
                <w:color w:val="000000"/>
                <w:sz w:val="36"/>
                <w:szCs w:val="36"/>
              </w:rPr>
            </w:pPr>
            <w:r>
              <w:rPr>
                <w:b/>
                <w:bCs/>
                <w:color w:val="000000"/>
                <w:kern w:val="24"/>
                <w:sz w:val="21"/>
                <w:szCs w:val="21"/>
              </w:rPr>
              <w:t>Course</w:t>
            </w:r>
            <w:r w:rsidRPr="00A840E9">
              <w:rPr>
                <w:b/>
                <w:bCs/>
                <w:color w:val="000000"/>
                <w:kern w:val="24"/>
                <w:sz w:val="21"/>
                <w:szCs w:val="21"/>
              </w:rPr>
              <w:t xml:space="preserve"> Goal 5</w:t>
            </w:r>
          </w:p>
        </w:tc>
      </w:tr>
      <w:tr w:rsidR="003F7C4D" w:rsidRPr="00A840E9" w14:paraId="38639D88" w14:textId="77777777" w:rsidTr="00320486">
        <w:trPr>
          <w:trHeight w:val="627"/>
          <w:tblHeader/>
        </w:trPr>
        <w:tc>
          <w:tcPr>
            <w:tcW w:w="1756" w:type="dxa"/>
            <w:tcBorders>
              <w:top w:val="single" w:sz="18" w:space="0" w:color="4F81BD"/>
              <w:left w:val="single" w:sz="8" w:space="0" w:color="4F81BD"/>
              <w:bottom w:val="single" w:sz="18" w:space="0" w:color="4F81BD"/>
              <w:right w:val="single" w:sz="8" w:space="0" w:color="4F81BD"/>
            </w:tcBorders>
          </w:tcPr>
          <w:p w14:paraId="3C56E288" w14:textId="77777777" w:rsidR="003F7C4D" w:rsidRDefault="003F7C4D" w:rsidP="00320486">
            <w:pPr>
              <w:pStyle w:val="NormalWeb"/>
              <w:spacing w:before="0" w:beforeAutospacing="0" w:after="0" w:afterAutospacing="0"/>
            </w:pPr>
            <w:r>
              <w:rPr>
                <w:color w:val="000000"/>
                <w:sz w:val="22"/>
                <w:szCs w:val="22"/>
              </w:rPr>
              <w:t>Individual project</w:t>
            </w:r>
          </w:p>
          <w:p w14:paraId="6C3D42A9" w14:textId="77777777" w:rsidR="003F7C4D" w:rsidRDefault="003F7C4D" w:rsidP="00320486">
            <w:pPr>
              <w:pStyle w:val="NormalWeb"/>
              <w:spacing w:before="0" w:beforeAutospacing="0" w:after="0" w:afterAutospacing="0"/>
            </w:pPr>
            <w:r>
              <w:rPr>
                <w:i/>
                <w:iCs/>
                <w:color w:val="000000"/>
                <w:sz w:val="22"/>
                <w:szCs w:val="22"/>
              </w:rPr>
              <w:t>[Recording yourself speak]</w:t>
            </w:r>
          </w:p>
          <w:p w14:paraId="053343A3" w14:textId="77777777" w:rsidR="003F7C4D" w:rsidRPr="00930107" w:rsidRDefault="003F7C4D" w:rsidP="00320486">
            <w:pPr>
              <w:contextualSpacing/>
              <w:jc w:val="center"/>
              <w:rPr>
                <w:b/>
                <w:bCs/>
                <w:color w:val="000000"/>
                <w:sz w:val="20"/>
                <w:szCs w:val="20"/>
                <w:lang w:eastAsia="en-IN"/>
              </w:rPr>
            </w:pPr>
          </w:p>
        </w:tc>
        <w:tc>
          <w:tcPr>
            <w:tcW w:w="1828"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AB6699B" w14:textId="77777777" w:rsidR="003F7C4D" w:rsidRPr="00930107" w:rsidRDefault="003F7C4D" w:rsidP="00320486">
            <w:pPr>
              <w:contextualSpacing/>
              <w:jc w:val="center"/>
              <w:rPr>
                <w:b/>
                <w:bCs/>
                <w:color w:val="000000"/>
                <w:sz w:val="20"/>
                <w:szCs w:val="20"/>
                <w:lang w:eastAsia="en-IN"/>
              </w:rPr>
            </w:pPr>
          </w:p>
        </w:tc>
        <w:tc>
          <w:tcPr>
            <w:tcW w:w="148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62FE2B49" w14:textId="77777777" w:rsidR="003F7C4D" w:rsidRPr="00670559" w:rsidRDefault="003F7C4D" w:rsidP="00320486">
            <w:pPr>
              <w:contextualSpacing/>
              <w:jc w:val="center"/>
              <w:rPr>
                <w:color w:val="000000"/>
                <w:sz w:val="20"/>
                <w:szCs w:val="20"/>
                <w:lang w:eastAsia="en-IN"/>
              </w:rPr>
            </w:pPr>
            <w:r w:rsidRPr="00670559">
              <w:rPr>
                <w:color w:val="000000"/>
                <w:sz w:val="20"/>
                <w:szCs w:val="20"/>
                <w:lang w:eastAsia="en-IN"/>
              </w:rPr>
              <w:t xml:space="preserve">Yes </w:t>
            </w:r>
          </w:p>
        </w:tc>
        <w:tc>
          <w:tcPr>
            <w:tcW w:w="1632"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4BCF7067" w14:textId="77777777" w:rsidR="003F7C4D" w:rsidRPr="00930107" w:rsidRDefault="003F7C4D" w:rsidP="00320486">
            <w:pPr>
              <w:contextualSpacing/>
              <w:jc w:val="center"/>
              <w:rPr>
                <w:b/>
                <w:bCs/>
                <w:color w:val="000000"/>
                <w:sz w:val="20"/>
                <w:szCs w:val="20"/>
                <w:lang w:eastAsia="en-IN"/>
              </w:rPr>
            </w:pPr>
            <w:r>
              <w:rPr>
                <w:b/>
                <w:bCs/>
                <w:color w:val="000000"/>
                <w:sz w:val="20"/>
                <w:szCs w:val="20"/>
                <w:lang w:eastAsia="en-IN"/>
              </w:rPr>
              <w:t xml:space="preserve"> </w:t>
            </w:r>
          </w:p>
        </w:tc>
        <w:tc>
          <w:tcPr>
            <w:tcW w:w="133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7017F3EF" w14:textId="77777777" w:rsidR="003F7C4D" w:rsidRPr="00930107" w:rsidRDefault="003F7C4D" w:rsidP="00320486">
            <w:pPr>
              <w:contextualSpacing/>
              <w:jc w:val="center"/>
              <w:rPr>
                <w:b/>
                <w:bCs/>
                <w:color w:val="000000"/>
                <w:sz w:val="20"/>
                <w:szCs w:val="20"/>
                <w:lang w:eastAsia="en-IN"/>
              </w:rPr>
            </w:pPr>
          </w:p>
        </w:tc>
        <w:tc>
          <w:tcPr>
            <w:tcW w:w="163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61F613D4" w14:textId="77777777" w:rsidR="003F7C4D" w:rsidRPr="00930107" w:rsidRDefault="003F7C4D" w:rsidP="00320486">
            <w:pPr>
              <w:contextualSpacing/>
              <w:rPr>
                <w:b/>
                <w:bCs/>
                <w:color w:val="000000"/>
                <w:sz w:val="20"/>
                <w:szCs w:val="20"/>
                <w:lang w:eastAsia="en-IN"/>
              </w:rPr>
            </w:pPr>
          </w:p>
        </w:tc>
      </w:tr>
      <w:tr w:rsidR="003F7C4D" w:rsidRPr="00A840E9" w14:paraId="58423112" w14:textId="77777777" w:rsidTr="00320486">
        <w:trPr>
          <w:trHeight w:val="627"/>
        </w:trPr>
        <w:tc>
          <w:tcPr>
            <w:tcW w:w="1756" w:type="dxa"/>
            <w:tcBorders>
              <w:top w:val="single" w:sz="18" w:space="0" w:color="4F81BD"/>
              <w:left w:val="single" w:sz="8" w:space="0" w:color="4F81BD"/>
              <w:bottom w:val="single" w:sz="18" w:space="0" w:color="4F81BD"/>
              <w:right w:val="single" w:sz="8" w:space="0" w:color="4F81BD"/>
            </w:tcBorders>
          </w:tcPr>
          <w:p w14:paraId="609F4B5D" w14:textId="77777777" w:rsidR="003F7C4D" w:rsidRPr="00A840E9" w:rsidRDefault="003F7C4D" w:rsidP="00320486">
            <w:pPr>
              <w:shd w:val="clear" w:color="auto" w:fill="FFFFFF"/>
              <w:spacing w:line="276" w:lineRule="auto"/>
              <w:jc w:val="center"/>
              <w:rPr>
                <w:color w:val="000000"/>
                <w:kern w:val="24"/>
                <w:sz w:val="21"/>
                <w:szCs w:val="21"/>
              </w:rPr>
            </w:pPr>
            <w:r>
              <w:rPr>
                <w:color w:val="000000"/>
                <w:sz w:val="22"/>
                <w:szCs w:val="22"/>
              </w:rPr>
              <w:t>In-class presentation 1</w:t>
            </w:r>
          </w:p>
        </w:tc>
        <w:tc>
          <w:tcPr>
            <w:tcW w:w="1828"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5A1B0A45" w14:textId="77777777" w:rsidR="003F7C4D" w:rsidRPr="00A840E9" w:rsidRDefault="003F7C4D" w:rsidP="00320486">
            <w:pPr>
              <w:shd w:val="clear" w:color="auto" w:fill="FFFFFF"/>
              <w:spacing w:line="276" w:lineRule="auto"/>
              <w:jc w:val="center"/>
              <w:rPr>
                <w:color w:val="000000"/>
                <w:kern w:val="24"/>
                <w:sz w:val="21"/>
                <w:szCs w:val="21"/>
              </w:rPr>
            </w:pPr>
          </w:p>
        </w:tc>
        <w:tc>
          <w:tcPr>
            <w:tcW w:w="148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5A65F0F3"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Yes</w:t>
            </w:r>
          </w:p>
        </w:tc>
        <w:tc>
          <w:tcPr>
            <w:tcW w:w="1632"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3D98C19"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Yes</w:t>
            </w:r>
          </w:p>
        </w:tc>
        <w:tc>
          <w:tcPr>
            <w:tcW w:w="133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BE04B30" w14:textId="77777777" w:rsidR="003F7C4D" w:rsidRPr="00A840E9" w:rsidRDefault="003F7C4D" w:rsidP="00320486">
            <w:pPr>
              <w:shd w:val="clear" w:color="auto" w:fill="FFFFFF"/>
              <w:spacing w:line="276" w:lineRule="auto"/>
              <w:jc w:val="center"/>
              <w:rPr>
                <w:color w:val="000000"/>
                <w:kern w:val="24"/>
                <w:sz w:val="21"/>
                <w:szCs w:val="21"/>
              </w:rPr>
            </w:pPr>
          </w:p>
        </w:tc>
        <w:tc>
          <w:tcPr>
            <w:tcW w:w="163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06B13B72"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Yes</w:t>
            </w:r>
          </w:p>
        </w:tc>
      </w:tr>
      <w:tr w:rsidR="003F7C4D" w:rsidRPr="00A840E9" w14:paraId="5E99A60C" w14:textId="77777777" w:rsidTr="00320486">
        <w:trPr>
          <w:trHeight w:val="627"/>
        </w:trPr>
        <w:tc>
          <w:tcPr>
            <w:tcW w:w="1756" w:type="dxa"/>
            <w:tcBorders>
              <w:top w:val="single" w:sz="18" w:space="0" w:color="4F81BD"/>
              <w:left w:val="single" w:sz="8" w:space="0" w:color="4F81BD"/>
              <w:bottom w:val="single" w:sz="18" w:space="0" w:color="4F81BD"/>
              <w:right w:val="single" w:sz="8" w:space="0" w:color="4F81BD"/>
            </w:tcBorders>
          </w:tcPr>
          <w:p w14:paraId="7E616344" w14:textId="77777777" w:rsidR="003F7C4D" w:rsidRPr="00A840E9" w:rsidRDefault="003F7C4D" w:rsidP="00320486">
            <w:pPr>
              <w:shd w:val="clear" w:color="auto" w:fill="FFFFFF"/>
              <w:spacing w:line="276" w:lineRule="auto"/>
              <w:jc w:val="center"/>
              <w:rPr>
                <w:color w:val="000000"/>
                <w:kern w:val="24"/>
                <w:sz w:val="21"/>
                <w:szCs w:val="21"/>
              </w:rPr>
            </w:pPr>
            <w:r>
              <w:rPr>
                <w:color w:val="000000"/>
                <w:sz w:val="22"/>
                <w:szCs w:val="22"/>
              </w:rPr>
              <w:t>Mid-term (case analysis)</w:t>
            </w:r>
          </w:p>
        </w:tc>
        <w:tc>
          <w:tcPr>
            <w:tcW w:w="1828"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792A1ED6"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Yes</w:t>
            </w:r>
          </w:p>
        </w:tc>
        <w:tc>
          <w:tcPr>
            <w:tcW w:w="148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5FEDF0C0" w14:textId="77777777" w:rsidR="003F7C4D" w:rsidRPr="00A840E9" w:rsidRDefault="003F7C4D" w:rsidP="00320486">
            <w:pPr>
              <w:shd w:val="clear" w:color="auto" w:fill="FFFFFF"/>
              <w:spacing w:line="276" w:lineRule="auto"/>
              <w:jc w:val="center"/>
              <w:rPr>
                <w:color w:val="000000"/>
                <w:kern w:val="24"/>
                <w:sz w:val="21"/>
                <w:szCs w:val="21"/>
              </w:rPr>
            </w:pPr>
          </w:p>
        </w:tc>
        <w:tc>
          <w:tcPr>
            <w:tcW w:w="1632"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4639DD13" w14:textId="77777777" w:rsidR="003F7C4D" w:rsidRPr="00A840E9" w:rsidRDefault="003F7C4D" w:rsidP="00320486">
            <w:pPr>
              <w:shd w:val="clear" w:color="auto" w:fill="FFFFFF"/>
              <w:spacing w:line="276" w:lineRule="auto"/>
              <w:jc w:val="center"/>
              <w:rPr>
                <w:color w:val="000000"/>
                <w:kern w:val="24"/>
                <w:sz w:val="21"/>
                <w:szCs w:val="21"/>
              </w:rPr>
            </w:pPr>
          </w:p>
        </w:tc>
        <w:tc>
          <w:tcPr>
            <w:tcW w:w="133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34E30E40" w14:textId="77777777" w:rsidR="003F7C4D" w:rsidRPr="00A840E9" w:rsidRDefault="003F7C4D" w:rsidP="00320486">
            <w:pPr>
              <w:shd w:val="clear" w:color="auto" w:fill="FFFFFF"/>
              <w:spacing w:line="276" w:lineRule="auto"/>
              <w:jc w:val="center"/>
              <w:rPr>
                <w:color w:val="000000"/>
                <w:kern w:val="24"/>
                <w:sz w:val="21"/>
                <w:szCs w:val="21"/>
              </w:rPr>
            </w:pPr>
          </w:p>
        </w:tc>
        <w:tc>
          <w:tcPr>
            <w:tcW w:w="163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05A679C1" w14:textId="77777777" w:rsidR="003F7C4D" w:rsidRPr="00A840E9" w:rsidRDefault="003F7C4D" w:rsidP="00320486">
            <w:pPr>
              <w:shd w:val="clear" w:color="auto" w:fill="FFFFFF"/>
              <w:spacing w:line="276" w:lineRule="auto"/>
              <w:jc w:val="center"/>
              <w:rPr>
                <w:color w:val="000000"/>
                <w:kern w:val="24"/>
                <w:sz w:val="21"/>
                <w:szCs w:val="21"/>
              </w:rPr>
            </w:pPr>
          </w:p>
        </w:tc>
      </w:tr>
      <w:tr w:rsidR="003F7C4D" w:rsidRPr="00A840E9" w14:paraId="4D285A06" w14:textId="77777777" w:rsidTr="00320486">
        <w:trPr>
          <w:trHeight w:val="627"/>
        </w:trPr>
        <w:tc>
          <w:tcPr>
            <w:tcW w:w="1756" w:type="dxa"/>
            <w:tcBorders>
              <w:top w:val="single" w:sz="18" w:space="0" w:color="4F81BD"/>
              <w:left w:val="single" w:sz="8" w:space="0" w:color="4F81BD"/>
              <w:bottom w:val="single" w:sz="8" w:space="0" w:color="4F81BD"/>
              <w:right w:val="single" w:sz="8" w:space="0" w:color="4F81BD"/>
            </w:tcBorders>
          </w:tcPr>
          <w:p w14:paraId="4783F865" w14:textId="77777777" w:rsidR="003F7C4D" w:rsidRPr="00A840E9" w:rsidRDefault="003F7C4D" w:rsidP="00320486">
            <w:pPr>
              <w:shd w:val="clear" w:color="auto" w:fill="FFFFFF"/>
              <w:spacing w:line="276" w:lineRule="auto"/>
              <w:jc w:val="center"/>
              <w:rPr>
                <w:color w:val="000000"/>
                <w:kern w:val="24"/>
                <w:sz w:val="21"/>
                <w:szCs w:val="21"/>
              </w:rPr>
            </w:pPr>
            <w:r>
              <w:rPr>
                <w:color w:val="000000"/>
                <w:sz w:val="22"/>
                <w:szCs w:val="22"/>
              </w:rPr>
              <w:t>Presentation: Story through words and numbers</w:t>
            </w:r>
          </w:p>
        </w:tc>
        <w:tc>
          <w:tcPr>
            <w:tcW w:w="1828"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2CDD12F5" w14:textId="77777777" w:rsidR="003F7C4D" w:rsidRPr="00A840E9" w:rsidRDefault="003F7C4D" w:rsidP="00320486">
            <w:pPr>
              <w:shd w:val="clear" w:color="auto" w:fill="FFFFFF"/>
              <w:spacing w:line="276" w:lineRule="auto"/>
              <w:jc w:val="center"/>
              <w:rPr>
                <w:color w:val="000000"/>
                <w:kern w:val="24"/>
                <w:sz w:val="21"/>
                <w:szCs w:val="21"/>
              </w:rPr>
            </w:pPr>
          </w:p>
        </w:tc>
        <w:tc>
          <w:tcPr>
            <w:tcW w:w="1483"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382D19CB"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 xml:space="preserve">Yes </w:t>
            </w:r>
          </w:p>
        </w:tc>
        <w:tc>
          <w:tcPr>
            <w:tcW w:w="1632"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354363F4" w14:textId="77777777" w:rsidR="003F7C4D" w:rsidRPr="00A840E9" w:rsidRDefault="003F7C4D" w:rsidP="00320486">
            <w:pPr>
              <w:shd w:val="clear" w:color="auto" w:fill="FFFFFF"/>
              <w:spacing w:line="276" w:lineRule="auto"/>
              <w:jc w:val="center"/>
              <w:rPr>
                <w:color w:val="000000"/>
                <w:kern w:val="24"/>
                <w:sz w:val="21"/>
                <w:szCs w:val="21"/>
              </w:rPr>
            </w:pPr>
          </w:p>
        </w:tc>
        <w:tc>
          <w:tcPr>
            <w:tcW w:w="1334"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755E4DFF"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Yes</w:t>
            </w:r>
          </w:p>
        </w:tc>
        <w:tc>
          <w:tcPr>
            <w:tcW w:w="1633"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3DE31EFB" w14:textId="77777777" w:rsidR="003F7C4D" w:rsidRPr="00A840E9" w:rsidRDefault="003F7C4D" w:rsidP="00320486">
            <w:pPr>
              <w:shd w:val="clear" w:color="auto" w:fill="FFFFFF"/>
              <w:spacing w:line="276" w:lineRule="auto"/>
              <w:jc w:val="center"/>
              <w:rPr>
                <w:color w:val="000000"/>
                <w:kern w:val="24"/>
                <w:sz w:val="21"/>
                <w:szCs w:val="21"/>
              </w:rPr>
            </w:pPr>
          </w:p>
        </w:tc>
      </w:tr>
      <w:tr w:rsidR="003F7C4D" w:rsidRPr="00A840E9" w14:paraId="1FF2A069" w14:textId="77777777" w:rsidTr="00320486">
        <w:trPr>
          <w:trHeight w:val="627"/>
        </w:trPr>
        <w:tc>
          <w:tcPr>
            <w:tcW w:w="1756" w:type="dxa"/>
            <w:tcBorders>
              <w:top w:val="single" w:sz="18" w:space="0" w:color="4F81BD"/>
              <w:left w:val="single" w:sz="8" w:space="0" w:color="4F81BD"/>
              <w:bottom w:val="single" w:sz="8" w:space="0" w:color="4F81BD"/>
              <w:right w:val="single" w:sz="8" w:space="0" w:color="4F81BD"/>
            </w:tcBorders>
          </w:tcPr>
          <w:p w14:paraId="20128607" w14:textId="77777777" w:rsidR="003F7C4D" w:rsidRDefault="003F7C4D" w:rsidP="00320486">
            <w:pPr>
              <w:shd w:val="clear" w:color="auto" w:fill="FFFFFF"/>
              <w:spacing w:line="276" w:lineRule="auto"/>
              <w:jc w:val="center"/>
              <w:rPr>
                <w:color w:val="000000"/>
                <w:sz w:val="22"/>
                <w:szCs w:val="22"/>
              </w:rPr>
            </w:pPr>
            <w:r>
              <w:rPr>
                <w:color w:val="000000"/>
                <w:sz w:val="22"/>
                <w:szCs w:val="22"/>
              </w:rPr>
              <w:lastRenderedPageBreak/>
              <w:t xml:space="preserve">End term </w:t>
            </w:r>
          </w:p>
        </w:tc>
        <w:tc>
          <w:tcPr>
            <w:tcW w:w="1828"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01AC78F6"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 xml:space="preserve">Yes </w:t>
            </w:r>
          </w:p>
        </w:tc>
        <w:tc>
          <w:tcPr>
            <w:tcW w:w="1483"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50A9349B" w14:textId="77777777" w:rsidR="003F7C4D" w:rsidRPr="00A840E9" w:rsidRDefault="003F7C4D" w:rsidP="00320486">
            <w:pPr>
              <w:shd w:val="clear" w:color="auto" w:fill="FFFFFF"/>
              <w:spacing w:line="276" w:lineRule="auto"/>
              <w:jc w:val="center"/>
              <w:rPr>
                <w:color w:val="000000"/>
                <w:kern w:val="24"/>
                <w:sz w:val="21"/>
                <w:szCs w:val="21"/>
              </w:rPr>
            </w:pPr>
          </w:p>
        </w:tc>
        <w:tc>
          <w:tcPr>
            <w:tcW w:w="1632"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065403D8" w14:textId="77777777" w:rsidR="003F7C4D" w:rsidRPr="00A840E9" w:rsidRDefault="003F7C4D" w:rsidP="00320486">
            <w:pPr>
              <w:shd w:val="clear" w:color="auto" w:fill="FFFFFF"/>
              <w:spacing w:line="276" w:lineRule="auto"/>
              <w:jc w:val="center"/>
              <w:rPr>
                <w:color w:val="000000"/>
                <w:kern w:val="24"/>
                <w:sz w:val="21"/>
                <w:szCs w:val="21"/>
              </w:rPr>
            </w:pPr>
          </w:p>
        </w:tc>
        <w:tc>
          <w:tcPr>
            <w:tcW w:w="1334"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60241E4E" w14:textId="77777777" w:rsidR="003F7C4D" w:rsidRPr="00A840E9" w:rsidRDefault="003F7C4D" w:rsidP="00320486">
            <w:pPr>
              <w:shd w:val="clear" w:color="auto" w:fill="FFFFFF"/>
              <w:spacing w:line="276" w:lineRule="auto"/>
              <w:jc w:val="center"/>
              <w:rPr>
                <w:color w:val="000000"/>
                <w:kern w:val="24"/>
                <w:sz w:val="21"/>
                <w:szCs w:val="21"/>
              </w:rPr>
            </w:pPr>
          </w:p>
        </w:tc>
        <w:tc>
          <w:tcPr>
            <w:tcW w:w="1633"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64AB6FF3" w14:textId="77777777" w:rsidR="003F7C4D" w:rsidRPr="00A840E9" w:rsidRDefault="003F7C4D" w:rsidP="00320486">
            <w:pPr>
              <w:shd w:val="clear" w:color="auto" w:fill="FFFFFF"/>
              <w:spacing w:line="276" w:lineRule="auto"/>
              <w:jc w:val="center"/>
              <w:rPr>
                <w:color w:val="000000"/>
                <w:kern w:val="24"/>
                <w:sz w:val="21"/>
                <w:szCs w:val="21"/>
              </w:rPr>
            </w:pPr>
            <w:r>
              <w:rPr>
                <w:color w:val="000000"/>
                <w:kern w:val="24"/>
                <w:sz w:val="21"/>
                <w:szCs w:val="21"/>
              </w:rPr>
              <w:t>Yes</w:t>
            </w:r>
          </w:p>
        </w:tc>
      </w:tr>
    </w:tbl>
    <w:p w14:paraId="3A009B89" w14:textId="77777777" w:rsidR="003F7C4D" w:rsidRPr="00125C2E" w:rsidRDefault="003F7C4D" w:rsidP="003F7C4D">
      <w:pPr>
        <w:rPr>
          <w:b/>
          <w:sz w:val="20"/>
          <w:szCs w:val="20"/>
        </w:rPr>
      </w:pPr>
      <w:r w:rsidRPr="00E9397D">
        <w:rPr>
          <w:b/>
          <w:sz w:val="20"/>
          <w:szCs w:val="20"/>
        </w:rPr>
        <w:t xml:space="preserve">    </w:t>
      </w:r>
    </w:p>
    <w:p w14:paraId="445BA3DF" w14:textId="77777777" w:rsidR="003F7C4D" w:rsidRDefault="003F7C4D" w:rsidP="003F7C4D">
      <w:pPr>
        <w:rPr>
          <w:b/>
          <w:color w:val="000000"/>
          <w:sz w:val="20"/>
          <w:szCs w:val="20"/>
          <w:u w:val="single"/>
        </w:rPr>
      </w:pPr>
    </w:p>
    <w:p w14:paraId="0AAA7855" w14:textId="77777777" w:rsidR="003F7C4D" w:rsidRDefault="003F7C4D" w:rsidP="003F7C4D">
      <w:pPr>
        <w:jc w:val="center"/>
        <w:rPr>
          <w:b/>
          <w:color w:val="000000"/>
          <w:sz w:val="20"/>
          <w:szCs w:val="20"/>
          <w:u w:val="single"/>
        </w:rPr>
      </w:pPr>
    </w:p>
    <w:p w14:paraId="48D711F2" w14:textId="77777777" w:rsidR="003F7C4D" w:rsidRDefault="003F7C4D" w:rsidP="003F7C4D">
      <w:pPr>
        <w:jc w:val="center"/>
        <w:rPr>
          <w:b/>
          <w:color w:val="000000"/>
          <w:sz w:val="20"/>
          <w:szCs w:val="20"/>
          <w:u w:val="single"/>
        </w:rPr>
      </w:pPr>
    </w:p>
    <w:p w14:paraId="7DD84C2C" w14:textId="77777777" w:rsidR="003F7C4D" w:rsidRDefault="003F7C4D" w:rsidP="003F7C4D">
      <w:pPr>
        <w:jc w:val="center"/>
        <w:rPr>
          <w:b/>
          <w:color w:val="000000"/>
          <w:sz w:val="20"/>
          <w:szCs w:val="20"/>
          <w:u w:val="single"/>
        </w:rPr>
      </w:pPr>
    </w:p>
    <w:p w14:paraId="6DEF3D53" w14:textId="77777777" w:rsidR="003F7C4D" w:rsidRDefault="003F7C4D" w:rsidP="003F7C4D">
      <w:pPr>
        <w:jc w:val="center"/>
        <w:rPr>
          <w:b/>
          <w:color w:val="000000"/>
          <w:sz w:val="20"/>
          <w:szCs w:val="20"/>
          <w:u w:val="single"/>
        </w:rPr>
      </w:pPr>
    </w:p>
    <w:p w14:paraId="0E109769" w14:textId="77777777" w:rsidR="003F7C4D" w:rsidRDefault="003F7C4D" w:rsidP="003F7C4D">
      <w:pPr>
        <w:jc w:val="center"/>
        <w:rPr>
          <w:b/>
          <w:color w:val="000000"/>
          <w:sz w:val="20"/>
          <w:szCs w:val="20"/>
          <w:u w:val="single"/>
        </w:rPr>
      </w:pPr>
    </w:p>
    <w:p w14:paraId="2D8D4D2B" w14:textId="77777777" w:rsidR="003F7C4D" w:rsidRDefault="003F7C4D" w:rsidP="003F7C4D">
      <w:pPr>
        <w:jc w:val="center"/>
        <w:rPr>
          <w:b/>
          <w:color w:val="000000"/>
          <w:sz w:val="20"/>
          <w:szCs w:val="20"/>
          <w:u w:val="single"/>
        </w:rPr>
      </w:pPr>
    </w:p>
    <w:p w14:paraId="20D6430A" w14:textId="77777777" w:rsidR="003F7C4D" w:rsidRDefault="003F7C4D" w:rsidP="003F7C4D">
      <w:pPr>
        <w:jc w:val="center"/>
        <w:rPr>
          <w:b/>
          <w:color w:val="000000"/>
          <w:sz w:val="20"/>
          <w:szCs w:val="20"/>
          <w:u w:val="single"/>
        </w:rPr>
      </w:pPr>
    </w:p>
    <w:p w14:paraId="56D696FF" w14:textId="77777777" w:rsidR="003F7C4D" w:rsidRDefault="003F7C4D" w:rsidP="003F7C4D">
      <w:pPr>
        <w:jc w:val="center"/>
        <w:rPr>
          <w:b/>
          <w:color w:val="000000"/>
          <w:sz w:val="20"/>
          <w:szCs w:val="20"/>
          <w:u w:val="single"/>
        </w:rPr>
      </w:pPr>
    </w:p>
    <w:p w14:paraId="016B8F9B" w14:textId="77777777" w:rsidR="003F7C4D" w:rsidRDefault="003F7C4D" w:rsidP="003F7C4D">
      <w:pPr>
        <w:jc w:val="center"/>
        <w:rPr>
          <w:b/>
          <w:color w:val="000000"/>
          <w:sz w:val="20"/>
          <w:szCs w:val="20"/>
          <w:u w:val="single"/>
        </w:rPr>
      </w:pPr>
    </w:p>
    <w:p w14:paraId="1670CE0E" w14:textId="77777777" w:rsidR="003F7C4D" w:rsidRDefault="003F7C4D" w:rsidP="003F7C4D">
      <w:pPr>
        <w:jc w:val="center"/>
        <w:rPr>
          <w:b/>
          <w:color w:val="000000"/>
          <w:sz w:val="20"/>
          <w:szCs w:val="20"/>
          <w:u w:val="single"/>
        </w:rPr>
      </w:pPr>
    </w:p>
    <w:p w14:paraId="009DB107" w14:textId="77777777" w:rsidR="003F7C4D" w:rsidRDefault="003F7C4D" w:rsidP="003F7C4D">
      <w:pPr>
        <w:jc w:val="center"/>
        <w:rPr>
          <w:b/>
          <w:color w:val="000000"/>
          <w:sz w:val="20"/>
          <w:szCs w:val="20"/>
          <w:u w:val="single"/>
        </w:rPr>
      </w:pPr>
    </w:p>
    <w:p w14:paraId="3C9D1287" w14:textId="77777777" w:rsidR="003F7C4D" w:rsidRDefault="003F7C4D" w:rsidP="003F7C4D">
      <w:pPr>
        <w:jc w:val="center"/>
        <w:rPr>
          <w:b/>
          <w:color w:val="000000"/>
          <w:sz w:val="20"/>
          <w:szCs w:val="20"/>
          <w:u w:val="single"/>
        </w:rPr>
      </w:pPr>
    </w:p>
    <w:p w14:paraId="70DC90FB" w14:textId="77777777" w:rsidR="003F7C4D" w:rsidRDefault="003F7C4D" w:rsidP="003F7C4D">
      <w:pPr>
        <w:jc w:val="center"/>
        <w:rPr>
          <w:b/>
          <w:color w:val="000000"/>
          <w:sz w:val="20"/>
          <w:szCs w:val="20"/>
          <w:u w:val="single"/>
        </w:rPr>
      </w:pPr>
    </w:p>
    <w:p w14:paraId="58B2E943" w14:textId="77777777" w:rsidR="003F7C4D" w:rsidRDefault="003F7C4D" w:rsidP="003F7C4D">
      <w:pPr>
        <w:jc w:val="center"/>
        <w:rPr>
          <w:b/>
          <w:color w:val="000000"/>
          <w:sz w:val="20"/>
          <w:szCs w:val="20"/>
          <w:u w:val="single"/>
        </w:rPr>
      </w:pPr>
    </w:p>
    <w:p w14:paraId="62ABA7BF" w14:textId="77777777" w:rsidR="003F7C4D" w:rsidRDefault="003F7C4D" w:rsidP="003F7C4D">
      <w:pPr>
        <w:jc w:val="center"/>
        <w:rPr>
          <w:b/>
          <w:color w:val="000000"/>
          <w:sz w:val="20"/>
          <w:szCs w:val="20"/>
          <w:u w:val="single"/>
        </w:rPr>
      </w:pPr>
    </w:p>
    <w:p w14:paraId="6E4F469E" w14:textId="77777777" w:rsidR="003F7C4D" w:rsidRDefault="003F7C4D" w:rsidP="003F7C4D">
      <w:pPr>
        <w:jc w:val="center"/>
        <w:rPr>
          <w:b/>
          <w:color w:val="000000"/>
          <w:sz w:val="20"/>
          <w:szCs w:val="20"/>
          <w:u w:val="single"/>
        </w:rPr>
      </w:pPr>
    </w:p>
    <w:p w14:paraId="7254FB61" w14:textId="77777777" w:rsidR="003F7C4D" w:rsidRDefault="003F7C4D" w:rsidP="003F7C4D">
      <w:pPr>
        <w:jc w:val="center"/>
        <w:rPr>
          <w:b/>
          <w:color w:val="000000"/>
          <w:sz w:val="20"/>
          <w:szCs w:val="20"/>
          <w:u w:val="single"/>
        </w:rPr>
      </w:pPr>
    </w:p>
    <w:p w14:paraId="413CAC4D" w14:textId="77777777" w:rsidR="003F7C4D" w:rsidRDefault="003F7C4D" w:rsidP="003F7C4D">
      <w:pPr>
        <w:jc w:val="center"/>
        <w:rPr>
          <w:b/>
          <w:color w:val="000000"/>
          <w:sz w:val="20"/>
          <w:szCs w:val="20"/>
          <w:u w:val="single"/>
        </w:rPr>
      </w:pPr>
    </w:p>
    <w:p w14:paraId="4FAAEDBF" w14:textId="77777777" w:rsidR="003F7C4D" w:rsidRDefault="003F7C4D" w:rsidP="003F7C4D">
      <w:pPr>
        <w:jc w:val="center"/>
        <w:rPr>
          <w:b/>
          <w:color w:val="000000"/>
          <w:sz w:val="20"/>
          <w:szCs w:val="20"/>
          <w:u w:val="single"/>
        </w:rPr>
      </w:pPr>
    </w:p>
    <w:p w14:paraId="6B6FA82D" w14:textId="77777777" w:rsidR="003F7C4D" w:rsidRDefault="003F7C4D" w:rsidP="003F7C4D">
      <w:pPr>
        <w:jc w:val="center"/>
        <w:rPr>
          <w:b/>
          <w:color w:val="000000"/>
          <w:sz w:val="20"/>
          <w:szCs w:val="20"/>
          <w:u w:val="single"/>
        </w:rPr>
      </w:pPr>
    </w:p>
    <w:p w14:paraId="3593C6DA" w14:textId="77777777" w:rsidR="003F7C4D" w:rsidRDefault="003F7C4D" w:rsidP="003F7C4D">
      <w:pPr>
        <w:rPr>
          <w:b/>
          <w:color w:val="000000"/>
          <w:sz w:val="20"/>
          <w:szCs w:val="20"/>
        </w:rPr>
      </w:pPr>
    </w:p>
    <w:p w14:paraId="01406075" w14:textId="77777777" w:rsidR="003F7C4D" w:rsidRDefault="003F7C4D" w:rsidP="003F7C4D">
      <w:pPr>
        <w:rPr>
          <w:b/>
          <w:color w:val="000000"/>
          <w:sz w:val="20"/>
          <w:szCs w:val="20"/>
        </w:rPr>
      </w:pPr>
    </w:p>
    <w:p w14:paraId="1DC11204" w14:textId="77777777" w:rsidR="003F7C4D" w:rsidRDefault="003F7C4D" w:rsidP="003F7C4D">
      <w:pPr>
        <w:rPr>
          <w:b/>
          <w:color w:val="000000"/>
          <w:sz w:val="20"/>
          <w:szCs w:val="20"/>
        </w:rPr>
      </w:pPr>
    </w:p>
    <w:p w14:paraId="12DCEF0F" w14:textId="77777777" w:rsidR="003F7C4D" w:rsidRDefault="003F7C4D" w:rsidP="003F7C4D">
      <w:pPr>
        <w:rPr>
          <w:b/>
          <w:color w:val="000000"/>
          <w:sz w:val="20"/>
          <w:szCs w:val="20"/>
        </w:rPr>
      </w:pPr>
    </w:p>
    <w:p w14:paraId="7478DFD1" w14:textId="77777777" w:rsidR="00E47568" w:rsidRDefault="00E47568"/>
    <w:sectPr w:rsidR="00E47568" w:rsidSect="00CA3073">
      <w:headerReference w:type="even" r:id="rId8"/>
      <w:headerReference w:type="default" r:id="rId9"/>
      <w:footerReference w:type="even" r:id="rId10"/>
      <w:footerReference w:type="default" r:id="rId11"/>
      <w:headerReference w:type="first" r:id="rId12"/>
      <w:footerReference w:type="first" r:id="rId13"/>
      <w:pgSz w:w="12240" w:h="15840"/>
      <w:pgMar w:top="284" w:right="1170" w:bottom="126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6590" w14:textId="77777777" w:rsidR="00D80F76" w:rsidRDefault="004F3F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FF203" w14:textId="77777777" w:rsidR="00D80F76" w:rsidRDefault="004F3F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BFBEE" w14:textId="77777777" w:rsidR="00D80F76" w:rsidRDefault="004F3FC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6BDCB" w14:textId="77777777" w:rsidR="00D80F76" w:rsidRDefault="004F3FCA">
    <w:pPr>
      <w:pStyle w:val="Header"/>
    </w:pPr>
    <w:r>
      <w:rPr>
        <w:noProof/>
      </w:rPr>
      <w:pict w14:anchorId="138CCF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94641" o:spid="_x0000_s2051" type="#_x0000_t75" style="position:absolute;margin-left:0;margin-top:0;width:474.2pt;height:474.2pt;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E374D" w14:textId="77777777" w:rsidR="00D80F76" w:rsidRDefault="004F3FCA">
    <w:pPr>
      <w:pStyle w:val="Header"/>
    </w:pPr>
    <w:r>
      <w:rPr>
        <w:noProof/>
      </w:rPr>
      <w:pict w14:anchorId="52888D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94642" o:spid="_x0000_s2050" type="#_x0000_t75" style="position:absolute;margin-left:0;margin-top:0;width:474.2pt;height:474.2pt;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FC740" w14:textId="77777777" w:rsidR="00D80F76" w:rsidRDefault="004F3FCA">
    <w:pPr>
      <w:pStyle w:val="Header"/>
    </w:pPr>
    <w:r>
      <w:rPr>
        <w:noProof/>
      </w:rPr>
      <w:pict w14:anchorId="5F151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94640" o:spid="_x0000_s2049" type="#_x0000_t75" style="position:absolute;margin-left:0;margin-top:0;width:474.2pt;height:474.2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34E0C"/>
    <w:multiLevelType w:val="hybridMultilevel"/>
    <w:tmpl w:val="8EFA73D4"/>
    <w:lvl w:ilvl="0" w:tplc="4D34361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93723EA"/>
    <w:multiLevelType w:val="hybridMultilevel"/>
    <w:tmpl w:val="2E26C65A"/>
    <w:lvl w:ilvl="0" w:tplc="853CDF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9346523">
    <w:abstractNumId w:val="1"/>
  </w:num>
  <w:num w:numId="2" w16cid:durableId="187237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hdrShapeDefaults>
    <o:shapedefaults v:ext="edit" spidmax="2052"/>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4D"/>
    <w:rsid w:val="003F7C4D"/>
    <w:rsid w:val="004F3FCA"/>
    <w:rsid w:val="00500D2C"/>
    <w:rsid w:val="00643A8A"/>
    <w:rsid w:val="00B62E39"/>
    <w:rsid w:val="00BE7299"/>
    <w:rsid w:val="00E475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E5D6AB0"/>
  <w15:chartTrackingRefBased/>
  <w15:docId w15:val="{EEB44AA9-5554-E342-BD9D-18DB1137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4D"/>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F7C4D"/>
    <w:pPr>
      <w:spacing w:before="100" w:beforeAutospacing="1" w:after="100" w:afterAutospacing="1"/>
    </w:pPr>
  </w:style>
  <w:style w:type="paragraph" w:styleId="Header">
    <w:name w:val="header"/>
    <w:basedOn w:val="Normal"/>
    <w:link w:val="HeaderChar"/>
    <w:rsid w:val="003F7C4D"/>
    <w:pPr>
      <w:tabs>
        <w:tab w:val="center" w:pos="4513"/>
        <w:tab w:val="right" w:pos="9026"/>
      </w:tabs>
    </w:pPr>
  </w:style>
  <w:style w:type="character" w:customStyle="1" w:styleId="HeaderChar">
    <w:name w:val="Header Char"/>
    <w:basedOn w:val="DefaultParagraphFont"/>
    <w:link w:val="Header"/>
    <w:rsid w:val="003F7C4D"/>
    <w:rPr>
      <w:rFonts w:ascii="Times New Roman" w:eastAsia="Times New Roman" w:hAnsi="Times New Roman" w:cs="Times New Roman"/>
      <w:lang w:val="en-US"/>
    </w:rPr>
  </w:style>
  <w:style w:type="paragraph" w:styleId="Footer">
    <w:name w:val="footer"/>
    <w:basedOn w:val="Normal"/>
    <w:link w:val="FooterChar"/>
    <w:rsid w:val="003F7C4D"/>
    <w:pPr>
      <w:tabs>
        <w:tab w:val="center" w:pos="4513"/>
        <w:tab w:val="right" w:pos="9026"/>
      </w:tabs>
    </w:pPr>
  </w:style>
  <w:style w:type="character" w:customStyle="1" w:styleId="FooterChar">
    <w:name w:val="Footer Char"/>
    <w:basedOn w:val="DefaultParagraphFont"/>
    <w:link w:val="Footer"/>
    <w:rsid w:val="003F7C4D"/>
    <w:rPr>
      <w:rFonts w:ascii="Times New Roman" w:eastAsia="Times New Roman" w:hAnsi="Times New Roman" w:cs="Times New Roman"/>
      <w:lang w:val="en-US"/>
    </w:rPr>
  </w:style>
  <w:style w:type="character" w:styleId="Hyperlink">
    <w:name w:val="Hyperlink"/>
    <w:basedOn w:val="DefaultParagraphFont"/>
    <w:uiPriority w:val="99"/>
    <w:unhideWhenUsed/>
    <w:rsid w:val="003F7C4D"/>
    <w:rPr>
      <w:color w:val="0563C1" w:themeColor="hyperlink"/>
      <w:u w:val="single"/>
    </w:rPr>
  </w:style>
  <w:style w:type="character" w:styleId="UnresolvedMention">
    <w:name w:val="Unresolved Mention"/>
    <w:basedOn w:val="DefaultParagraphFont"/>
    <w:uiPriority w:val="99"/>
    <w:semiHidden/>
    <w:unhideWhenUsed/>
    <w:rsid w:val="003F7C4D"/>
    <w:rPr>
      <w:color w:val="605E5C"/>
      <w:shd w:val="clear" w:color="auto" w:fill="E1DFDD"/>
    </w:rPr>
  </w:style>
  <w:style w:type="paragraph" w:styleId="ListParagraph">
    <w:name w:val="List Paragraph"/>
    <w:basedOn w:val="Normal"/>
    <w:uiPriority w:val="34"/>
    <w:qFormat/>
    <w:rsid w:val="00B62E39"/>
    <w:pPr>
      <w:spacing w:line="276" w:lineRule="auto"/>
      <w:ind w:left="720"/>
      <w:contextualSpacing/>
    </w:pPr>
    <w:rPr>
      <w:rFonts w:ascii="Arial" w:eastAsia="Arial" w:hAnsi="Arial" w:cs="Arial"/>
      <w:sz w:val="22"/>
      <w:szCs w:val="22"/>
      <w:lang w:val="e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vaitar@iimsirmaur.ac.i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vaitar@iimsirmaur.ac.in" TargetMode="External"/><Relationship Id="rId11" Type="http://schemas.openxmlformats.org/officeDocument/2006/relationships/footer" Target="footer2.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1248</Words>
  <Characters>7114</Characters>
  <Application>Microsoft Office Word</Application>
  <DocSecurity>0</DocSecurity>
  <Lines>59</Lines>
  <Paragraphs>16</Paragraphs>
  <ScaleCrop>false</ScaleCrop>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Advaita Rajendra</dc:creator>
  <cp:keywords/>
  <dc:description/>
  <cp:lastModifiedBy>Advaita Rajendra</cp:lastModifiedBy>
  <cp:revision>6</cp:revision>
  <dcterms:created xsi:type="dcterms:W3CDTF">2025-05-28T16:13:00Z</dcterms:created>
  <dcterms:modified xsi:type="dcterms:W3CDTF">2025-05-28T16:15:00Z</dcterms:modified>
</cp:coreProperties>
</file>