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FFA22" w14:textId="1A8A234F" w:rsidR="004566F1" w:rsidRPr="006F44A3" w:rsidRDefault="003939CB">
      <w:pPr>
        <w:ind w:left="0" w:hanging="2"/>
        <w:jc w:val="center"/>
        <w:rPr>
          <w:color w:val="000000"/>
        </w:rPr>
      </w:pPr>
      <w:r w:rsidRPr="006F44A3">
        <w:rPr>
          <w:noProof/>
        </w:rPr>
        <w:drawing>
          <wp:anchor distT="0" distB="0" distL="114300" distR="114300" simplePos="0" relativeHeight="251658240" behindDoc="0" locked="0" layoutInCell="1" hidden="0" allowOverlap="1" wp14:anchorId="47C5B26F" wp14:editId="29995DB1">
            <wp:simplePos x="0" y="0"/>
            <wp:positionH relativeFrom="column">
              <wp:posOffset>-140335</wp:posOffset>
            </wp:positionH>
            <wp:positionV relativeFrom="paragraph">
              <wp:posOffset>19050</wp:posOffset>
            </wp:positionV>
            <wp:extent cx="865505" cy="797560"/>
            <wp:effectExtent l="0" t="0" r="0" b="2540"/>
            <wp:wrapSquare wrapText="bothSides" distT="0" distB="0" distL="114300" distR="114300"/>
            <wp:docPr id="1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865505" cy="797560"/>
                    </a:xfrm>
                    <a:prstGeom prst="rect">
                      <a:avLst/>
                    </a:prstGeom>
                    <a:ln/>
                  </pic:spPr>
                </pic:pic>
              </a:graphicData>
            </a:graphic>
            <wp14:sizeRelH relativeFrom="margin">
              <wp14:pctWidth>0</wp14:pctWidth>
            </wp14:sizeRelH>
            <wp14:sizeRelV relativeFrom="margin">
              <wp14:pctHeight>0</wp14:pctHeight>
            </wp14:sizeRelV>
          </wp:anchor>
        </w:drawing>
      </w:r>
      <w:r w:rsidRPr="006F44A3">
        <w:rPr>
          <w:b/>
          <w:color w:val="000000"/>
        </w:rPr>
        <w:t xml:space="preserve"> Indian Institute of Management Sirmaur  </w:t>
      </w:r>
    </w:p>
    <w:p w14:paraId="6FCBAD69" w14:textId="77777777" w:rsidR="004566F1" w:rsidRPr="006F44A3" w:rsidRDefault="004566F1">
      <w:pPr>
        <w:ind w:left="0" w:hanging="2"/>
        <w:jc w:val="center"/>
        <w:rPr>
          <w:color w:val="000000"/>
        </w:rPr>
      </w:pPr>
    </w:p>
    <w:p w14:paraId="73C884C9" w14:textId="77777777" w:rsidR="004566F1" w:rsidRPr="006F44A3" w:rsidRDefault="00D71BE2">
      <w:pPr>
        <w:ind w:left="0" w:hanging="2"/>
        <w:jc w:val="center"/>
        <w:rPr>
          <w:color w:val="000000"/>
        </w:rPr>
      </w:pPr>
      <w:r w:rsidRPr="006F44A3">
        <w:rPr>
          <w:b/>
          <w:color w:val="000000"/>
        </w:rPr>
        <w:t xml:space="preserve">Course Outline </w:t>
      </w:r>
    </w:p>
    <w:p w14:paraId="6E9B05BB" w14:textId="77777777" w:rsidR="004566F1" w:rsidRPr="006F44A3" w:rsidRDefault="004566F1">
      <w:pPr>
        <w:ind w:left="0" w:right="1080" w:hanging="2"/>
        <w:jc w:val="center"/>
        <w:rPr>
          <w:color w:val="000000"/>
        </w:rPr>
      </w:pPr>
    </w:p>
    <w:p w14:paraId="4C37DABB" w14:textId="77777777" w:rsidR="004566F1" w:rsidRPr="006F44A3" w:rsidRDefault="00D71BE2">
      <w:pPr>
        <w:tabs>
          <w:tab w:val="left" w:pos="2790"/>
        </w:tabs>
        <w:ind w:left="0" w:right="1080" w:hanging="2"/>
        <w:jc w:val="center"/>
      </w:pPr>
      <w:r w:rsidRPr="006F44A3">
        <w:rPr>
          <w:b/>
          <w:color w:val="000000"/>
        </w:rPr>
        <w:t xml:space="preserve">        </w:t>
      </w:r>
    </w:p>
    <w:tbl>
      <w:tblPr>
        <w:tblStyle w:val="a"/>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48"/>
      </w:tblGrid>
      <w:tr w:rsidR="004566F1" w:rsidRPr="006F44A3" w14:paraId="656B4851" w14:textId="77777777">
        <w:trPr>
          <w:trHeight w:val="432"/>
        </w:trPr>
        <w:tc>
          <w:tcPr>
            <w:tcW w:w="9648" w:type="dxa"/>
            <w:vAlign w:val="center"/>
          </w:tcPr>
          <w:p w14:paraId="15CF2542" w14:textId="77777777" w:rsidR="004566F1" w:rsidRPr="006F44A3" w:rsidRDefault="004566F1">
            <w:pPr>
              <w:widowControl w:val="0"/>
              <w:ind w:left="0" w:hanging="2"/>
            </w:pPr>
          </w:p>
          <w:p w14:paraId="46D508FA" w14:textId="77777777" w:rsidR="004566F1" w:rsidRPr="006F44A3" w:rsidRDefault="004566F1">
            <w:pPr>
              <w:widowControl w:val="0"/>
              <w:ind w:left="0" w:hanging="2"/>
            </w:pPr>
          </w:p>
          <w:p w14:paraId="25A33749" w14:textId="212B1669" w:rsidR="004566F1" w:rsidRPr="006F44A3" w:rsidRDefault="00D71BE2" w:rsidP="003939CB">
            <w:pPr>
              <w:widowControl w:val="0"/>
              <w:ind w:left="0" w:hanging="2"/>
            </w:pPr>
            <w:r w:rsidRPr="006F44A3">
              <w:t>Programme:  MBA</w:t>
            </w:r>
          </w:p>
          <w:p w14:paraId="018CC4FD" w14:textId="77777777" w:rsidR="004566F1" w:rsidRPr="006F44A3" w:rsidRDefault="004566F1">
            <w:pPr>
              <w:widowControl w:val="0"/>
              <w:ind w:left="0" w:hanging="2"/>
            </w:pPr>
          </w:p>
          <w:p w14:paraId="106DCCBE" w14:textId="06E1D594" w:rsidR="004566F1" w:rsidRPr="006F44A3" w:rsidRDefault="00D71BE2">
            <w:pPr>
              <w:widowControl w:val="0"/>
              <w:ind w:left="0" w:hanging="2"/>
            </w:pPr>
            <w:r w:rsidRPr="006F44A3">
              <w:t xml:space="preserve">Name of the Course:   </w:t>
            </w:r>
            <w:r w:rsidR="00AD493F" w:rsidRPr="006F44A3">
              <w:t>Legal Aspects in Management</w:t>
            </w:r>
          </w:p>
          <w:p w14:paraId="427370E3" w14:textId="77777777" w:rsidR="004566F1" w:rsidRPr="006F44A3" w:rsidRDefault="004566F1" w:rsidP="003939CB">
            <w:pPr>
              <w:widowControl w:val="0"/>
              <w:ind w:leftChars="0" w:left="0" w:firstLineChars="0" w:firstLine="0"/>
            </w:pPr>
          </w:p>
          <w:p w14:paraId="6360DACB" w14:textId="1FBAEDBD" w:rsidR="004566F1" w:rsidRPr="006F44A3" w:rsidRDefault="00D71BE2" w:rsidP="003939CB">
            <w:pPr>
              <w:widowControl w:val="0"/>
              <w:ind w:left="0" w:hanging="2"/>
            </w:pPr>
            <w:r w:rsidRPr="006F44A3">
              <w:t>Core / Elective</w:t>
            </w:r>
            <w:r w:rsidR="00AD493F" w:rsidRPr="006F44A3">
              <w:t>: Core</w:t>
            </w:r>
          </w:p>
          <w:p w14:paraId="15B69988" w14:textId="77777777" w:rsidR="004566F1" w:rsidRPr="006F44A3" w:rsidRDefault="004566F1">
            <w:pPr>
              <w:widowControl w:val="0"/>
              <w:ind w:left="0" w:hanging="2"/>
            </w:pPr>
          </w:p>
          <w:p w14:paraId="192CAC95" w14:textId="10E31422" w:rsidR="004566F1" w:rsidRPr="006F44A3" w:rsidRDefault="00D71BE2">
            <w:pPr>
              <w:widowControl w:val="0"/>
              <w:ind w:left="0" w:hanging="2"/>
            </w:pPr>
            <w:r w:rsidRPr="006F44A3">
              <w:t>Credit:</w:t>
            </w:r>
            <w:r w:rsidR="00AD493F" w:rsidRPr="006F44A3">
              <w:t xml:space="preserve"> </w:t>
            </w:r>
            <w:r w:rsidR="00FA3C46" w:rsidRPr="006F44A3">
              <w:t>1</w:t>
            </w:r>
            <w:r w:rsidR="00F87002" w:rsidRPr="006F44A3">
              <w:t>.5</w:t>
            </w:r>
          </w:p>
          <w:p w14:paraId="3ED6AD62" w14:textId="77777777" w:rsidR="004566F1" w:rsidRPr="006F44A3" w:rsidRDefault="004566F1" w:rsidP="003939CB">
            <w:pPr>
              <w:widowControl w:val="0"/>
              <w:ind w:leftChars="0" w:left="0" w:firstLineChars="0" w:firstLine="0"/>
            </w:pPr>
          </w:p>
          <w:p w14:paraId="4CC66450" w14:textId="3059292E" w:rsidR="004566F1" w:rsidRPr="006F44A3" w:rsidRDefault="00D71BE2">
            <w:pPr>
              <w:widowControl w:val="0"/>
              <w:ind w:left="0" w:hanging="2"/>
            </w:pPr>
            <w:r w:rsidRPr="006F44A3">
              <w:t xml:space="preserve">Academic Year &amp; Term: </w:t>
            </w:r>
            <w:r w:rsidR="0020676C" w:rsidRPr="006F44A3">
              <w:t xml:space="preserve"> 202</w:t>
            </w:r>
            <w:r w:rsidR="00AD17B7">
              <w:t>5</w:t>
            </w:r>
            <w:r w:rsidR="0020676C" w:rsidRPr="006F44A3">
              <w:t>-2</w:t>
            </w:r>
            <w:r w:rsidR="00AD17B7">
              <w:t>6</w:t>
            </w:r>
            <w:r w:rsidR="0020676C" w:rsidRPr="006F44A3">
              <w:t xml:space="preserve">, Term </w:t>
            </w:r>
            <w:r w:rsidR="00AD17B7">
              <w:t>–</w:t>
            </w:r>
            <w:r w:rsidR="0020676C" w:rsidRPr="006F44A3">
              <w:t xml:space="preserve"> I</w:t>
            </w:r>
            <w:r w:rsidR="00AD17B7">
              <w:t xml:space="preserve"> (Pre-midterm)</w:t>
            </w:r>
          </w:p>
          <w:p w14:paraId="7203377D" w14:textId="77777777" w:rsidR="004566F1" w:rsidRPr="006F44A3" w:rsidRDefault="004566F1">
            <w:pPr>
              <w:widowControl w:val="0"/>
              <w:ind w:left="0" w:hanging="2"/>
            </w:pPr>
          </w:p>
          <w:p w14:paraId="00749BDE" w14:textId="25A76563" w:rsidR="004566F1" w:rsidRPr="006F44A3" w:rsidRDefault="00D71BE2">
            <w:pPr>
              <w:widowControl w:val="0"/>
              <w:ind w:left="0" w:hanging="2"/>
            </w:pPr>
            <w:r w:rsidRPr="006F44A3">
              <w:t xml:space="preserve">Course Coordinator:  </w:t>
            </w:r>
            <w:r w:rsidR="00CB5ADC" w:rsidRPr="006F44A3">
              <w:t xml:space="preserve">Dr. </w:t>
            </w:r>
            <w:r w:rsidR="00FA3C46" w:rsidRPr="006F44A3">
              <w:t>Ujjwal Kango</w:t>
            </w:r>
          </w:p>
          <w:p w14:paraId="148C4507" w14:textId="77777777" w:rsidR="004566F1" w:rsidRPr="006F44A3" w:rsidRDefault="004566F1">
            <w:pPr>
              <w:widowControl w:val="0"/>
              <w:ind w:left="0" w:hanging="2"/>
            </w:pPr>
          </w:p>
          <w:p w14:paraId="6440EBEB" w14:textId="496529E2" w:rsidR="004566F1" w:rsidRPr="006F44A3" w:rsidRDefault="00D71BE2">
            <w:pPr>
              <w:widowControl w:val="0"/>
              <w:ind w:left="0" w:hanging="2"/>
            </w:pPr>
            <w:r w:rsidRPr="006F44A3">
              <w:rPr>
                <w:bCs/>
              </w:rPr>
              <w:t>Email</w:t>
            </w:r>
            <w:r w:rsidRPr="006F44A3">
              <w:rPr>
                <w:b/>
              </w:rPr>
              <w:t>:</w:t>
            </w:r>
            <w:r w:rsidRPr="006F44A3">
              <w:t xml:space="preserve"> </w:t>
            </w:r>
            <w:hyperlink r:id="rId12" w:history="1">
              <w:r w:rsidR="00FA3C46" w:rsidRPr="006F44A3">
                <w:rPr>
                  <w:rStyle w:val="Hyperlink"/>
                </w:rPr>
                <w:t>ujjwal.kango@iimsirmaur.ac.in</w:t>
              </w:r>
            </w:hyperlink>
          </w:p>
          <w:p w14:paraId="29A77B90" w14:textId="77777777" w:rsidR="004566F1" w:rsidRPr="006F44A3" w:rsidRDefault="004566F1">
            <w:pPr>
              <w:widowControl w:val="0"/>
              <w:ind w:left="0" w:hanging="2"/>
            </w:pPr>
          </w:p>
          <w:p w14:paraId="311A9FA5" w14:textId="1D63C2C0" w:rsidR="004566F1" w:rsidRPr="006F44A3" w:rsidRDefault="00D71BE2" w:rsidP="003939CB">
            <w:pPr>
              <w:widowControl w:val="0"/>
              <w:ind w:left="0" w:hanging="2"/>
            </w:pPr>
            <w:r w:rsidRPr="006F44A3">
              <w:t xml:space="preserve">                                                                                     </w:t>
            </w:r>
          </w:p>
        </w:tc>
      </w:tr>
    </w:tbl>
    <w:p w14:paraId="5FC24149" w14:textId="77777777" w:rsidR="004566F1" w:rsidRPr="006F44A3" w:rsidRDefault="004566F1">
      <w:pPr>
        <w:spacing w:before="120"/>
        <w:ind w:left="0" w:hanging="2"/>
        <w:jc w:val="center"/>
        <w:rPr>
          <w:color w:val="000000"/>
          <w:u w:val="single"/>
        </w:rPr>
      </w:pPr>
    </w:p>
    <w:p w14:paraId="3A4F8302" w14:textId="77777777" w:rsidR="004566F1" w:rsidRPr="006F44A3" w:rsidRDefault="00D71BE2">
      <w:pPr>
        <w:spacing w:before="120"/>
        <w:ind w:left="0" w:hanging="2"/>
        <w:rPr>
          <w:b/>
          <w:color w:val="000000"/>
        </w:rPr>
      </w:pPr>
      <w:r w:rsidRPr="006F44A3">
        <w:rPr>
          <w:b/>
          <w:color w:val="000000"/>
        </w:rPr>
        <w:t xml:space="preserve">Introduction to Course /Course Description   </w:t>
      </w:r>
    </w:p>
    <w:p w14:paraId="381F31DC" w14:textId="77277CD1" w:rsidR="0020676C" w:rsidRPr="006F44A3" w:rsidRDefault="00915357" w:rsidP="002744E9">
      <w:pPr>
        <w:suppressAutoHyphens w:val="0"/>
        <w:autoSpaceDE w:val="0"/>
        <w:autoSpaceDN w:val="0"/>
        <w:adjustRightInd w:val="0"/>
        <w:spacing w:line="240" w:lineRule="auto"/>
        <w:ind w:leftChars="0" w:left="0" w:firstLineChars="0" w:firstLine="0"/>
        <w:jc w:val="both"/>
        <w:textAlignment w:val="auto"/>
        <w:outlineLvl w:val="9"/>
        <w:rPr>
          <w:color w:val="000000" w:themeColor="text1"/>
        </w:rPr>
      </w:pPr>
      <w:r w:rsidRPr="006F44A3">
        <w:rPr>
          <w:color w:val="000000" w:themeColor="text1"/>
        </w:rPr>
        <w:t>This primary course objective is to introduce students to the legal framework within which business activities take place in India and legal issues that arise in the course of everyday business scenarios. The emphasis will be on providing students the requisite tools to understand and navigate the legal system in the course of business transactions.</w:t>
      </w:r>
      <w:r w:rsidR="00D71BE2">
        <w:rPr>
          <w:color w:val="000000" w:themeColor="text1"/>
        </w:rPr>
        <w:t xml:space="preserve"> </w:t>
      </w:r>
      <w:r w:rsidR="00676A99" w:rsidRPr="006F44A3">
        <w:rPr>
          <w:color w:val="000000" w:themeColor="text1"/>
        </w:rPr>
        <w:t>Herein, the students are introduced to essential concepts of contemporary commercial structure &amp; transactions and the laws that govern them.</w:t>
      </w:r>
    </w:p>
    <w:p w14:paraId="1761B660" w14:textId="77777777" w:rsidR="004566F1" w:rsidRPr="006F44A3" w:rsidRDefault="004566F1">
      <w:pPr>
        <w:spacing w:before="120"/>
        <w:ind w:left="0" w:hanging="2"/>
        <w:rPr>
          <w:color w:val="000000"/>
        </w:rPr>
      </w:pPr>
    </w:p>
    <w:p w14:paraId="1A9E41C4" w14:textId="77777777" w:rsidR="004566F1" w:rsidRPr="006F44A3" w:rsidRDefault="00D71BE2">
      <w:pPr>
        <w:ind w:left="0" w:hanging="2"/>
        <w:rPr>
          <w:color w:val="000000"/>
        </w:rPr>
      </w:pPr>
      <w:r w:rsidRPr="006F44A3">
        <w:rPr>
          <w:b/>
          <w:color w:val="000000"/>
        </w:rPr>
        <w:t>Course Objective and Key-takeaways from the course</w:t>
      </w:r>
    </w:p>
    <w:p w14:paraId="2457DD71" w14:textId="77777777" w:rsidR="0020676C" w:rsidRPr="006F44A3" w:rsidRDefault="0020676C" w:rsidP="0054246A">
      <w:pPr>
        <w:suppressAutoHyphens w:val="0"/>
        <w:autoSpaceDE w:val="0"/>
        <w:autoSpaceDN w:val="0"/>
        <w:adjustRightInd w:val="0"/>
        <w:spacing w:line="240" w:lineRule="auto"/>
        <w:ind w:leftChars="0" w:left="0" w:firstLineChars="0" w:firstLine="0"/>
        <w:textDirection w:val="lrTb"/>
        <w:textAlignment w:val="auto"/>
        <w:outlineLvl w:val="9"/>
        <w:rPr>
          <w:color w:val="000000" w:themeColor="text1"/>
          <w:position w:val="0"/>
          <w:lang w:val="en-GB" w:eastAsia="en-GB"/>
        </w:rPr>
      </w:pPr>
    </w:p>
    <w:p w14:paraId="20B4A5A8" w14:textId="26548ADD" w:rsidR="004566F1" w:rsidRPr="006F44A3" w:rsidRDefault="005A028E" w:rsidP="0054246A">
      <w:pPr>
        <w:suppressAutoHyphens w:val="0"/>
        <w:autoSpaceDE w:val="0"/>
        <w:autoSpaceDN w:val="0"/>
        <w:adjustRightInd w:val="0"/>
        <w:spacing w:line="240" w:lineRule="auto"/>
        <w:ind w:leftChars="0" w:left="0" w:firstLineChars="0" w:firstLine="0"/>
        <w:jc w:val="both"/>
        <w:textDirection w:val="lrTb"/>
        <w:textAlignment w:val="auto"/>
        <w:outlineLvl w:val="9"/>
        <w:rPr>
          <w:color w:val="000000" w:themeColor="text1"/>
        </w:rPr>
      </w:pPr>
      <w:r w:rsidRPr="006F44A3">
        <w:rPr>
          <w:color w:val="000000" w:themeColor="text1"/>
        </w:rPr>
        <w:t xml:space="preserve">The purpose of this course is to develop </w:t>
      </w:r>
      <w:r w:rsidR="002941FE">
        <w:rPr>
          <w:color w:val="000000" w:themeColor="text1"/>
        </w:rPr>
        <w:t>basic</w:t>
      </w:r>
      <w:r w:rsidRPr="006F44A3">
        <w:rPr>
          <w:color w:val="000000" w:themeColor="text1"/>
        </w:rPr>
        <w:t xml:space="preserve"> knowledge about the legal principles and framework governing the businesses in India. The course will introduce students to the basic legal concepts relating to contracts, </w:t>
      </w:r>
      <w:r w:rsidR="00A25230" w:rsidRPr="006F44A3">
        <w:rPr>
          <w:color w:val="000000" w:themeColor="text1"/>
        </w:rPr>
        <w:t>advertisement</w:t>
      </w:r>
      <w:r w:rsidRPr="006F44A3">
        <w:rPr>
          <w:color w:val="000000" w:themeColor="text1"/>
        </w:rPr>
        <w:t xml:space="preserve">, </w:t>
      </w:r>
      <w:r w:rsidR="00A25230" w:rsidRPr="006F44A3">
        <w:rPr>
          <w:color w:val="000000" w:themeColor="text1"/>
        </w:rPr>
        <w:t>and</w:t>
      </w:r>
      <w:r w:rsidRPr="006F44A3">
        <w:rPr>
          <w:color w:val="000000" w:themeColor="text1"/>
        </w:rPr>
        <w:t xml:space="preserve"> consumer protection. The course also aims to improve students' ability to interpret </w:t>
      </w:r>
      <w:r w:rsidR="00A25230" w:rsidRPr="006F44A3">
        <w:rPr>
          <w:color w:val="000000" w:themeColor="text1"/>
        </w:rPr>
        <w:t>legal</w:t>
      </w:r>
      <w:r w:rsidRPr="006F44A3">
        <w:rPr>
          <w:color w:val="000000" w:themeColor="text1"/>
        </w:rPr>
        <w:t xml:space="preserve"> documents, such as contracts, agreements, and </w:t>
      </w:r>
      <w:r w:rsidR="003F1125" w:rsidRPr="006F44A3">
        <w:rPr>
          <w:color w:val="000000" w:themeColor="text1"/>
        </w:rPr>
        <w:t>court judgements</w:t>
      </w:r>
      <w:r w:rsidR="00A25230" w:rsidRPr="006F44A3">
        <w:rPr>
          <w:color w:val="000000" w:themeColor="text1"/>
        </w:rPr>
        <w:t>.</w:t>
      </w:r>
      <w:r w:rsidRPr="006F44A3">
        <w:rPr>
          <w:color w:val="000000" w:themeColor="text1"/>
        </w:rPr>
        <w:t xml:space="preserve"> </w:t>
      </w:r>
      <w:r w:rsidR="00D67189" w:rsidRPr="006F44A3">
        <w:rPr>
          <w:color w:val="000000" w:themeColor="text1"/>
        </w:rPr>
        <w:t xml:space="preserve">Understanding of the legal framework is important for effective managerial decision-making. As such, this course will equip students to understand how legal aspects are essential in navigating the various businesses and commerce in India. This will include instructing students on the following core concepts like contract law; </w:t>
      </w:r>
      <w:r w:rsidR="00EF5B1D">
        <w:rPr>
          <w:color w:val="000000" w:themeColor="text1"/>
        </w:rPr>
        <w:t>company</w:t>
      </w:r>
      <w:r w:rsidR="00D67189" w:rsidRPr="006F44A3">
        <w:rPr>
          <w:color w:val="000000" w:themeColor="text1"/>
        </w:rPr>
        <w:t xml:space="preserve"> law and competition laws.</w:t>
      </w:r>
    </w:p>
    <w:p w14:paraId="59CB23F7" w14:textId="77777777" w:rsidR="00D04E56" w:rsidRDefault="00D04E56" w:rsidP="00A77D1C">
      <w:pPr>
        <w:ind w:leftChars="0" w:left="0" w:firstLineChars="0" w:firstLine="0"/>
        <w:rPr>
          <w:b/>
        </w:rPr>
      </w:pPr>
    </w:p>
    <w:p w14:paraId="4D43D94D" w14:textId="0A0DDB47" w:rsidR="004566F1" w:rsidRPr="006F44A3" w:rsidRDefault="00D71BE2" w:rsidP="0054246A">
      <w:pPr>
        <w:spacing w:line="240" w:lineRule="auto"/>
        <w:ind w:left="0" w:hanging="2"/>
      </w:pPr>
      <w:r w:rsidRPr="006F44A3">
        <w:rPr>
          <w:b/>
        </w:rPr>
        <w:t>Learning Goals</w:t>
      </w:r>
    </w:p>
    <w:p w14:paraId="239FC719" w14:textId="77777777" w:rsidR="003E505E" w:rsidRPr="003E505E" w:rsidRDefault="003E505E" w:rsidP="003E505E">
      <w:pPr>
        <w:suppressAutoHyphens w:val="0"/>
        <w:autoSpaceDE w:val="0"/>
        <w:autoSpaceDN w:val="0"/>
        <w:adjustRightInd w:val="0"/>
        <w:spacing w:line="240" w:lineRule="auto"/>
        <w:ind w:leftChars="0" w:left="0" w:firstLineChars="0" w:firstLine="0"/>
        <w:jc w:val="both"/>
        <w:textAlignment w:val="auto"/>
        <w:outlineLvl w:val="9"/>
        <w:rPr>
          <w:color w:val="000000" w:themeColor="text1"/>
          <w:lang w:val="en-IN"/>
        </w:rPr>
      </w:pPr>
    </w:p>
    <w:p w14:paraId="7D4A2070" w14:textId="3C5B794D" w:rsidR="00AB3EA3" w:rsidRPr="006F44A3" w:rsidRDefault="003E505E" w:rsidP="00AB3EA3">
      <w:pPr>
        <w:pStyle w:val="ListParagraph"/>
        <w:numPr>
          <w:ilvl w:val="0"/>
          <w:numId w:val="15"/>
        </w:numPr>
        <w:suppressAutoHyphens w:val="0"/>
        <w:autoSpaceDE w:val="0"/>
        <w:autoSpaceDN w:val="0"/>
        <w:adjustRightInd w:val="0"/>
        <w:spacing w:line="240" w:lineRule="auto"/>
        <w:ind w:leftChars="0" w:firstLineChars="0"/>
        <w:jc w:val="both"/>
        <w:textAlignment w:val="auto"/>
        <w:outlineLvl w:val="9"/>
        <w:rPr>
          <w:color w:val="000000" w:themeColor="text1"/>
          <w:lang w:val="en-IN"/>
        </w:rPr>
      </w:pPr>
      <w:r w:rsidRPr="006F44A3">
        <w:rPr>
          <w:color w:val="000000" w:themeColor="text1"/>
          <w:lang w:val="en-IN"/>
        </w:rPr>
        <w:t xml:space="preserve">Describe the broad framework of the Indian legal system and its </w:t>
      </w:r>
      <w:r w:rsidR="00E10C77" w:rsidRPr="006F44A3">
        <w:rPr>
          <w:color w:val="000000" w:themeColor="text1"/>
          <w:lang w:val="en-IN"/>
        </w:rPr>
        <w:t>laws.</w:t>
      </w:r>
      <w:r w:rsidRPr="006F44A3">
        <w:rPr>
          <w:color w:val="000000" w:themeColor="text1"/>
          <w:lang w:val="en-IN"/>
        </w:rPr>
        <w:t xml:space="preserve"> </w:t>
      </w:r>
    </w:p>
    <w:p w14:paraId="66FF22F3" w14:textId="0228DC0B" w:rsidR="00AB3EA3" w:rsidRPr="006F44A3" w:rsidRDefault="00AB3EA3" w:rsidP="00AB3EA3">
      <w:pPr>
        <w:pStyle w:val="ListParagraph"/>
        <w:numPr>
          <w:ilvl w:val="0"/>
          <w:numId w:val="15"/>
        </w:numPr>
        <w:suppressAutoHyphens w:val="0"/>
        <w:autoSpaceDE w:val="0"/>
        <w:autoSpaceDN w:val="0"/>
        <w:adjustRightInd w:val="0"/>
        <w:spacing w:line="240" w:lineRule="auto"/>
        <w:ind w:leftChars="0" w:firstLineChars="0"/>
        <w:jc w:val="both"/>
        <w:textAlignment w:val="auto"/>
        <w:outlineLvl w:val="9"/>
        <w:rPr>
          <w:color w:val="000000" w:themeColor="text1"/>
          <w:lang w:val="en-IN"/>
        </w:rPr>
      </w:pPr>
      <w:r w:rsidRPr="006F44A3">
        <w:rPr>
          <w:color w:val="000000" w:themeColor="text1"/>
        </w:rPr>
        <w:t xml:space="preserve">Understand the essential elements of business contracts, competition laws and other </w:t>
      </w:r>
      <w:r w:rsidRPr="006F44A3">
        <w:rPr>
          <w:color w:val="000000" w:themeColor="text1"/>
          <w:lang w:val="en-IN"/>
        </w:rPr>
        <w:t xml:space="preserve">important business </w:t>
      </w:r>
      <w:r w:rsidR="00E10C77" w:rsidRPr="006F44A3">
        <w:rPr>
          <w:color w:val="000000" w:themeColor="text1"/>
          <w:lang w:val="en-IN"/>
        </w:rPr>
        <w:t>regulations.</w:t>
      </w:r>
    </w:p>
    <w:p w14:paraId="2395DCC6" w14:textId="2E0D1722" w:rsidR="00B35861" w:rsidRPr="006F44A3" w:rsidRDefault="001B61C6" w:rsidP="00AB3EA3">
      <w:pPr>
        <w:pStyle w:val="ListParagraph"/>
        <w:numPr>
          <w:ilvl w:val="0"/>
          <w:numId w:val="15"/>
        </w:numPr>
        <w:suppressAutoHyphens w:val="0"/>
        <w:autoSpaceDE w:val="0"/>
        <w:autoSpaceDN w:val="0"/>
        <w:adjustRightInd w:val="0"/>
        <w:spacing w:line="240" w:lineRule="auto"/>
        <w:ind w:leftChars="0" w:firstLineChars="0"/>
        <w:jc w:val="both"/>
        <w:textAlignment w:val="auto"/>
        <w:outlineLvl w:val="9"/>
        <w:rPr>
          <w:color w:val="000000" w:themeColor="text1"/>
          <w:lang w:val="en-IN"/>
        </w:rPr>
      </w:pPr>
      <w:r w:rsidRPr="006F44A3">
        <w:rPr>
          <w:color w:val="000000" w:themeColor="text1"/>
          <w:lang w:val="en-IN"/>
        </w:rPr>
        <w:lastRenderedPageBreak/>
        <w:t>Undertake</w:t>
      </w:r>
      <w:r w:rsidR="008A24B9" w:rsidRPr="006F44A3">
        <w:rPr>
          <w:color w:val="000000" w:themeColor="text1"/>
          <w:lang w:val="en-IN"/>
        </w:rPr>
        <w:t xml:space="preserve"> decisions relating to legal </w:t>
      </w:r>
      <w:r w:rsidR="00B35861" w:rsidRPr="006F44A3">
        <w:rPr>
          <w:color w:val="000000" w:themeColor="text1"/>
          <w:lang w:val="en-IN"/>
        </w:rPr>
        <w:t>framework</w:t>
      </w:r>
      <w:r w:rsidR="008A24B9" w:rsidRPr="006F44A3">
        <w:rPr>
          <w:color w:val="000000" w:themeColor="text1"/>
          <w:lang w:val="en-IN"/>
        </w:rPr>
        <w:t xml:space="preserve"> in various types of</w:t>
      </w:r>
      <w:r w:rsidR="00B35861" w:rsidRPr="006F44A3">
        <w:rPr>
          <w:color w:val="000000" w:themeColor="text1"/>
          <w:lang w:val="en-IN"/>
        </w:rPr>
        <w:t xml:space="preserve"> business organizations and perform legal consultations in processes of making contracts.</w:t>
      </w:r>
    </w:p>
    <w:p w14:paraId="184B3FDD" w14:textId="27BFD980" w:rsidR="00562624" w:rsidRPr="006F44A3" w:rsidRDefault="00562624" w:rsidP="000A0CFF">
      <w:pPr>
        <w:pStyle w:val="ListParagraph"/>
        <w:numPr>
          <w:ilvl w:val="0"/>
          <w:numId w:val="15"/>
        </w:numPr>
        <w:suppressAutoHyphens w:val="0"/>
        <w:autoSpaceDE w:val="0"/>
        <w:autoSpaceDN w:val="0"/>
        <w:adjustRightInd w:val="0"/>
        <w:spacing w:line="240" w:lineRule="auto"/>
        <w:ind w:leftChars="0" w:firstLineChars="0"/>
        <w:jc w:val="both"/>
        <w:textDirection w:val="lrTb"/>
        <w:textAlignment w:val="auto"/>
        <w:outlineLvl w:val="9"/>
        <w:rPr>
          <w:color w:val="000000" w:themeColor="text1"/>
          <w:lang w:val="en-IN"/>
        </w:rPr>
      </w:pPr>
      <w:r w:rsidRPr="006F44A3">
        <w:rPr>
          <w:color w:val="000000" w:themeColor="text1"/>
          <w:lang w:val="en-IN"/>
        </w:rPr>
        <w:t xml:space="preserve">Be able to identify key legal requirements and areas of legal risk in the context of common business activities. </w:t>
      </w:r>
    </w:p>
    <w:p w14:paraId="71547839" w14:textId="77777777" w:rsidR="004566F1" w:rsidRPr="006F44A3" w:rsidRDefault="004566F1" w:rsidP="000A0CFF">
      <w:pPr>
        <w:suppressAutoHyphens w:val="0"/>
        <w:autoSpaceDE w:val="0"/>
        <w:autoSpaceDN w:val="0"/>
        <w:adjustRightInd w:val="0"/>
        <w:spacing w:line="240" w:lineRule="auto"/>
        <w:ind w:leftChars="0" w:left="416" w:firstLineChars="0" w:firstLine="0"/>
        <w:jc w:val="both"/>
        <w:textAlignment w:val="auto"/>
        <w:outlineLvl w:val="9"/>
        <w:rPr>
          <w:color w:val="000000" w:themeColor="text1"/>
          <w:lang w:val="en-IN"/>
        </w:rPr>
      </w:pPr>
    </w:p>
    <w:p w14:paraId="50952635" w14:textId="77777777" w:rsidR="004566F1" w:rsidRPr="006F44A3" w:rsidRDefault="00D71BE2">
      <w:pPr>
        <w:ind w:left="0" w:hanging="2"/>
        <w:rPr>
          <w:b/>
          <w:color w:val="000000"/>
        </w:rPr>
      </w:pPr>
      <w:r w:rsidRPr="006F44A3">
        <w:rPr>
          <w:b/>
          <w:color w:val="000000"/>
        </w:rPr>
        <w:t xml:space="preserve">Pre-requisites </w:t>
      </w:r>
    </w:p>
    <w:p w14:paraId="04E790B4" w14:textId="628A409B" w:rsidR="004566F1" w:rsidRPr="006F44A3" w:rsidRDefault="00A04B60">
      <w:pPr>
        <w:ind w:left="0" w:hanging="2"/>
        <w:rPr>
          <w:color w:val="000000"/>
        </w:rPr>
      </w:pPr>
      <w:r w:rsidRPr="006F44A3">
        <w:rPr>
          <w:color w:val="000000"/>
        </w:rPr>
        <w:t>None</w:t>
      </w:r>
    </w:p>
    <w:p w14:paraId="42A70DE0" w14:textId="77777777" w:rsidR="004566F1" w:rsidRPr="006F44A3" w:rsidRDefault="004566F1">
      <w:pPr>
        <w:ind w:left="0" w:hanging="2"/>
        <w:rPr>
          <w:color w:val="000000"/>
        </w:rPr>
      </w:pPr>
    </w:p>
    <w:p w14:paraId="1DCC24F7" w14:textId="77777777" w:rsidR="004566F1" w:rsidRPr="006F44A3" w:rsidRDefault="00D71BE2">
      <w:pPr>
        <w:ind w:left="0" w:hanging="2"/>
        <w:rPr>
          <w:b/>
          <w:color w:val="000000"/>
        </w:rPr>
      </w:pPr>
      <w:r w:rsidRPr="006F44A3">
        <w:rPr>
          <w:b/>
          <w:color w:val="000000"/>
        </w:rPr>
        <w:t>Required Text Book(s)</w:t>
      </w:r>
    </w:p>
    <w:p w14:paraId="104F313F" w14:textId="77777777" w:rsidR="00D15547" w:rsidRPr="006F44A3" w:rsidRDefault="00D15547" w:rsidP="00D15547">
      <w:pPr>
        <w:pStyle w:val="ListParagraph"/>
        <w:ind w:leftChars="0" w:left="0" w:firstLineChars="0" w:firstLine="0"/>
        <w:rPr>
          <w:color w:val="000000"/>
        </w:rPr>
      </w:pPr>
    </w:p>
    <w:p w14:paraId="66FAC95C" w14:textId="240A557C" w:rsidR="00D15547" w:rsidRPr="006F44A3" w:rsidRDefault="00AD17B7" w:rsidP="00D15547">
      <w:pPr>
        <w:pStyle w:val="ListParagraph"/>
        <w:numPr>
          <w:ilvl w:val="0"/>
          <w:numId w:val="7"/>
        </w:numPr>
        <w:ind w:leftChars="0" w:firstLineChars="0"/>
        <w:rPr>
          <w:color w:val="000000"/>
        </w:rPr>
      </w:pPr>
      <w:r w:rsidRPr="00AD17B7">
        <w:rPr>
          <w:color w:val="000000"/>
        </w:rPr>
        <w:t>Nabi M.K (202</w:t>
      </w:r>
      <w:r>
        <w:rPr>
          <w:color w:val="000000"/>
        </w:rPr>
        <w:t>4</w:t>
      </w:r>
      <w:r w:rsidRPr="00AD17B7">
        <w:rPr>
          <w:color w:val="000000"/>
        </w:rPr>
        <w:t>), Legal Aspects of Business, Taxmann</w:t>
      </w:r>
    </w:p>
    <w:p w14:paraId="673EF3B9" w14:textId="77777777" w:rsidR="00C677D9" w:rsidRPr="006F44A3" w:rsidRDefault="00C677D9">
      <w:pPr>
        <w:ind w:left="0" w:hanging="2"/>
        <w:rPr>
          <w:b/>
          <w:color w:val="000000"/>
        </w:rPr>
      </w:pPr>
    </w:p>
    <w:p w14:paraId="58A2B9F6" w14:textId="04A273BE" w:rsidR="004566F1" w:rsidRPr="006F44A3" w:rsidRDefault="00D71BE2">
      <w:pPr>
        <w:ind w:left="0" w:hanging="2"/>
        <w:rPr>
          <w:b/>
          <w:color w:val="000000"/>
        </w:rPr>
      </w:pPr>
      <w:r w:rsidRPr="006F44A3">
        <w:rPr>
          <w:b/>
          <w:color w:val="000000"/>
        </w:rPr>
        <w:t>Recommended Text Book(s)</w:t>
      </w:r>
    </w:p>
    <w:p w14:paraId="2AE3D190" w14:textId="30F1CFE0" w:rsidR="00D04E56" w:rsidRDefault="0059344F" w:rsidP="0034118F">
      <w:pPr>
        <w:pStyle w:val="ListParagraph"/>
        <w:numPr>
          <w:ilvl w:val="0"/>
          <w:numId w:val="17"/>
        </w:numPr>
        <w:ind w:leftChars="0" w:firstLineChars="0"/>
      </w:pPr>
      <w:r w:rsidRPr="006F44A3">
        <w:t xml:space="preserve">Bagley, C. E. (2005), </w:t>
      </w:r>
      <w:r w:rsidR="0034118F" w:rsidRPr="006F44A3">
        <w:t>Winning Legally: How Managers Can Use the Law to Create Value, Marshal Resources, and Manage Risk</w:t>
      </w:r>
      <w:r w:rsidRPr="006F44A3">
        <w:t xml:space="preserve">. </w:t>
      </w:r>
      <w:r w:rsidR="001172E5" w:rsidRPr="006F44A3">
        <w:t>Harvard Business Review Press.</w:t>
      </w:r>
    </w:p>
    <w:p w14:paraId="73F4755D" w14:textId="5F9B03B2" w:rsidR="00AD17B7" w:rsidRDefault="00AD17B7" w:rsidP="0034118F">
      <w:pPr>
        <w:pStyle w:val="ListParagraph"/>
        <w:numPr>
          <w:ilvl w:val="0"/>
          <w:numId w:val="17"/>
        </w:numPr>
        <w:ind w:leftChars="0" w:firstLineChars="0"/>
      </w:pPr>
      <w:r w:rsidRPr="00AD17B7">
        <w:t>Pathak Akhileshwar (2023), Legal Aspects of Business, McGraw Hill Education (8 th Edition)</w:t>
      </w:r>
    </w:p>
    <w:p w14:paraId="1693E0CB" w14:textId="31ACB415" w:rsidR="00AD17B7" w:rsidRPr="006F44A3" w:rsidRDefault="00AD17B7" w:rsidP="0034118F">
      <w:pPr>
        <w:pStyle w:val="ListParagraph"/>
        <w:numPr>
          <w:ilvl w:val="0"/>
          <w:numId w:val="17"/>
        </w:numPr>
        <w:ind w:leftChars="0" w:firstLineChars="0"/>
      </w:pPr>
      <w:r w:rsidRPr="00AD17B7">
        <w:t>Kumar, Ravinder (2016), Legal Aspects of Business, Cengage Learning</w:t>
      </w:r>
    </w:p>
    <w:p w14:paraId="171E86E4" w14:textId="77777777" w:rsidR="00064585" w:rsidRPr="006F44A3" w:rsidRDefault="00064585" w:rsidP="00064585">
      <w:pPr>
        <w:ind w:leftChars="0" w:left="0" w:firstLineChars="0" w:firstLine="0"/>
      </w:pPr>
    </w:p>
    <w:p w14:paraId="75C50AB3" w14:textId="77777777" w:rsidR="004566F1" w:rsidRPr="006F44A3" w:rsidRDefault="004566F1">
      <w:pPr>
        <w:ind w:left="0" w:hanging="2"/>
        <w:jc w:val="both"/>
        <w:rPr>
          <w:color w:val="000000"/>
        </w:rPr>
      </w:pPr>
    </w:p>
    <w:p w14:paraId="23386A4B" w14:textId="77777777" w:rsidR="004566F1" w:rsidRPr="006F44A3" w:rsidRDefault="00D71BE2">
      <w:pPr>
        <w:ind w:left="0" w:hanging="2"/>
        <w:jc w:val="both"/>
        <w:rPr>
          <w:color w:val="000000"/>
        </w:rPr>
      </w:pPr>
      <w:r w:rsidRPr="006F44A3">
        <w:rPr>
          <w:b/>
          <w:color w:val="000000"/>
        </w:rPr>
        <w:t>Course Pack Distribution to students</w:t>
      </w:r>
    </w:p>
    <w:p w14:paraId="2F821C13" w14:textId="7786C8E8" w:rsidR="00A2270E" w:rsidRDefault="00976038" w:rsidP="00976038">
      <w:pPr>
        <w:spacing w:before="120"/>
        <w:ind w:left="0" w:hanging="2"/>
        <w:jc w:val="both"/>
        <w:rPr>
          <w:color w:val="000000"/>
        </w:rPr>
      </w:pPr>
      <w:r w:rsidRPr="00976038">
        <w:t>Course material will be issued from the Programme office</w:t>
      </w:r>
      <w:r w:rsidR="00076F39">
        <w:t xml:space="preserve">. </w:t>
      </w:r>
    </w:p>
    <w:p w14:paraId="36B9BED2" w14:textId="77777777" w:rsidR="00976038" w:rsidRPr="00976038" w:rsidRDefault="00976038" w:rsidP="00976038">
      <w:pPr>
        <w:spacing w:before="120"/>
        <w:ind w:left="0" w:hanging="2"/>
        <w:jc w:val="both"/>
        <w:rPr>
          <w:color w:val="000000"/>
        </w:rPr>
      </w:pPr>
    </w:p>
    <w:p w14:paraId="7DCE175C" w14:textId="708B6A83" w:rsidR="004566F1" w:rsidRPr="006F44A3" w:rsidRDefault="00D71BE2">
      <w:pPr>
        <w:ind w:left="0" w:hanging="2"/>
        <w:rPr>
          <w:color w:val="000000"/>
        </w:rPr>
      </w:pPr>
      <w:r w:rsidRPr="006F44A3">
        <w:rPr>
          <w:b/>
          <w:color w:val="000000"/>
        </w:rPr>
        <w:t>Session Plan</w:t>
      </w:r>
    </w:p>
    <w:p w14:paraId="666321A0" w14:textId="77777777" w:rsidR="004566F1" w:rsidRPr="006F44A3" w:rsidRDefault="004566F1">
      <w:pPr>
        <w:ind w:left="0" w:hanging="2"/>
        <w:jc w:val="both"/>
        <w:rPr>
          <w:color w:val="000000"/>
        </w:rPr>
      </w:pPr>
    </w:p>
    <w:tbl>
      <w:tblPr>
        <w:tblStyle w:val="a0"/>
        <w:tblW w:w="9360" w:type="dxa"/>
        <w:tblInd w:w="90" w:type="dxa"/>
        <w:tblLayout w:type="fixed"/>
        <w:tblLook w:val="0000" w:firstRow="0" w:lastRow="0" w:firstColumn="0" w:lastColumn="0" w:noHBand="0" w:noVBand="0"/>
      </w:tblPr>
      <w:tblGrid>
        <w:gridCol w:w="1034"/>
        <w:gridCol w:w="2319"/>
        <w:gridCol w:w="3360"/>
        <w:gridCol w:w="2647"/>
      </w:tblGrid>
      <w:tr w:rsidR="004566F1" w:rsidRPr="006F44A3" w14:paraId="3170C03E" w14:textId="77777777" w:rsidTr="002B1663">
        <w:trPr>
          <w:trHeight w:val="215"/>
        </w:trPr>
        <w:tc>
          <w:tcPr>
            <w:tcW w:w="10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0DE50C" w14:textId="44D5800C" w:rsidR="004566F1" w:rsidRPr="006F44A3" w:rsidRDefault="00D71BE2">
            <w:pPr>
              <w:ind w:left="0" w:hanging="2"/>
              <w:rPr>
                <w:b/>
                <w:bCs/>
              </w:rPr>
            </w:pPr>
            <w:r w:rsidRPr="006F44A3">
              <w:rPr>
                <w:b/>
                <w:bCs/>
              </w:rPr>
              <w:t>S</w:t>
            </w:r>
            <w:r w:rsidR="002752E6" w:rsidRPr="006F44A3">
              <w:rPr>
                <w:b/>
                <w:bCs/>
              </w:rPr>
              <w:t>ession</w:t>
            </w:r>
            <w:r w:rsidRPr="006F44A3">
              <w:rPr>
                <w:b/>
                <w:bCs/>
              </w:rPr>
              <w:t xml:space="preserve"> </w:t>
            </w:r>
          </w:p>
        </w:tc>
        <w:tc>
          <w:tcPr>
            <w:tcW w:w="2319"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418C2BF" w14:textId="77777777" w:rsidR="004566F1" w:rsidRPr="006F44A3" w:rsidRDefault="00D71BE2">
            <w:pPr>
              <w:ind w:left="0" w:hanging="2"/>
              <w:rPr>
                <w:b/>
                <w:bCs/>
              </w:rPr>
            </w:pPr>
            <w:r w:rsidRPr="006F44A3">
              <w:rPr>
                <w:b/>
                <w:bCs/>
              </w:rPr>
              <w:t>Topic</w:t>
            </w:r>
          </w:p>
        </w:tc>
        <w:tc>
          <w:tcPr>
            <w:tcW w:w="336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64F3D481" w14:textId="77777777" w:rsidR="004566F1" w:rsidRPr="006F44A3" w:rsidRDefault="00D71BE2">
            <w:pPr>
              <w:ind w:left="0" w:hanging="2"/>
              <w:rPr>
                <w:b/>
                <w:bCs/>
              </w:rPr>
            </w:pPr>
            <w:r w:rsidRPr="006F44A3">
              <w:rPr>
                <w:b/>
                <w:bCs/>
              </w:rPr>
              <w:t xml:space="preserve">Intended learning outcome </w:t>
            </w:r>
          </w:p>
        </w:tc>
        <w:tc>
          <w:tcPr>
            <w:tcW w:w="2647"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792C3EC3" w14:textId="77777777" w:rsidR="004566F1" w:rsidRPr="006F44A3" w:rsidRDefault="00D71BE2">
            <w:pPr>
              <w:ind w:left="0" w:hanging="2"/>
              <w:rPr>
                <w:b/>
                <w:bCs/>
              </w:rPr>
            </w:pPr>
            <w:r w:rsidRPr="006F44A3">
              <w:rPr>
                <w:b/>
                <w:bCs/>
              </w:rPr>
              <w:t>References</w:t>
            </w:r>
          </w:p>
        </w:tc>
      </w:tr>
      <w:tr w:rsidR="004566F1" w:rsidRPr="006F44A3" w14:paraId="0290EDB1" w14:textId="77777777" w:rsidTr="002B1663">
        <w:tc>
          <w:tcPr>
            <w:tcW w:w="1034" w:type="dxa"/>
            <w:tcBorders>
              <w:top w:val="nil"/>
              <w:left w:val="single" w:sz="8" w:space="0" w:color="000000"/>
              <w:bottom w:val="nil"/>
              <w:right w:val="single" w:sz="8" w:space="0" w:color="000000"/>
            </w:tcBorders>
            <w:tcMar>
              <w:top w:w="0" w:type="dxa"/>
              <w:left w:w="108" w:type="dxa"/>
              <w:bottom w:w="0" w:type="dxa"/>
              <w:right w:w="108" w:type="dxa"/>
            </w:tcMar>
          </w:tcPr>
          <w:p w14:paraId="4D8BD8AC" w14:textId="77777777" w:rsidR="004566F1" w:rsidRPr="006F44A3" w:rsidRDefault="00D71BE2">
            <w:pPr>
              <w:ind w:left="0" w:hanging="2"/>
            </w:pPr>
            <w:r w:rsidRPr="006F44A3">
              <w:t>1</w:t>
            </w:r>
          </w:p>
        </w:tc>
        <w:tc>
          <w:tcPr>
            <w:tcW w:w="2319" w:type="dxa"/>
            <w:tcBorders>
              <w:top w:val="nil"/>
              <w:left w:val="nil"/>
              <w:bottom w:val="nil"/>
              <w:right w:val="single" w:sz="8" w:space="0" w:color="000000"/>
            </w:tcBorders>
            <w:tcMar>
              <w:top w:w="0" w:type="dxa"/>
              <w:left w:w="108" w:type="dxa"/>
              <w:bottom w:w="0" w:type="dxa"/>
              <w:right w:w="108" w:type="dxa"/>
            </w:tcMar>
          </w:tcPr>
          <w:p w14:paraId="6C41A9CF" w14:textId="340C35A4" w:rsidR="004566F1" w:rsidRPr="006F44A3" w:rsidRDefault="001847EE">
            <w:pPr>
              <w:ind w:left="0" w:hanging="2"/>
            </w:pPr>
            <w:r w:rsidRPr="006F44A3">
              <w:t>Introduction</w:t>
            </w:r>
            <w:r w:rsidR="00064585" w:rsidRPr="006F44A3">
              <w:t xml:space="preserve"> &amp; Philosophy</w:t>
            </w:r>
            <w:r w:rsidRPr="006F44A3">
              <w:t xml:space="preserve"> </w:t>
            </w:r>
            <w:r w:rsidR="00064585" w:rsidRPr="006F44A3">
              <w:t xml:space="preserve">of </w:t>
            </w:r>
            <w:r w:rsidRPr="006F44A3">
              <w:t>Law</w:t>
            </w:r>
          </w:p>
          <w:p w14:paraId="079383BE" w14:textId="5E3251E5" w:rsidR="001847EE" w:rsidRPr="006F44A3" w:rsidRDefault="004051BB" w:rsidP="00064585">
            <w:pPr>
              <w:ind w:left="0" w:hanging="2"/>
            </w:pPr>
            <w:r w:rsidRPr="006F44A3">
              <w:t>a</w:t>
            </w:r>
            <w:r w:rsidR="00064585" w:rsidRPr="006F44A3">
              <w:t>nd</w:t>
            </w:r>
          </w:p>
          <w:p w14:paraId="27B3CD3C" w14:textId="6AC84284" w:rsidR="00064585" w:rsidRPr="006F44A3" w:rsidRDefault="00064585" w:rsidP="00064585">
            <w:pPr>
              <w:ind w:left="0" w:hanging="2"/>
            </w:pPr>
            <w:r w:rsidRPr="006F44A3">
              <w:t>Indian Legal System</w:t>
            </w:r>
          </w:p>
        </w:tc>
        <w:tc>
          <w:tcPr>
            <w:tcW w:w="3360" w:type="dxa"/>
            <w:tcBorders>
              <w:top w:val="nil"/>
              <w:left w:val="nil"/>
              <w:bottom w:val="nil"/>
              <w:right w:val="single" w:sz="8" w:space="0" w:color="000000"/>
            </w:tcBorders>
            <w:tcMar>
              <w:top w:w="0" w:type="dxa"/>
              <w:left w:w="108" w:type="dxa"/>
              <w:bottom w:w="0" w:type="dxa"/>
              <w:right w:w="108" w:type="dxa"/>
            </w:tcMar>
          </w:tcPr>
          <w:p w14:paraId="7F1DD759" w14:textId="40D23115" w:rsidR="004566F1" w:rsidRPr="006F44A3" w:rsidRDefault="001847EE">
            <w:pPr>
              <w:ind w:left="0" w:hanging="2"/>
            </w:pPr>
            <w:r w:rsidRPr="006F44A3">
              <w:t xml:space="preserve">Students will be able to understand the relevance of law in </w:t>
            </w:r>
            <w:r w:rsidR="002730E3" w:rsidRPr="006F44A3">
              <w:t xml:space="preserve">society and </w:t>
            </w:r>
            <w:r w:rsidR="00637372" w:rsidRPr="006F44A3">
              <w:t xml:space="preserve">the </w:t>
            </w:r>
            <w:r w:rsidR="00064585" w:rsidRPr="006F44A3">
              <w:t>business ecosystem</w:t>
            </w:r>
            <w:r w:rsidR="002730E3" w:rsidRPr="006F44A3">
              <w:t>.</w:t>
            </w:r>
          </w:p>
          <w:p w14:paraId="37D53C08" w14:textId="05840D1E" w:rsidR="00546B04" w:rsidRPr="006F44A3" w:rsidRDefault="00546B04">
            <w:pPr>
              <w:ind w:left="0" w:hanging="2"/>
            </w:pPr>
          </w:p>
        </w:tc>
        <w:tc>
          <w:tcPr>
            <w:tcW w:w="2647" w:type="dxa"/>
            <w:tcBorders>
              <w:top w:val="nil"/>
              <w:left w:val="nil"/>
              <w:bottom w:val="nil"/>
              <w:right w:val="single" w:sz="8" w:space="0" w:color="000000"/>
            </w:tcBorders>
            <w:tcMar>
              <w:top w:w="0" w:type="dxa"/>
              <w:left w:w="108" w:type="dxa"/>
              <w:bottom w:w="0" w:type="dxa"/>
              <w:right w:w="108" w:type="dxa"/>
            </w:tcMar>
          </w:tcPr>
          <w:p w14:paraId="20FF70A3" w14:textId="62DBB276" w:rsidR="00165DFD" w:rsidRPr="006F44A3" w:rsidRDefault="00165DFD" w:rsidP="00AD17B7">
            <w:pPr>
              <w:ind w:leftChars="0" w:left="0" w:firstLineChars="0" w:hanging="2"/>
            </w:pPr>
          </w:p>
        </w:tc>
      </w:tr>
      <w:tr w:rsidR="00DE7366" w:rsidRPr="006F44A3" w14:paraId="488EE768" w14:textId="77777777" w:rsidTr="002B1663">
        <w:trPr>
          <w:trHeight w:val="631"/>
        </w:trPr>
        <w:tc>
          <w:tcPr>
            <w:tcW w:w="1034" w:type="dxa"/>
            <w:tcBorders>
              <w:top w:val="nil"/>
              <w:left w:val="single" w:sz="8" w:space="0" w:color="000000"/>
              <w:bottom w:val="nil"/>
              <w:right w:val="single" w:sz="8" w:space="0" w:color="000000"/>
            </w:tcBorders>
            <w:tcMar>
              <w:top w:w="0" w:type="dxa"/>
              <w:left w:w="108" w:type="dxa"/>
              <w:bottom w:w="0" w:type="dxa"/>
              <w:right w:w="108" w:type="dxa"/>
            </w:tcMar>
          </w:tcPr>
          <w:p w14:paraId="0C2E87C4" w14:textId="684B6065" w:rsidR="00DE7366" w:rsidRPr="006F44A3" w:rsidRDefault="00064585">
            <w:pPr>
              <w:ind w:left="0" w:hanging="2"/>
            </w:pPr>
            <w:r w:rsidRPr="006F44A3">
              <w:t>2</w:t>
            </w:r>
            <w:r w:rsidR="00094450" w:rsidRPr="006F44A3">
              <w:t>-4</w:t>
            </w:r>
          </w:p>
        </w:tc>
        <w:tc>
          <w:tcPr>
            <w:tcW w:w="2319" w:type="dxa"/>
            <w:tcBorders>
              <w:top w:val="nil"/>
              <w:left w:val="nil"/>
              <w:bottom w:val="nil"/>
              <w:right w:val="single" w:sz="8" w:space="0" w:color="000000"/>
            </w:tcBorders>
            <w:tcMar>
              <w:top w:w="0" w:type="dxa"/>
              <w:left w:w="108" w:type="dxa"/>
              <w:bottom w:w="0" w:type="dxa"/>
              <w:right w:w="108" w:type="dxa"/>
            </w:tcMar>
          </w:tcPr>
          <w:p w14:paraId="36FA2B29" w14:textId="30C4C821" w:rsidR="00DE7366" w:rsidRPr="006F44A3" w:rsidRDefault="00094450">
            <w:pPr>
              <w:ind w:left="0" w:hanging="2"/>
            </w:pPr>
            <w:r w:rsidRPr="006F44A3">
              <w:t xml:space="preserve">Contract Law: </w:t>
            </w:r>
            <w:r w:rsidR="00DE7366" w:rsidRPr="006F44A3">
              <w:t xml:space="preserve">General </w:t>
            </w:r>
            <w:proofErr w:type="gramStart"/>
            <w:r w:rsidR="00DE7366" w:rsidRPr="006F44A3">
              <w:t>Principles  &amp;</w:t>
            </w:r>
            <w:proofErr w:type="gramEnd"/>
            <w:r w:rsidR="00DE7366" w:rsidRPr="006F44A3">
              <w:t xml:space="preserve"> Elements of Contract</w:t>
            </w:r>
          </w:p>
          <w:p w14:paraId="701B14AF" w14:textId="2DECDE00" w:rsidR="00DE7366" w:rsidRPr="006F44A3" w:rsidRDefault="00DE7366" w:rsidP="00DE7366">
            <w:pPr>
              <w:ind w:leftChars="0" w:left="0" w:firstLineChars="0" w:hanging="2"/>
            </w:pPr>
          </w:p>
        </w:tc>
        <w:tc>
          <w:tcPr>
            <w:tcW w:w="3360" w:type="dxa"/>
            <w:tcBorders>
              <w:top w:val="nil"/>
              <w:left w:val="nil"/>
              <w:bottom w:val="nil"/>
              <w:right w:val="single" w:sz="8" w:space="0" w:color="000000"/>
            </w:tcBorders>
            <w:tcMar>
              <w:top w:w="0" w:type="dxa"/>
              <w:left w:w="108" w:type="dxa"/>
              <w:bottom w:w="0" w:type="dxa"/>
              <w:right w:w="108" w:type="dxa"/>
            </w:tcMar>
          </w:tcPr>
          <w:p w14:paraId="59F57D67" w14:textId="1F30FAB0" w:rsidR="00DE7366" w:rsidRPr="006F44A3" w:rsidRDefault="00DE7366" w:rsidP="00DE7366">
            <w:pPr>
              <w:ind w:left="0" w:hanging="2"/>
            </w:pPr>
            <w:r w:rsidRPr="006F44A3">
              <w:t xml:space="preserve">Students will acquire a knowledge about fundamental principles of contract such as formation, </w:t>
            </w:r>
            <w:proofErr w:type="gramStart"/>
            <w:r w:rsidRPr="006F44A3">
              <w:t>agreement,  enforceability</w:t>
            </w:r>
            <w:proofErr w:type="gramEnd"/>
            <w:r w:rsidRPr="006F44A3">
              <w:t xml:space="preserve"> competence, free consent.</w:t>
            </w:r>
          </w:p>
        </w:tc>
        <w:tc>
          <w:tcPr>
            <w:tcW w:w="2647" w:type="dxa"/>
            <w:tcBorders>
              <w:top w:val="nil"/>
              <w:left w:val="nil"/>
              <w:bottom w:val="nil"/>
              <w:right w:val="single" w:sz="8" w:space="0" w:color="000000"/>
            </w:tcBorders>
            <w:tcMar>
              <w:top w:w="0" w:type="dxa"/>
              <w:left w:w="108" w:type="dxa"/>
              <w:bottom w:w="0" w:type="dxa"/>
              <w:right w:w="108" w:type="dxa"/>
            </w:tcMar>
          </w:tcPr>
          <w:p w14:paraId="39D8ADC3" w14:textId="77005577" w:rsidR="00165DFD" w:rsidRPr="006F44A3" w:rsidRDefault="00AD17B7" w:rsidP="001847EE">
            <w:pPr>
              <w:ind w:left="0" w:hanging="2"/>
            </w:pPr>
            <w:r>
              <w:rPr>
                <w:color w:val="000000"/>
              </w:rPr>
              <w:t>Chapter 1-9 from Textbook</w:t>
            </w:r>
          </w:p>
        </w:tc>
      </w:tr>
      <w:tr w:rsidR="00852837" w:rsidRPr="006F44A3" w14:paraId="3FF359B6" w14:textId="77777777" w:rsidTr="002B1663">
        <w:trPr>
          <w:trHeight w:val="631"/>
        </w:trPr>
        <w:tc>
          <w:tcPr>
            <w:tcW w:w="1034" w:type="dxa"/>
            <w:tcBorders>
              <w:top w:val="nil"/>
              <w:left w:val="single" w:sz="8" w:space="0" w:color="000000"/>
              <w:bottom w:val="nil"/>
              <w:right w:val="single" w:sz="8" w:space="0" w:color="000000"/>
            </w:tcBorders>
            <w:tcMar>
              <w:top w:w="0" w:type="dxa"/>
              <w:left w:w="108" w:type="dxa"/>
              <w:bottom w:w="0" w:type="dxa"/>
              <w:right w:w="108" w:type="dxa"/>
            </w:tcMar>
          </w:tcPr>
          <w:p w14:paraId="7707361E" w14:textId="6C360DDD" w:rsidR="00852837" w:rsidRPr="006F44A3" w:rsidRDefault="00852837" w:rsidP="00852837">
            <w:pPr>
              <w:ind w:left="0" w:hanging="2"/>
            </w:pPr>
            <w:r>
              <w:t>5-6</w:t>
            </w:r>
          </w:p>
        </w:tc>
        <w:tc>
          <w:tcPr>
            <w:tcW w:w="2319" w:type="dxa"/>
            <w:tcBorders>
              <w:top w:val="nil"/>
              <w:left w:val="nil"/>
              <w:bottom w:val="nil"/>
              <w:right w:val="single" w:sz="8" w:space="0" w:color="000000"/>
            </w:tcBorders>
            <w:tcMar>
              <w:top w:w="0" w:type="dxa"/>
              <w:left w:w="108" w:type="dxa"/>
              <w:bottom w:w="0" w:type="dxa"/>
              <w:right w:w="108" w:type="dxa"/>
            </w:tcMar>
          </w:tcPr>
          <w:p w14:paraId="40DE22F3" w14:textId="77777777" w:rsidR="00852837" w:rsidRDefault="00852837" w:rsidP="00852837">
            <w:pPr>
              <w:ind w:left="0" w:hanging="2"/>
            </w:pPr>
            <w:r>
              <w:t>Sales of Goods Act</w:t>
            </w:r>
          </w:p>
          <w:p w14:paraId="6AB41126" w14:textId="24EF8ED5" w:rsidR="00852837" w:rsidRPr="006F44A3" w:rsidRDefault="00852837" w:rsidP="00852837">
            <w:pPr>
              <w:ind w:left="0" w:hanging="2"/>
            </w:pPr>
            <w:r>
              <w:t xml:space="preserve">&amp; Product Liability Laws </w:t>
            </w:r>
          </w:p>
        </w:tc>
        <w:tc>
          <w:tcPr>
            <w:tcW w:w="3360" w:type="dxa"/>
            <w:tcBorders>
              <w:top w:val="nil"/>
              <w:left w:val="nil"/>
              <w:bottom w:val="nil"/>
              <w:right w:val="single" w:sz="8" w:space="0" w:color="000000"/>
            </w:tcBorders>
            <w:tcMar>
              <w:top w:w="0" w:type="dxa"/>
              <w:left w:w="108" w:type="dxa"/>
              <w:bottom w:w="0" w:type="dxa"/>
              <w:right w:w="108" w:type="dxa"/>
            </w:tcMar>
          </w:tcPr>
          <w:p w14:paraId="154750F5" w14:textId="77777777" w:rsidR="00852837" w:rsidRDefault="00852837" w:rsidP="00852837">
            <w:pPr>
              <w:ind w:left="0" w:hanging="2"/>
            </w:pPr>
            <w:r>
              <w:t>Students will get an understanding of concepts under Sales of Goods Act like Condition, Warranty, Incoterms</w:t>
            </w:r>
          </w:p>
          <w:p w14:paraId="1902C4C9" w14:textId="6BF976BB" w:rsidR="00852837" w:rsidRPr="006F44A3" w:rsidRDefault="00852837" w:rsidP="00852837">
            <w:pPr>
              <w:ind w:left="0" w:hanging="2"/>
            </w:pPr>
            <w:r>
              <w:t>&amp; Product Liability Laws</w:t>
            </w:r>
          </w:p>
        </w:tc>
        <w:tc>
          <w:tcPr>
            <w:tcW w:w="2647" w:type="dxa"/>
            <w:tcBorders>
              <w:top w:val="nil"/>
              <w:left w:val="nil"/>
              <w:bottom w:val="nil"/>
              <w:right w:val="single" w:sz="8" w:space="0" w:color="000000"/>
            </w:tcBorders>
            <w:tcMar>
              <w:top w:w="0" w:type="dxa"/>
              <w:left w:w="108" w:type="dxa"/>
              <w:bottom w:w="0" w:type="dxa"/>
              <w:right w:w="108" w:type="dxa"/>
            </w:tcMar>
          </w:tcPr>
          <w:p w14:paraId="1A440EAA" w14:textId="67ECB21A" w:rsidR="00852837" w:rsidRDefault="00852837" w:rsidP="00852837">
            <w:pPr>
              <w:ind w:leftChars="0" w:left="0" w:firstLineChars="0" w:hanging="2"/>
              <w:rPr>
                <w:color w:val="000000"/>
              </w:rPr>
            </w:pPr>
            <w:r>
              <w:rPr>
                <w:color w:val="000000"/>
              </w:rPr>
              <w:t>Chapter 1</w:t>
            </w:r>
            <w:r>
              <w:rPr>
                <w:color w:val="000000"/>
              </w:rPr>
              <w:t>5</w:t>
            </w:r>
            <w:r>
              <w:rPr>
                <w:color w:val="000000"/>
              </w:rPr>
              <w:t>-</w:t>
            </w:r>
            <w:r>
              <w:rPr>
                <w:color w:val="000000"/>
              </w:rPr>
              <w:t>1</w:t>
            </w:r>
            <w:r>
              <w:rPr>
                <w:color w:val="000000"/>
              </w:rPr>
              <w:t>9 from Textbook</w:t>
            </w:r>
          </w:p>
        </w:tc>
      </w:tr>
      <w:tr w:rsidR="00852837" w:rsidRPr="006F44A3" w14:paraId="726EAE2D" w14:textId="77777777" w:rsidTr="002B1663">
        <w:trPr>
          <w:trHeight w:val="631"/>
        </w:trPr>
        <w:tc>
          <w:tcPr>
            <w:tcW w:w="1034" w:type="dxa"/>
            <w:tcBorders>
              <w:top w:val="nil"/>
              <w:left w:val="single" w:sz="8" w:space="0" w:color="000000"/>
              <w:bottom w:val="nil"/>
              <w:right w:val="single" w:sz="8" w:space="0" w:color="000000"/>
            </w:tcBorders>
            <w:tcMar>
              <w:top w:w="0" w:type="dxa"/>
              <w:left w:w="108" w:type="dxa"/>
              <w:bottom w:w="0" w:type="dxa"/>
              <w:right w:w="108" w:type="dxa"/>
            </w:tcMar>
          </w:tcPr>
          <w:p w14:paraId="66A0F5D5" w14:textId="515D4BF3" w:rsidR="00852837" w:rsidRPr="006F44A3" w:rsidRDefault="00852837" w:rsidP="00852837">
            <w:pPr>
              <w:ind w:left="0" w:hanging="2"/>
            </w:pPr>
            <w:r>
              <w:t>7</w:t>
            </w:r>
          </w:p>
        </w:tc>
        <w:tc>
          <w:tcPr>
            <w:tcW w:w="2319" w:type="dxa"/>
            <w:tcBorders>
              <w:top w:val="nil"/>
              <w:left w:val="nil"/>
              <w:bottom w:val="nil"/>
              <w:right w:val="single" w:sz="8" w:space="0" w:color="000000"/>
            </w:tcBorders>
            <w:tcMar>
              <w:top w:w="0" w:type="dxa"/>
              <w:left w:w="108" w:type="dxa"/>
              <w:bottom w:w="0" w:type="dxa"/>
              <w:right w:w="108" w:type="dxa"/>
            </w:tcMar>
          </w:tcPr>
          <w:p w14:paraId="4803D355" w14:textId="117D1DB2" w:rsidR="00852837" w:rsidRPr="006F44A3" w:rsidRDefault="00852837" w:rsidP="00852837">
            <w:pPr>
              <w:ind w:left="0" w:hanging="2"/>
            </w:pPr>
            <w:r w:rsidRPr="006F44A3">
              <w:t>Consumer Protection: Advertisement Related Laws</w:t>
            </w:r>
          </w:p>
        </w:tc>
        <w:tc>
          <w:tcPr>
            <w:tcW w:w="3360" w:type="dxa"/>
            <w:tcBorders>
              <w:top w:val="nil"/>
              <w:left w:val="nil"/>
              <w:bottom w:val="nil"/>
              <w:right w:val="single" w:sz="8" w:space="0" w:color="000000"/>
            </w:tcBorders>
            <w:tcMar>
              <w:top w:w="0" w:type="dxa"/>
              <w:left w:w="108" w:type="dxa"/>
              <w:bottom w:w="0" w:type="dxa"/>
              <w:right w:w="108" w:type="dxa"/>
            </w:tcMar>
          </w:tcPr>
          <w:p w14:paraId="55CF2D62" w14:textId="07E8F847" w:rsidR="00852837" w:rsidRPr="006F44A3" w:rsidRDefault="00852837" w:rsidP="00852837">
            <w:pPr>
              <w:ind w:left="0" w:hanging="2"/>
            </w:pPr>
            <w:r w:rsidRPr="006F44A3">
              <w:t>Students will examine regulations governing advertising practices to protect consumers from misleading and false advertisements.</w:t>
            </w:r>
          </w:p>
        </w:tc>
        <w:tc>
          <w:tcPr>
            <w:tcW w:w="2647" w:type="dxa"/>
            <w:tcBorders>
              <w:top w:val="nil"/>
              <w:left w:val="nil"/>
              <w:bottom w:val="nil"/>
              <w:right w:val="single" w:sz="8" w:space="0" w:color="000000"/>
            </w:tcBorders>
            <w:tcMar>
              <w:top w:w="0" w:type="dxa"/>
              <w:left w:w="108" w:type="dxa"/>
              <w:bottom w:w="0" w:type="dxa"/>
              <w:right w:w="108" w:type="dxa"/>
            </w:tcMar>
          </w:tcPr>
          <w:p w14:paraId="293EBC0E" w14:textId="3C5691D4" w:rsidR="00852837" w:rsidRDefault="00852837" w:rsidP="00852837">
            <w:pPr>
              <w:ind w:leftChars="0" w:left="0" w:firstLineChars="0" w:hanging="2"/>
            </w:pPr>
            <w:r w:rsidRPr="006F44A3">
              <w:t xml:space="preserve">Chapter </w:t>
            </w:r>
            <w:r>
              <w:t xml:space="preserve">47 </w:t>
            </w:r>
            <w:r>
              <w:rPr>
                <w:color w:val="000000"/>
              </w:rPr>
              <w:t>from Textbook</w:t>
            </w:r>
          </w:p>
          <w:p w14:paraId="66C13243" w14:textId="77777777" w:rsidR="00852837" w:rsidRPr="006F454B" w:rsidRDefault="00852837" w:rsidP="00852837">
            <w:pPr>
              <w:ind w:leftChars="0" w:left="0" w:firstLineChars="0" w:firstLine="0"/>
              <w:rPr>
                <w:i/>
                <w:iCs/>
                <w:color w:val="000000"/>
                <w:lang w:val="en-IN"/>
              </w:rPr>
            </w:pPr>
            <w:r w:rsidRPr="006F454B">
              <w:rPr>
                <w:i/>
                <w:iCs/>
                <w:color w:val="000000"/>
                <w:lang w:val="en-IN"/>
              </w:rPr>
              <w:t>Case: Hindustan Unilever Limited Versus Usv Private Limited</w:t>
            </w:r>
            <w:r>
              <w:rPr>
                <w:i/>
                <w:iCs/>
                <w:color w:val="000000"/>
                <w:lang w:val="en-IN"/>
              </w:rPr>
              <w:t xml:space="preserve">: </w:t>
            </w:r>
            <w:r w:rsidRPr="006F454B">
              <w:rPr>
                <w:i/>
                <w:iCs/>
                <w:color w:val="000000"/>
                <w:lang w:val="en-IN"/>
              </w:rPr>
              <w:t>An Advertising Skirmish</w:t>
            </w:r>
          </w:p>
          <w:p w14:paraId="080CE9B6" w14:textId="77777777" w:rsidR="00852837" w:rsidRDefault="00852837" w:rsidP="00852837">
            <w:pPr>
              <w:ind w:leftChars="0" w:left="0" w:firstLineChars="0" w:hanging="2"/>
              <w:rPr>
                <w:color w:val="000000"/>
              </w:rPr>
            </w:pPr>
          </w:p>
        </w:tc>
      </w:tr>
      <w:tr w:rsidR="00852837" w:rsidRPr="006F44A3" w14:paraId="54052DDC" w14:textId="77777777" w:rsidTr="002B1663">
        <w:trPr>
          <w:trHeight w:val="631"/>
        </w:trPr>
        <w:tc>
          <w:tcPr>
            <w:tcW w:w="1034"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7ABDE4FA" w14:textId="067107C3" w:rsidR="00852837" w:rsidRPr="006F44A3" w:rsidRDefault="00852837" w:rsidP="00852837">
            <w:pPr>
              <w:ind w:left="0" w:hanging="2"/>
            </w:pPr>
            <w:r>
              <w:lastRenderedPageBreak/>
              <w:t>8-10</w:t>
            </w:r>
          </w:p>
        </w:tc>
        <w:tc>
          <w:tcPr>
            <w:tcW w:w="2319" w:type="dxa"/>
            <w:tcBorders>
              <w:top w:val="nil"/>
              <w:left w:val="nil"/>
              <w:bottom w:val="single" w:sz="8" w:space="0" w:color="000000"/>
              <w:right w:val="single" w:sz="8" w:space="0" w:color="000000"/>
            </w:tcBorders>
            <w:tcMar>
              <w:top w:w="0" w:type="dxa"/>
              <w:left w:w="108" w:type="dxa"/>
              <w:bottom w:w="0" w:type="dxa"/>
              <w:right w:w="108" w:type="dxa"/>
            </w:tcMar>
          </w:tcPr>
          <w:p w14:paraId="2268EB6F" w14:textId="77777777" w:rsidR="00852837" w:rsidRPr="006F44A3" w:rsidRDefault="00852837" w:rsidP="00852837">
            <w:pPr>
              <w:ind w:left="0" w:hanging="2"/>
            </w:pPr>
            <w:r w:rsidRPr="006F44A3">
              <w:t>Introduction to Company Law</w:t>
            </w:r>
          </w:p>
          <w:p w14:paraId="2E1CCF2D" w14:textId="77777777" w:rsidR="00852837" w:rsidRPr="006F44A3" w:rsidRDefault="00852837" w:rsidP="00852837">
            <w:pPr>
              <w:ind w:left="0" w:hanging="2"/>
            </w:pPr>
          </w:p>
          <w:p w14:paraId="6206574F" w14:textId="7D362CFD" w:rsidR="00852837" w:rsidRPr="006F44A3" w:rsidRDefault="00852837" w:rsidP="00852837">
            <w:pPr>
              <w:ind w:left="0" w:hanging="2"/>
            </w:pPr>
          </w:p>
        </w:tc>
        <w:tc>
          <w:tcPr>
            <w:tcW w:w="3360" w:type="dxa"/>
            <w:tcBorders>
              <w:top w:val="nil"/>
              <w:left w:val="nil"/>
              <w:bottom w:val="single" w:sz="8" w:space="0" w:color="000000"/>
              <w:right w:val="single" w:sz="8" w:space="0" w:color="000000"/>
            </w:tcBorders>
            <w:tcMar>
              <w:top w:w="0" w:type="dxa"/>
              <w:left w:w="108" w:type="dxa"/>
              <w:bottom w:w="0" w:type="dxa"/>
              <w:right w:w="108" w:type="dxa"/>
            </w:tcMar>
          </w:tcPr>
          <w:p w14:paraId="285061B8" w14:textId="429E7458" w:rsidR="00852837" w:rsidRPr="006F44A3" w:rsidRDefault="00852837" w:rsidP="00852837">
            <w:pPr>
              <w:ind w:left="0" w:hanging="2"/>
            </w:pPr>
            <w:r w:rsidRPr="006F44A3">
              <w:t>Students will be exposed to various modes of businesses &amp; applicable legal framework include the pros and cons of each mode</w:t>
            </w:r>
          </w:p>
        </w:tc>
        <w:tc>
          <w:tcPr>
            <w:tcW w:w="2647" w:type="dxa"/>
            <w:tcBorders>
              <w:top w:val="nil"/>
              <w:left w:val="nil"/>
              <w:bottom w:val="single" w:sz="8" w:space="0" w:color="000000"/>
              <w:right w:val="single" w:sz="8" w:space="0" w:color="000000"/>
            </w:tcBorders>
            <w:tcMar>
              <w:top w:w="0" w:type="dxa"/>
              <w:left w:w="108" w:type="dxa"/>
              <w:bottom w:w="0" w:type="dxa"/>
              <w:right w:w="108" w:type="dxa"/>
            </w:tcMar>
          </w:tcPr>
          <w:p w14:paraId="2EC19887" w14:textId="72617FB5" w:rsidR="00852837" w:rsidRPr="006F44A3" w:rsidRDefault="00852837" w:rsidP="00852837">
            <w:pPr>
              <w:ind w:leftChars="0" w:left="0" w:firstLineChars="0" w:hanging="2"/>
            </w:pPr>
            <w:r>
              <w:rPr>
                <w:color w:val="000000"/>
              </w:rPr>
              <w:t>Part V</w:t>
            </w:r>
            <w:r>
              <w:rPr>
                <w:color w:val="000000"/>
              </w:rPr>
              <w:t xml:space="preserve"> from Textbook</w:t>
            </w:r>
            <w:r w:rsidRPr="006F44A3">
              <w:t xml:space="preserve"> </w:t>
            </w:r>
          </w:p>
        </w:tc>
      </w:tr>
    </w:tbl>
    <w:p w14:paraId="4C938DE1" w14:textId="77777777" w:rsidR="00F373A8" w:rsidRPr="006F44A3" w:rsidRDefault="00F373A8" w:rsidP="00D14D72">
      <w:pPr>
        <w:ind w:leftChars="0" w:left="0" w:firstLineChars="0" w:firstLine="0"/>
        <w:rPr>
          <w:b/>
          <w:color w:val="000000"/>
        </w:rPr>
      </w:pPr>
    </w:p>
    <w:p w14:paraId="4FBCB6D4" w14:textId="6967C23D" w:rsidR="004566F1" w:rsidRPr="006F44A3" w:rsidRDefault="00D71BE2">
      <w:pPr>
        <w:ind w:left="0" w:hanging="2"/>
        <w:rPr>
          <w:color w:val="000000"/>
        </w:rPr>
      </w:pPr>
      <w:r w:rsidRPr="006F44A3">
        <w:rPr>
          <w:b/>
          <w:color w:val="000000"/>
        </w:rPr>
        <w:t>Evaluation Components</w:t>
      </w:r>
    </w:p>
    <w:p w14:paraId="15BED49D" w14:textId="77777777" w:rsidR="004566F1" w:rsidRPr="006F44A3" w:rsidRDefault="004566F1">
      <w:pPr>
        <w:ind w:left="0" w:hanging="2"/>
        <w:rPr>
          <w:color w:val="000000"/>
        </w:rPr>
      </w:pPr>
    </w:p>
    <w:tbl>
      <w:tblPr>
        <w:tblStyle w:val="a1"/>
        <w:tblW w:w="95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6"/>
        <w:gridCol w:w="2018"/>
        <w:gridCol w:w="2473"/>
        <w:gridCol w:w="2731"/>
      </w:tblGrid>
      <w:tr w:rsidR="00A8685C" w:rsidRPr="006F44A3" w14:paraId="22FEBF60" w14:textId="7090E621" w:rsidTr="00A8685C">
        <w:trPr>
          <w:trHeight w:val="510"/>
        </w:trPr>
        <w:tc>
          <w:tcPr>
            <w:tcW w:w="2306" w:type="dxa"/>
          </w:tcPr>
          <w:p w14:paraId="54EF3D3C" w14:textId="77777777" w:rsidR="00A8685C" w:rsidRPr="006F44A3" w:rsidRDefault="00A8685C">
            <w:pPr>
              <w:numPr>
                <w:ilvl w:val="0"/>
                <w:numId w:val="1"/>
              </w:numPr>
              <w:ind w:left="0" w:hanging="2"/>
              <w:rPr>
                <w:color w:val="000000"/>
              </w:rPr>
            </w:pPr>
            <w:r w:rsidRPr="006F44A3">
              <w:rPr>
                <w:color w:val="000000"/>
              </w:rPr>
              <w:t>Components</w:t>
            </w:r>
          </w:p>
          <w:p w14:paraId="790D1B75" w14:textId="77777777" w:rsidR="00A8685C" w:rsidRPr="006F44A3" w:rsidRDefault="00A8685C">
            <w:pPr>
              <w:ind w:left="0" w:hanging="2"/>
              <w:rPr>
                <w:color w:val="000000"/>
              </w:rPr>
            </w:pPr>
          </w:p>
        </w:tc>
        <w:tc>
          <w:tcPr>
            <w:tcW w:w="2018" w:type="dxa"/>
          </w:tcPr>
          <w:p w14:paraId="06E35098" w14:textId="77777777" w:rsidR="00A8685C" w:rsidRPr="006F44A3" w:rsidRDefault="00A8685C">
            <w:pPr>
              <w:numPr>
                <w:ilvl w:val="0"/>
                <w:numId w:val="1"/>
              </w:numPr>
              <w:ind w:left="0" w:hanging="2"/>
              <w:rPr>
                <w:color w:val="000000"/>
              </w:rPr>
            </w:pPr>
            <w:r w:rsidRPr="006F44A3">
              <w:rPr>
                <w:color w:val="000000"/>
              </w:rPr>
              <w:t>Weightage</w:t>
            </w:r>
          </w:p>
          <w:p w14:paraId="599778B6" w14:textId="77777777" w:rsidR="00A8685C" w:rsidRPr="006F44A3" w:rsidRDefault="00A8685C">
            <w:pPr>
              <w:ind w:left="0" w:hanging="2"/>
              <w:rPr>
                <w:color w:val="000000"/>
              </w:rPr>
            </w:pPr>
          </w:p>
        </w:tc>
        <w:tc>
          <w:tcPr>
            <w:tcW w:w="2473" w:type="dxa"/>
          </w:tcPr>
          <w:p w14:paraId="7E9925E5" w14:textId="3E61D147" w:rsidR="00A8685C" w:rsidRPr="006F44A3" w:rsidRDefault="00A8685C">
            <w:pPr>
              <w:numPr>
                <w:ilvl w:val="0"/>
                <w:numId w:val="1"/>
              </w:numPr>
              <w:ind w:left="0" w:hanging="2"/>
              <w:rPr>
                <w:color w:val="000000"/>
              </w:rPr>
            </w:pPr>
            <w:r w:rsidRPr="006F44A3">
              <w:rPr>
                <w:color w:val="000000"/>
              </w:rPr>
              <w:t>Mode</w:t>
            </w:r>
          </w:p>
        </w:tc>
        <w:tc>
          <w:tcPr>
            <w:tcW w:w="2731" w:type="dxa"/>
          </w:tcPr>
          <w:p w14:paraId="01D98464" w14:textId="41FBF86E" w:rsidR="00A8685C" w:rsidRPr="006F44A3" w:rsidRDefault="00A8685C">
            <w:pPr>
              <w:numPr>
                <w:ilvl w:val="0"/>
                <w:numId w:val="1"/>
              </w:numPr>
              <w:ind w:left="0" w:hanging="2"/>
              <w:rPr>
                <w:color w:val="000000"/>
              </w:rPr>
            </w:pPr>
            <w:r w:rsidRPr="006F44A3">
              <w:rPr>
                <w:color w:val="000000"/>
              </w:rPr>
              <w:t>Timelines</w:t>
            </w:r>
          </w:p>
        </w:tc>
      </w:tr>
      <w:tr w:rsidR="00A8685C" w:rsidRPr="006F44A3" w14:paraId="66503F75" w14:textId="10B8A24F" w:rsidTr="00A8685C">
        <w:trPr>
          <w:trHeight w:val="255"/>
        </w:trPr>
        <w:tc>
          <w:tcPr>
            <w:tcW w:w="2306" w:type="dxa"/>
          </w:tcPr>
          <w:p w14:paraId="220096E0" w14:textId="0274164C" w:rsidR="00A8685C" w:rsidRPr="006F44A3" w:rsidRDefault="002E1BDB">
            <w:pPr>
              <w:ind w:left="0" w:hanging="2"/>
              <w:rPr>
                <w:color w:val="000000"/>
              </w:rPr>
            </w:pPr>
            <w:r w:rsidRPr="006F44A3">
              <w:rPr>
                <w:color w:val="000000"/>
              </w:rPr>
              <w:t>Group Project</w:t>
            </w:r>
          </w:p>
        </w:tc>
        <w:tc>
          <w:tcPr>
            <w:tcW w:w="2018" w:type="dxa"/>
          </w:tcPr>
          <w:p w14:paraId="0BA8D06B" w14:textId="66F98CF0" w:rsidR="00A8685C" w:rsidRPr="006F44A3" w:rsidRDefault="00852837">
            <w:pPr>
              <w:ind w:left="0" w:hanging="2"/>
              <w:rPr>
                <w:color w:val="000000"/>
              </w:rPr>
            </w:pPr>
            <w:r>
              <w:rPr>
                <w:color w:val="000000"/>
              </w:rPr>
              <w:t>3</w:t>
            </w:r>
            <w:r w:rsidR="00A8685C" w:rsidRPr="006F44A3">
              <w:rPr>
                <w:color w:val="000000"/>
              </w:rPr>
              <w:t>0%</w:t>
            </w:r>
          </w:p>
        </w:tc>
        <w:tc>
          <w:tcPr>
            <w:tcW w:w="2473" w:type="dxa"/>
          </w:tcPr>
          <w:p w14:paraId="308AA6F1" w14:textId="77777777" w:rsidR="00A8685C" w:rsidRPr="006F44A3" w:rsidRDefault="00A8685C">
            <w:pPr>
              <w:ind w:left="0" w:hanging="2"/>
              <w:rPr>
                <w:color w:val="000000"/>
              </w:rPr>
            </w:pPr>
            <w:r w:rsidRPr="006F44A3">
              <w:rPr>
                <w:color w:val="000000"/>
              </w:rPr>
              <w:t>In-Class Offline</w:t>
            </w:r>
          </w:p>
          <w:p w14:paraId="149EFA78" w14:textId="392DFB8A" w:rsidR="00A8685C" w:rsidRPr="006F44A3" w:rsidRDefault="00A8685C" w:rsidP="00A8685C">
            <w:pPr>
              <w:ind w:leftChars="0" w:left="0" w:firstLineChars="0" w:firstLine="0"/>
              <w:rPr>
                <w:color w:val="000000"/>
              </w:rPr>
            </w:pPr>
          </w:p>
        </w:tc>
        <w:tc>
          <w:tcPr>
            <w:tcW w:w="2731" w:type="dxa"/>
          </w:tcPr>
          <w:p w14:paraId="16376A19" w14:textId="5CBB1638" w:rsidR="00A8685C" w:rsidRPr="006F44A3" w:rsidRDefault="00A8685C">
            <w:pPr>
              <w:ind w:left="0" w:hanging="2"/>
              <w:rPr>
                <w:color w:val="000000"/>
              </w:rPr>
            </w:pPr>
            <w:r w:rsidRPr="006F44A3">
              <w:rPr>
                <w:color w:val="000000"/>
              </w:rPr>
              <w:t>To be declared</w:t>
            </w:r>
          </w:p>
        </w:tc>
      </w:tr>
      <w:tr w:rsidR="004E7D0B" w:rsidRPr="006F44A3" w14:paraId="70D0AB98" w14:textId="77777777" w:rsidTr="00A8685C">
        <w:trPr>
          <w:trHeight w:val="237"/>
        </w:trPr>
        <w:tc>
          <w:tcPr>
            <w:tcW w:w="2306" w:type="dxa"/>
          </w:tcPr>
          <w:p w14:paraId="10BC2CF6" w14:textId="2409EA7F" w:rsidR="004E7D0B" w:rsidRPr="006F44A3" w:rsidRDefault="00852837" w:rsidP="004E7D0B">
            <w:pPr>
              <w:ind w:left="0" w:hanging="2"/>
              <w:rPr>
                <w:color w:val="000000"/>
              </w:rPr>
            </w:pPr>
            <w:r>
              <w:rPr>
                <w:color w:val="000000"/>
              </w:rPr>
              <w:t>Quiz</w:t>
            </w:r>
          </w:p>
        </w:tc>
        <w:tc>
          <w:tcPr>
            <w:tcW w:w="2018" w:type="dxa"/>
          </w:tcPr>
          <w:p w14:paraId="1E1586DA" w14:textId="6E532753" w:rsidR="004E7D0B" w:rsidRPr="006F44A3" w:rsidRDefault="004E7D0B" w:rsidP="004E7D0B">
            <w:pPr>
              <w:ind w:left="0" w:hanging="2"/>
              <w:rPr>
                <w:color w:val="000000"/>
              </w:rPr>
            </w:pPr>
            <w:r w:rsidRPr="006F44A3">
              <w:rPr>
                <w:color w:val="000000"/>
              </w:rPr>
              <w:t>10%</w:t>
            </w:r>
          </w:p>
        </w:tc>
        <w:tc>
          <w:tcPr>
            <w:tcW w:w="2473" w:type="dxa"/>
          </w:tcPr>
          <w:p w14:paraId="3AE3167D" w14:textId="5EF769DE" w:rsidR="004E7D0B" w:rsidRPr="006F44A3" w:rsidRDefault="00852837" w:rsidP="00852837">
            <w:pPr>
              <w:ind w:left="0" w:hanging="2"/>
              <w:rPr>
                <w:color w:val="000000"/>
              </w:rPr>
            </w:pPr>
            <w:r w:rsidRPr="006F44A3">
              <w:rPr>
                <w:color w:val="000000"/>
              </w:rPr>
              <w:t>In-Class Offline</w:t>
            </w:r>
          </w:p>
        </w:tc>
        <w:tc>
          <w:tcPr>
            <w:tcW w:w="2731" w:type="dxa"/>
          </w:tcPr>
          <w:p w14:paraId="34E28337" w14:textId="6D0EFFFE" w:rsidR="004E7D0B" w:rsidRPr="006F44A3" w:rsidRDefault="00852837" w:rsidP="004E7D0B">
            <w:pPr>
              <w:ind w:leftChars="0" w:left="0" w:firstLineChars="0" w:firstLine="0"/>
              <w:rPr>
                <w:color w:val="000000"/>
              </w:rPr>
            </w:pPr>
            <w:r w:rsidRPr="006F44A3">
              <w:rPr>
                <w:color w:val="000000"/>
              </w:rPr>
              <w:t>To be declared</w:t>
            </w:r>
            <w:r w:rsidRPr="006F44A3">
              <w:rPr>
                <w:color w:val="000000"/>
              </w:rPr>
              <w:t xml:space="preserve"> </w:t>
            </w:r>
          </w:p>
        </w:tc>
      </w:tr>
      <w:tr w:rsidR="004E7D0B" w:rsidRPr="006F44A3" w14:paraId="73795E76" w14:textId="7B9A14EE" w:rsidTr="00A8685C">
        <w:trPr>
          <w:trHeight w:val="255"/>
        </w:trPr>
        <w:tc>
          <w:tcPr>
            <w:tcW w:w="2306" w:type="dxa"/>
          </w:tcPr>
          <w:p w14:paraId="2F9F5A40" w14:textId="009F7830" w:rsidR="004E7D0B" w:rsidRPr="006F44A3" w:rsidRDefault="004E7D0B" w:rsidP="004E7D0B">
            <w:pPr>
              <w:ind w:left="0" w:hanging="2"/>
              <w:rPr>
                <w:color w:val="000000"/>
              </w:rPr>
            </w:pPr>
            <w:r w:rsidRPr="006F44A3">
              <w:rPr>
                <w:color w:val="000000"/>
              </w:rPr>
              <w:t>End Term Examination</w:t>
            </w:r>
          </w:p>
        </w:tc>
        <w:tc>
          <w:tcPr>
            <w:tcW w:w="2018" w:type="dxa"/>
          </w:tcPr>
          <w:p w14:paraId="0F560E90" w14:textId="7347B572" w:rsidR="004E7D0B" w:rsidRPr="006F44A3" w:rsidRDefault="00852837" w:rsidP="004E7D0B">
            <w:pPr>
              <w:ind w:left="0" w:hanging="2"/>
              <w:rPr>
                <w:color w:val="000000"/>
              </w:rPr>
            </w:pPr>
            <w:r>
              <w:rPr>
                <w:color w:val="000000"/>
              </w:rPr>
              <w:t>6</w:t>
            </w:r>
            <w:r w:rsidR="004E7D0B" w:rsidRPr="006F44A3">
              <w:rPr>
                <w:color w:val="000000"/>
              </w:rPr>
              <w:t>0%</w:t>
            </w:r>
          </w:p>
        </w:tc>
        <w:tc>
          <w:tcPr>
            <w:tcW w:w="2473" w:type="dxa"/>
          </w:tcPr>
          <w:p w14:paraId="74E3ABC9" w14:textId="77777777" w:rsidR="004E7D0B" w:rsidRPr="006F44A3" w:rsidRDefault="004E7D0B" w:rsidP="004E7D0B">
            <w:pPr>
              <w:ind w:leftChars="0" w:left="0" w:firstLineChars="0" w:firstLine="0"/>
              <w:rPr>
                <w:color w:val="000000"/>
              </w:rPr>
            </w:pPr>
            <w:r w:rsidRPr="006F44A3">
              <w:rPr>
                <w:color w:val="000000"/>
              </w:rPr>
              <w:t>Written</w:t>
            </w:r>
          </w:p>
          <w:p w14:paraId="26C749BF" w14:textId="5D423934" w:rsidR="004E7D0B" w:rsidRPr="006F44A3" w:rsidRDefault="004E7D0B" w:rsidP="004E7D0B">
            <w:pPr>
              <w:ind w:left="0" w:hanging="2"/>
              <w:rPr>
                <w:color w:val="000000"/>
              </w:rPr>
            </w:pPr>
            <w:r w:rsidRPr="006F44A3">
              <w:rPr>
                <w:color w:val="000000"/>
              </w:rPr>
              <w:t>Subjective</w:t>
            </w:r>
          </w:p>
        </w:tc>
        <w:tc>
          <w:tcPr>
            <w:tcW w:w="2731" w:type="dxa"/>
          </w:tcPr>
          <w:p w14:paraId="6121D6D6" w14:textId="49A24C6B" w:rsidR="004E7D0B" w:rsidRPr="006F44A3" w:rsidRDefault="004E7D0B" w:rsidP="004E7D0B">
            <w:pPr>
              <w:ind w:leftChars="0" w:left="0" w:firstLineChars="0" w:firstLine="0"/>
              <w:rPr>
                <w:color w:val="000000"/>
              </w:rPr>
            </w:pPr>
            <w:r w:rsidRPr="006F44A3">
              <w:rPr>
                <w:color w:val="000000"/>
              </w:rPr>
              <w:t>To be declared</w:t>
            </w:r>
          </w:p>
        </w:tc>
      </w:tr>
    </w:tbl>
    <w:p w14:paraId="71C98C43" w14:textId="77777777" w:rsidR="004566F1" w:rsidRPr="006F44A3" w:rsidRDefault="004566F1" w:rsidP="00D14D72">
      <w:pPr>
        <w:ind w:leftChars="0" w:left="0" w:firstLineChars="0" w:firstLine="0"/>
        <w:rPr>
          <w:color w:val="000000"/>
        </w:rPr>
      </w:pPr>
    </w:p>
    <w:p w14:paraId="5C16E4AB" w14:textId="7B18CB30" w:rsidR="004566F1" w:rsidRPr="006F44A3" w:rsidRDefault="004566F1">
      <w:pPr>
        <w:ind w:left="0" w:hanging="2"/>
      </w:pPr>
    </w:p>
    <w:p w14:paraId="754F578C" w14:textId="77777777" w:rsidR="004566F1" w:rsidRPr="006F44A3" w:rsidRDefault="004566F1">
      <w:pPr>
        <w:ind w:left="0" w:hanging="2"/>
      </w:pPr>
    </w:p>
    <w:p w14:paraId="68315639" w14:textId="192551B8" w:rsidR="004566F1" w:rsidRPr="006F44A3" w:rsidRDefault="00D71BE2" w:rsidP="00064585">
      <w:pPr>
        <w:ind w:left="0" w:hanging="2"/>
      </w:pPr>
      <w:r w:rsidRPr="006F44A3">
        <w:rPr>
          <w:b/>
        </w:rPr>
        <w:t xml:space="preserve">   </w:t>
      </w:r>
    </w:p>
    <w:sectPr w:rsidR="004566F1" w:rsidRPr="006F44A3">
      <w:headerReference w:type="even" r:id="rId13"/>
      <w:headerReference w:type="default" r:id="rId14"/>
      <w:footerReference w:type="even" r:id="rId15"/>
      <w:footerReference w:type="default" r:id="rId16"/>
      <w:headerReference w:type="first" r:id="rId17"/>
      <w:footerReference w:type="first" r:id="rId18"/>
      <w:pgSz w:w="12240" w:h="15840"/>
      <w:pgMar w:top="284" w:right="1170" w:bottom="1260" w:left="158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EB663" w14:textId="77777777" w:rsidR="007C0802" w:rsidRDefault="007C0802">
      <w:pPr>
        <w:spacing w:line="240" w:lineRule="auto"/>
        <w:ind w:left="0" w:hanging="2"/>
      </w:pPr>
      <w:r>
        <w:separator/>
      </w:r>
    </w:p>
  </w:endnote>
  <w:endnote w:type="continuationSeparator" w:id="0">
    <w:p w14:paraId="3A514248" w14:textId="77777777" w:rsidR="007C0802" w:rsidRDefault="007C080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ED45E" w14:textId="77777777" w:rsidR="004566F1" w:rsidRDefault="004566F1">
    <w:pPr>
      <w:pBdr>
        <w:top w:val="nil"/>
        <w:left w:val="nil"/>
        <w:bottom w:val="nil"/>
        <w:right w:val="nil"/>
        <w:between w:val="nil"/>
      </w:pBdr>
      <w:tabs>
        <w:tab w:val="center" w:pos="4513"/>
        <w:tab w:val="right" w:pos="9026"/>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8834F" w14:textId="77777777" w:rsidR="004566F1" w:rsidRDefault="004566F1">
    <w:pPr>
      <w:pBdr>
        <w:top w:val="nil"/>
        <w:left w:val="nil"/>
        <w:bottom w:val="nil"/>
        <w:right w:val="nil"/>
        <w:between w:val="nil"/>
      </w:pBdr>
      <w:tabs>
        <w:tab w:val="center" w:pos="4513"/>
        <w:tab w:val="right" w:pos="9026"/>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D33C" w14:textId="77777777" w:rsidR="004566F1" w:rsidRDefault="004566F1">
    <w:pPr>
      <w:pBdr>
        <w:top w:val="nil"/>
        <w:left w:val="nil"/>
        <w:bottom w:val="nil"/>
        <w:right w:val="nil"/>
        <w:between w:val="nil"/>
      </w:pBdr>
      <w:tabs>
        <w:tab w:val="center" w:pos="4513"/>
        <w:tab w:val="right" w:pos="9026"/>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1F279" w14:textId="77777777" w:rsidR="007C0802" w:rsidRDefault="007C0802">
      <w:pPr>
        <w:spacing w:line="240" w:lineRule="auto"/>
        <w:ind w:left="0" w:hanging="2"/>
      </w:pPr>
      <w:r>
        <w:separator/>
      </w:r>
    </w:p>
  </w:footnote>
  <w:footnote w:type="continuationSeparator" w:id="0">
    <w:p w14:paraId="24BF73C0" w14:textId="77777777" w:rsidR="007C0802" w:rsidRDefault="007C080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E85AA" w14:textId="77777777" w:rsidR="004566F1" w:rsidRDefault="00000000">
    <w:pPr>
      <w:pBdr>
        <w:top w:val="nil"/>
        <w:left w:val="nil"/>
        <w:bottom w:val="nil"/>
        <w:right w:val="nil"/>
        <w:between w:val="nil"/>
      </w:pBdr>
      <w:tabs>
        <w:tab w:val="center" w:pos="4513"/>
        <w:tab w:val="right" w:pos="9026"/>
      </w:tabs>
      <w:spacing w:line="240" w:lineRule="auto"/>
      <w:ind w:left="0" w:hanging="2"/>
      <w:rPr>
        <w:color w:val="000000"/>
      </w:rPr>
    </w:pPr>
    <w:r>
      <w:rPr>
        <w:color w:val="000000"/>
      </w:rPr>
      <w:pict w14:anchorId="4DF929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margin-left:0;margin-top:0;width:474pt;height:474pt;z-index:-251657728;mso-wrap-edited:f;mso-width-percent:0;mso-height-percent:0;mso-position-horizontal:center;mso-position-horizontal-relative:margin;mso-position-vertical:center;mso-position-vertical-relative:margin;mso-width-percent:0;mso-height-percent:0">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5E060" w14:textId="77777777" w:rsidR="004566F1" w:rsidRDefault="00000000">
    <w:pPr>
      <w:pBdr>
        <w:top w:val="nil"/>
        <w:left w:val="nil"/>
        <w:bottom w:val="nil"/>
        <w:right w:val="nil"/>
        <w:between w:val="nil"/>
      </w:pBdr>
      <w:tabs>
        <w:tab w:val="center" w:pos="4513"/>
        <w:tab w:val="right" w:pos="9026"/>
      </w:tabs>
      <w:spacing w:line="240" w:lineRule="auto"/>
      <w:ind w:left="0" w:hanging="2"/>
      <w:rPr>
        <w:color w:val="000000"/>
      </w:rPr>
    </w:pPr>
    <w:r>
      <w:rPr>
        <w:color w:val="000000"/>
      </w:rPr>
      <w:pict w14:anchorId="12EA9A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474pt;height:474pt;z-index:-251659776;mso-wrap-edited:f;mso-width-percent:0;mso-height-percent:0;mso-position-horizontal:center;mso-position-horizontal-relative:margin;mso-position-vertical:center;mso-position-vertical-relative:margin;mso-width-percent:0;mso-height-percent:0">
          <v:imagedata r:id="rId1" o:title="imag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9C99" w14:textId="77777777" w:rsidR="004566F1" w:rsidRDefault="00000000">
    <w:pPr>
      <w:pBdr>
        <w:top w:val="nil"/>
        <w:left w:val="nil"/>
        <w:bottom w:val="nil"/>
        <w:right w:val="nil"/>
        <w:between w:val="nil"/>
      </w:pBdr>
      <w:tabs>
        <w:tab w:val="center" w:pos="4513"/>
        <w:tab w:val="right" w:pos="9026"/>
      </w:tabs>
      <w:spacing w:line="240" w:lineRule="auto"/>
      <w:ind w:left="0" w:hanging="2"/>
      <w:rPr>
        <w:color w:val="000000"/>
      </w:rPr>
    </w:pPr>
    <w:r>
      <w:rPr>
        <w:color w:val="000000"/>
      </w:rPr>
      <w:pict w14:anchorId="1381C5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74pt;height:474pt;z-index:-251658752;mso-wrap-edited:f;mso-width-percent:0;mso-height-percent:0;mso-position-horizontal:center;mso-position-horizontal-relative:margin;mso-position-vertical:center;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95B"/>
    <w:multiLevelType w:val="hybridMultilevel"/>
    <w:tmpl w:val="C318E9E4"/>
    <w:lvl w:ilvl="0" w:tplc="8A30EC86">
      <w:start w:val="1"/>
      <w:numFmt w:val="decimal"/>
      <w:lvlText w:val="%1."/>
      <w:lvlJc w:val="left"/>
      <w:pPr>
        <w:ind w:left="358" w:hanging="360"/>
      </w:pPr>
      <w:rPr>
        <w:rFonts w:ascii="Times New Roman" w:eastAsia="Times New Roman" w:hAnsi="Times New Roman" w:cs="Times New Roman"/>
        <w:color w:val="auto"/>
        <w:sz w:val="24"/>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 w15:restartNumberingAfterBreak="0">
    <w:nsid w:val="0E7E25EF"/>
    <w:multiLevelType w:val="hybridMultilevel"/>
    <w:tmpl w:val="1F2E7F4C"/>
    <w:lvl w:ilvl="0" w:tplc="BF96824C">
      <w:numFmt w:val="bullet"/>
      <w:lvlText w:val=""/>
      <w:lvlJc w:val="left"/>
      <w:pPr>
        <w:ind w:left="358" w:hanging="360"/>
      </w:pPr>
      <w:rPr>
        <w:rFonts w:ascii="Symbol" w:eastAsia="Times New Roman" w:hAnsi="Symbol" w:cs="Times New Roman" w:hint="default"/>
      </w:rPr>
    </w:lvl>
    <w:lvl w:ilvl="1" w:tplc="08090003" w:tentative="1">
      <w:start w:val="1"/>
      <w:numFmt w:val="bullet"/>
      <w:lvlText w:val="o"/>
      <w:lvlJc w:val="left"/>
      <w:pPr>
        <w:ind w:left="1078" w:hanging="360"/>
      </w:pPr>
      <w:rPr>
        <w:rFonts w:ascii="Courier New" w:hAnsi="Courier New" w:hint="default"/>
      </w:rPr>
    </w:lvl>
    <w:lvl w:ilvl="2" w:tplc="08090005" w:tentative="1">
      <w:start w:val="1"/>
      <w:numFmt w:val="bullet"/>
      <w:lvlText w:val=""/>
      <w:lvlJc w:val="left"/>
      <w:pPr>
        <w:ind w:left="1798" w:hanging="360"/>
      </w:pPr>
      <w:rPr>
        <w:rFonts w:ascii="Wingdings" w:hAnsi="Wingdings" w:hint="default"/>
      </w:rPr>
    </w:lvl>
    <w:lvl w:ilvl="3" w:tplc="08090001" w:tentative="1">
      <w:start w:val="1"/>
      <w:numFmt w:val="bullet"/>
      <w:lvlText w:val=""/>
      <w:lvlJc w:val="left"/>
      <w:pPr>
        <w:ind w:left="2518" w:hanging="360"/>
      </w:pPr>
      <w:rPr>
        <w:rFonts w:ascii="Symbol" w:hAnsi="Symbol" w:hint="default"/>
      </w:rPr>
    </w:lvl>
    <w:lvl w:ilvl="4" w:tplc="08090003" w:tentative="1">
      <w:start w:val="1"/>
      <w:numFmt w:val="bullet"/>
      <w:lvlText w:val="o"/>
      <w:lvlJc w:val="left"/>
      <w:pPr>
        <w:ind w:left="3238" w:hanging="360"/>
      </w:pPr>
      <w:rPr>
        <w:rFonts w:ascii="Courier New" w:hAnsi="Courier New" w:hint="default"/>
      </w:rPr>
    </w:lvl>
    <w:lvl w:ilvl="5" w:tplc="08090005" w:tentative="1">
      <w:start w:val="1"/>
      <w:numFmt w:val="bullet"/>
      <w:lvlText w:val=""/>
      <w:lvlJc w:val="left"/>
      <w:pPr>
        <w:ind w:left="3958" w:hanging="360"/>
      </w:pPr>
      <w:rPr>
        <w:rFonts w:ascii="Wingdings" w:hAnsi="Wingdings" w:hint="default"/>
      </w:rPr>
    </w:lvl>
    <w:lvl w:ilvl="6" w:tplc="08090001" w:tentative="1">
      <w:start w:val="1"/>
      <w:numFmt w:val="bullet"/>
      <w:lvlText w:val=""/>
      <w:lvlJc w:val="left"/>
      <w:pPr>
        <w:ind w:left="4678" w:hanging="360"/>
      </w:pPr>
      <w:rPr>
        <w:rFonts w:ascii="Symbol" w:hAnsi="Symbol" w:hint="default"/>
      </w:rPr>
    </w:lvl>
    <w:lvl w:ilvl="7" w:tplc="08090003" w:tentative="1">
      <w:start w:val="1"/>
      <w:numFmt w:val="bullet"/>
      <w:lvlText w:val="o"/>
      <w:lvlJc w:val="left"/>
      <w:pPr>
        <w:ind w:left="5398" w:hanging="360"/>
      </w:pPr>
      <w:rPr>
        <w:rFonts w:ascii="Courier New" w:hAnsi="Courier New" w:hint="default"/>
      </w:rPr>
    </w:lvl>
    <w:lvl w:ilvl="8" w:tplc="08090005" w:tentative="1">
      <w:start w:val="1"/>
      <w:numFmt w:val="bullet"/>
      <w:lvlText w:val=""/>
      <w:lvlJc w:val="left"/>
      <w:pPr>
        <w:ind w:left="6118" w:hanging="360"/>
      </w:pPr>
      <w:rPr>
        <w:rFonts w:ascii="Wingdings" w:hAnsi="Wingdings" w:hint="default"/>
      </w:rPr>
    </w:lvl>
  </w:abstractNum>
  <w:abstractNum w:abstractNumId="2" w15:restartNumberingAfterBreak="0">
    <w:nsid w:val="173D2D6F"/>
    <w:multiLevelType w:val="hybridMultilevel"/>
    <w:tmpl w:val="725244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F1761E"/>
    <w:multiLevelType w:val="multilevel"/>
    <w:tmpl w:val="58CE522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2C4054E1"/>
    <w:multiLevelType w:val="hybridMultilevel"/>
    <w:tmpl w:val="92ECF37A"/>
    <w:lvl w:ilvl="0" w:tplc="0E9E43F6">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5" w15:restartNumberingAfterBreak="0">
    <w:nsid w:val="380545CC"/>
    <w:multiLevelType w:val="hybridMultilevel"/>
    <w:tmpl w:val="901A9986"/>
    <w:lvl w:ilvl="0" w:tplc="7E3E7C06">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6" w15:restartNumberingAfterBreak="0">
    <w:nsid w:val="42266DD8"/>
    <w:multiLevelType w:val="hybridMultilevel"/>
    <w:tmpl w:val="88B03E3E"/>
    <w:lvl w:ilvl="0" w:tplc="08090005">
      <w:start w:val="1"/>
      <w:numFmt w:val="bullet"/>
      <w:lvlText w:val=""/>
      <w:lvlJc w:val="left"/>
      <w:pPr>
        <w:ind w:left="718" w:hanging="360"/>
      </w:pPr>
      <w:rPr>
        <w:rFonts w:ascii="Wingdings" w:hAnsi="Wingdings" w:hint="default"/>
      </w:rPr>
    </w:lvl>
    <w:lvl w:ilvl="1" w:tplc="08090003" w:tentative="1">
      <w:start w:val="1"/>
      <w:numFmt w:val="bullet"/>
      <w:lvlText w:val="o"/>
      <w:lvlJc w:val="left"/>
      <w:pPr>
        <w:ind w:left="1438" w:hanging="360"/>
      </w:pPr>
      <w:rPr>
        <w:rFonts w:ascii="Courier New" w:hAnsi="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7" w15:restartNumberingAfterBreak="0">
    <w:nsid w:val="47EF5421"/>
    <w:multiLevelType w:val="hybridMultilevel"/>
    <w:tmpl w:val="887A4766"/>
    <w:lvl w:ilvl="0" w:tplc="E0023472">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8" w15:restartNumberingAfterBreak="0">
    <w:nsid w:val="495F11F3"/>
    <w:multiLevelType w:val="hybridMultilevel"/>
    <w:tmpl w:val="246496B2"/>
    <w:lvl w:ilvl="0" w:tplc="0FCEA172">
      <w:start w:val="1"/>
      <w:numFmt w:val="bullet"/>
      <w:lvlText w:val="-"/>
      <w:lvlJc w:val="left"/>
      <w:pPr>
        <w:ind w:left="358" w:hanging="360"/>
      </w:pPr>
      <w:rPr>
        <w:rFonts w:ascii="Times New Roman" w:eastAsia="Times New Roman" w:hAnsi="Times New Roman" w:cs="Times New Roman" w:hint="default"/>
      </w:rPr>
    </w:lvl>
    <w:lvl w:ilvl="1" w:tplc="08090003" w:tentative="1">
      <w:start w:val="1"/>
      <w:numFmt w:val="bullet"/>
      <w:lvlText w:val="o"/>
      <w:lvlJc w:val="left"/>
      <w:pPr>
        <w:ind w:left="1078" w:hanging="360"/>
      </w:pPr>
      <w:rPr>
        <w:rFonts w:ascii="Courier New" w:hAnsi="Courier New" w:hint="default"/>
      </w:rPr>
    </w:lvl>
    <w:lvl w:ilvl="2" w:tplc="08090005" w:tentative="1">
      <w:start w:val="1"/>
      <w:numFmt w:val="bullet"/>
      <w:lvlText w:val=""/>
      <w:lvlJc w:val="left"/>
      <w:pPr>
        <w:ind w:left="1798" w:hanging="360"/>
      </w:pPr>
      <w:rPr>
        <w:rFonts w:ascii="Wingdings" w:hAnsi="Wingdings" w:hint="default"/>
      </w:rPr>
    </w:lvl>
    <w:lvl w:ilvl="3" w:tplc="08090001" w:tentative="1">
      <w:start w:val="1"/>
      <w:numFmt w:val="bullet"/>
      <w:lvlText w:val=""/>
      <w:lvlJc w:val="left"/>
      <w:pPr>
        <w:ind w:left="2518" w:hanging="360"/>
      </w:pPr>
      <w:rPr>
        <w:rFonts w:ascii="Symbol" w:hAnsi="Symbol" w:hint="default"/>
      </w:rPr>
    </w:lvl>
    <w:lvl w:ilvl="4" w:tplc="08090003" w:tentative="1">
      <w:start w:val="1"/>
      <w:numFmt w:val="bullet"/>
      <w:lvlText w:val="o"/>
      <w:lvlJc w:val="left"/>
      <w:pPr>
        <w:ind w:left="3238" w:hanging="360"/>
      </w:pPr>
      <w:rPr>
        <w:rFonts w:ascii="Courier New" w:hAnsi="Courier New" w:hint="default"/>
      </w:rPr>
    </w:lvl>
    <w:lvl w:ilvl="5" w:tplc="08090005" w:tentative="1">
      <w:start w:val="1"/>
      <w:numFmt w:val="bullet"/>
      <w:lvlText w:val=""/>
      <w:lvlJc w:val="left"/>
      <w:pPr>
        <w:ind w:left="3958" w:hanging="360"/>
      </w:pPr>
      <w:rPr>
        <w:rFonts w:ascii="Wingdings" w:hAnsi="Wingdings" w:hint="default"/>
      </w:rPr>
    </w:lvl>
    <w:lvl w:ilvl="6" w:tplc="08090001" w:tentative="1">
      <w:start w:val="1"/>
      <w:numFmt w:val="bullet"/>
      <w:lvlText w:val=""/>
      <w:lvlJc w:val="left"/>
      <w:pPr>
        <w:ind w:left="4678" w:hanging="360"/>
      </w:pPr>
      <w:rPr>
        <w:rFonts w:ascii="Symbol" w:hAnsi="Symbol" w:hint="default"/>
      </w:rPr>
    </w:lvl>
    <w:lvl w:ilvl="7" w:tplc="08090003" w:tentative="1">
      <w:start w:val="1"/>
      <w:numFmt w:val="bullet"/>
      <w:lvlText w:val="o"/>
      <w:lvlJc w:val="left"/>
      <w:pPr>
        <w:ind w:left="5398" w:hanging="360"/>
      </w:pPr>
      <w:rPr>
        <w:rFonts w:ascii="Courier New" w:hAnsi="Courier New" w:hint="default"/>
      </w:rPr>
    </w:lvl>
    <w:lvl w:ilvl="8" w:tplc="08090005" w:tentative="1">
      <w:start w:val="1"/>
      <w:numFmt w:val="bullet"/>
      <w:lvlText w:val=""/>
      <w:lvlJc w:val="left"/>
      <w:pPr>
        <w:ind w:left="6118" w:hanging="360"/>
      </w:pPr>
      <w:rPr>
        <w:rFonts w:ascii="Wingdings" w:hAnsi="Wingdings" w:hint="default"/>
      </w:rPr>
    </w:lvl>
  </w:abstractNum>
  <w:abstractNum w:abstractNumId="9" w15:restartNumberingAfterBreak="0">
    <w:nsid w:val="4D5B5329"/>
    <w:multiLevelType w:val="hybridMultilevel"/>
    <w:tmpl w:val="2376BDC2"/>
    <w:lvl w:ilvl="0" w:tplc="BF96824C">
      <w:numFmt w:val="bullet"/>
      <w:lvlText w:val=""/>
      <w:lvlJc w:val="left"/>
      <w:pPr>
        <w:ind w:left="356" w:hanging="360"/>
      </w:pPr>
      <w:rPr>
        <w:rFonts w:ascii="Symbol" w:eastAsia="Times New Roman" w:hAnsi="Symbol" w:cs="Times New Roman" w:hint="default"/>
      </w:rPr>
    </w:lvl>
    <w:lvl w:ilvl="1" w:tplc="08090003" w:tentative="1">
      <w:start w:val="1"/>
      <w:numFmt w:val="bullet"/>
      <w:lvlText w:val="o"/>
      <w:lvlJc w:val="left"/>
      <w:pPr>
        <w:ind w:left="1438" w:hanging="360"/>
      </w:pPr>
      <w:rPr>
        <w:rFonts w:ascii="Courier New" w:hAnsi="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0" w15:restartNumberingAfterBreak="0">
    <w:nsid w:val="545336B5"/>
    <w:multiLevelType w:val="multilevel"/>
    <w:tmpl w:val="F3907BE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594F7EFC"/>
    <w:multiLevelType w:val="hybridMultilevel"/>
    <w:tmpl w:val="9FE6A640"/>
    <w:lvl w:ilvl="0" w:tplc="234804AE">
      <w:start w:val="1"/>
      <w:numFmt w:val="decimal"/>
      <w:lvlText w:val="%1."/>
      <w:lvlJc w:val="left"/>
      <w:pPr>
        <w:ind w:left="356"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12" w15:restartNumberingAfterBreak="0">
    <w:nsid w:val="69A7017C"/>
    <w:multiLevelType w:val="hybridMultilevel"/>
    <w:tmpl w:val="28D6E5B2"/>
    <w:lvl w:ilvl="0" w:tplc="4009000F">
      <w:start w:val="1"/>
      <w:numFmt w:val="decimal"/>
      <w:lvlText w:val="%1."/>
      <w:lvlJc w:val="lef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13" w15:restartNumberingAfterBreak="0">
    <w:nsid w:val="73222A37"/>
    <w:multiLevelType w:val="hybridMultilevel"/>
    <w:tmpl w:val="4F721A18"/>
    <w:lvl w:ilvl="0" w:tplc="4009000F">
      <w:start w:val="1"/>
      <w:numFmt w:val="decimal"/>
      <w:lvlText w:val="%1."/>
      <w:lvlJc w:val="left"/>
      <w:pPr>
        <w:ind w:left="776" w:hanging="360"/>
      </w:pPr>
    </w:lvl>
    <w:lvl w:ilvl="1" w:tplc="40090019" w:tentative="1">
      <w:start w:val="1"/>
      <w:numFmt w:val="lowerLetter"/>
      <w:lvlText w:val="%2."/>
      <w:lvlJc w:val="left"/>
      <w:pPr>
        <w:ind w:left="1496" w:hanging="360"/>
      </w:pPr>
    </w:lvl>
    <w:lvl w:ilvl="2" w:tplc="4009001B" w:tentative="1">
      <w:start w:val="1"/>
      <w:numFmt w:val="lowerRoman"/>
      <w:lvlText w:val="%3."/>
      <w:lvlJc w:val="right"/>
      <w:pPr>
        <w:ind w:left="2216" w:hanging="180"/>
      </w:pPr>
    </w:lvl>
    <w:lvl w:ilvl="3" w:tplc="4009000F" w:tentative="1">
      <w:start w:val="1"/>
      <w:numFmt w:val="decimal"/>
      <w:lvlText w:val="%4."/>
      <w:lvlJc w:val="left"/>
      <w:pPr>
        <w:ind w:left="2936" w:hanging="360"/>
      </w:pPr>
    </w:lvl>
    <w:lvl w:ilvl="4" w:tplc="40090019" w:tentative="1">
      <w:start w:val="1"/>
      <w:numFmt w:val="lowerLetter"/>
      <w:lvlText w:val="%5."/>
      <w:lvlJc w:val="left"/>
      <w:pPr>
        <w:ind w:left="3656" w:hanging="360"/>
      </w:pPr>
    </w:lvl>
    <w:lvl w:ilvl="5" w:tplc="4009001B" w:tentative="1">
      <w:start w:val="1"/>
      <w:numFmt w:val="lowerRoman"/>
      <w:lvlText w:val="%6."/>
      <w:lvlJc w:val="right"/>
      <w:pPr>
        <w:ind w:left="4376" w:hanging="180"/>
      </w:pPr>
    </w:lvl>
    <w:lvl w:ilvl="6" w:tplc="4009000F" w:tentative="1">
      <w:start w:val="1"/>
      <w:numFmt w:val="decimal"/>
      <w:lvlText w:val="%7."/>
      <w:lvlJc w:val="left"/>
      <w:pPr>
        <w:ind w:left="5096" w:hanging="360"/>
      </w:pPr>
    </w:lvl>
    <w:lvl w:ilvl="7" w:tplc="40090019" w:tentative="1">
      <w:start w:val="1"/>
      <w:numFmt w:val="lowerLetter"/>
      <w:lvlText w:val="%8."/>
      <w:lvlJc w:val="left"/>
      <w:pPr>
        <w:ind w:left="5816" w:hanging="360"/>
      </w:pPr>
    </w:lvl>
    <w:lvl w:ilvl="8" w:tplc="4009001B" w:tentative="1">
      <w:start w:val="1"/>
      <w:numFmt w:val="lowerRoman"/>
      <w:lvlText w:val="%9."/>
      <w:lvlJc w:val="right"/>
      <w:pPr>
        <w:ind w:left="6536" w:hanging="180"/>
      </w:pPr>
    </w:lvl>
  </w:abstractNum>
  <w:abstractNum w:abstractNumId="14" w15:restartNumberingAfterBreak="0">
    <w:nsid w:val="78134949"/>
    <w:multiLevelType w:val="hybridMultilevel"/>
    <w:tmpl w:val="F4309C82"/>
    <w:lvl w:ilvl="0" w:tplc="234804AE">
      <w:start w:val="1"/>
      <w:numFmt w:val="decimal"/>
      <w:lvlText w:val="%1."/>
      <w:lvlJc w:val="left"/>
      <w:pPr>
        <w:ind w:left="358" w:hanging="360"/>
      </w:pPr>
      <w:rPr>
        <w:rFonts w:hint="default"/>
      </w:rPr>
    </w:lvl>
    <w:lvl w:ilvl="1" w:tplc="40090019" w:tentative="1">
      <w:start w:val="1"/>
      <w:numFmt w:val="lowerLetter"/>
      <w:lvlText w:val="%2."/>
      <w:lvlJc w:val="left"/>
      <w:pPr>
        <w:ind w:left="1078" w:hanging="360"/>
      </w:pPr>
    </w:lvl>
    <w:lvl w:ilvl="2" w:tplc="4009001B" w:tentative="1">
      <w:start w:val="1"/>
      <w:numFmt w:val="lowerRoman"/>
      <w:lvlText w:val="%3."/>
      <w:lvlJc w:val="right"/>
      <w:pPr>
        <w:ind w:left="1798" w:hanging="180"/>
      </w:pPr>
    </w:lvl>
    <w:lvl w:ilvl="3" w:tplc="4009000F" w:tentative="1">
      <w:start w:val="1"/>
      <w:numFmt w:val="decimal"/>
      <w:lvlText w:val="%4."/>
      <w:lvlJc w:val="left"/>
      <w:pPr>
        <w:ind w:left="2518" w:hanging="360"/>
      </w:pPr>
    </w:lvl>
    <w:lvl w:ilvl="4" w:tplc="40090019" w:tentative="1">
      <w:start w:val="1"/>
      <w:numFmt w:val="lowerLetter"/>
      <w:lvlText w:val="%5."/>
      <w:lvlJc w:val="left"/>
      <w:pPr>
        <w:ind w:left="3238" w:hanging="360"/>
      </w:pPr>
    </w:lvl>
    <w:lvl w:ilvl="5" w:tplc="4009001B" w:tentative="1">
      <w:start w:val="1"/>
      <w:numFmt w:val="lowerRoman"/>
      <w:lvlText w:val="%6."/>
      <w:lvlJc w:val="right"/>
      <w:pPr>
        <w:ind w:left="3958" w:hanging="180"/>
      </w:pPr>
    </w:lvl>
    <w:lvl w:ilvl="6" w:tplc="4009000F" w:tentative="1">
      <w:start w:val="1"/>
      <w:numFmt w:val="decimal"/>
      <w:lvlText w:val="%7."/>
      <w:lvlJc w:val="left"/>
      <w:pPr>
        <w:ind w:left="4678" w:hanging="360"/>
      </w:pPr>
    </w:lvl>
    <w:lvl w:ilvl="7" w:tplc="40090019" w:tentative="1">
      <w:start w:val="1"/>
      <w:numFmt w:val="lowerLetter"/>
      <w:lvlText w:val="%8."/>
      <w:lvlJc w:val="left"/>
      <w:pPr>
        <w:ind w:left="5398" w:hanging="360"/>
      </w:pPr>
    </w:lvl>
    <w:lvl w:ilvl="8" w:tplc="4009001B" w:tentative="1">
      <w:start w:val="1"/>
      <w:numFmt w:val="lowerRoman"/>
      <w:lvlText w:val="%9."/>
      <w:lvlJc w:val="right"/>
      <w:pPr>
        <w:ind w:left="6118" w:hanging="180"/>
      </w:pPr>
    </w:lvl>
  </w:abstractNum>
  <w:abstractNum w:abstractNumId="15" w15:restartNumberingAfterBreak="0">
    <w:nsid w:val="79BE2ED2"/>
    <w:multiLevelType w:val="hybridMultilevel"/>
    <w:tmpl w:val="66404530"/>
    <w:lvl w:ilvl="0" w:tplc="BF96824C">
      <w:numFmt w:val="bullet"/>
      <w:lvlText w:val=""/>
      <w:lvlJc w:val="left"/>
      <w:pPr>
        <w:ind w:left="358" w:hanging="360"/>
      </w:pPr>
      <w:rPr>
        <w:rFonts w:ascii="Symbol" w:eastAsia="Times New Roman" w:hAnsi="Symbol" w:cs="Times New Roman" w:hint="default"/>
      </w:rPr>
    </w:lvl>
    <w:lvl w:ilvl="1" w:tplc="08090003" w:tentative="1">
      <w:start w:val="1"/>
      <w:numFmt w:val="bullet"/>
      <w:lvlText w:val="o"/>
      <w:lvlJc w:val="left"/>
      <w:pPr>
        <w:ind w:left="1078" w:hanging="360"/>
      </w:pPr>
      <w:rPr>
        <w:rFonts w:ascii="Courier New" w:hAnsi="Courier New" w:hint="default"/>
      </w:rPr>
    </w:lvl>
    <w:lvl w:ilvl="2" w:tplc="08090005" w:tentative="1">
      <w:start w:val="1"/>
      <w:numFmt w:val="bullet"/>
      <w:lvlText w:val=""/>
      <w:lvlJc w:val="left"/>
      <w:pPr>
        <w:ind w:left="1798" w:hanging="360"/>
      </w:pPr>
      <w:rPr>
        <w:rFonts w:ascii="Wingdings" w:hAnsi="Wingdings" w:hint="default"/>
      </w:rPr>
    </w:lvl>
    <w:lvl w:ilvl="3" w:tplc="08090001" w:tentative="1">
      <w:start w:val="1"/>
      <w:numFmt w:val="bullet"/>
      <w:lvlText w:val=""/>
      <w:lvlJc w:val="left"/>
      <w:pPr>
        <w:ind w:left="2518" w:hanging="360"/>
      </w:pPr>
      <w:rPr>
        <w:rFonts w:ascii="Symbol" w:hAnsi="Symbol" w:hint="default"/>
      </w:rPr>
    </w:lvl>
    <w:lvl w:ilvl="4" w:tplc="08090003" w:tentative="1">
      <w:start w:val="1"/>
      <w:numFmt w:val="bullet"/>
      <w:lvlText w:val="o"/>
      <w:lvlJc w:val="left"/>
      <w:pPr>
        <w:ind w:left="3238" w:hanging="360"/>
      </w:pPr>
      <w:rPr>
        <w:rFonts w:ascii="Courier New" w:hAnsi="Courier New" w:hint="default"/>
      </w:rPr>
    </w:lvl>
    <w:lvl w:ilvl="5" w:tplc="08090005" w:tentative="1">
      <w:start w:val="1"/>
      <w:numFmt w:val="bullet"/>
      <w:lvlText w:val=""/>
      <w:lvlJc w:val="left"/>
      <w:pPr>
        <w:ind w:left="3958" w:hanging="360"/>
      </w:pPr>
      <w:rPr>
        <w:rFonts w:ascii="Wingdings" w:hAnsi="Wingdings" w:hint="default"/>
      </w:rPr>
    </w:lvl>
    <w:lvl w:ilvl="6" w:tplc="08090001" w:tentative="1">
      <w:start w:val="1"/>
      <w:numFmt w:val="bullet"/>
      <w:lvlText w:val=""/>
      <w:lvlJc w:val="left"/>
      <w:pPr>
        <w:ind w:left="4678" w:hanging="360"/>
      </w:pPr>
      <w:rPr>
        <w:rFonts w:ascii="Symbol" w:hAnsi="Symbol" w:hint="default"/>
      </w:rPr>
    </w:lvl>
    <w:lvl w:ilvl="7" w:tplc="08090003" w:tentative="1">
      <w:start w:val="1"/>
      <w:numFmt w:val="bullet"/>
      <w:lvlText w:val="o"/>
      <w:lvlJc w:val="left"/>
      <w:pPr>
        <w:ind w:left="5398" w:hanging="360"/>
      </w:pPr>
      <w:rPr>
        <w:rFonts w:ascii="Courier New" w:hAnsi="Courier New" w:hint="default"/>
      </w:rPr>
    </w:lvl>
    <w:lvl w:ilvl="8" w:tplc="08090005" w:tentative="1">
      <w:start w:val="1"/>
      <w:numFmt w:val="bullet"/>
      <w:lvlText w:val=""/>
      <w:lvlJc w:val="left"/>
      <w:pPr>
        <w:ind w:left="6118" w:hanging="360"/>
      </w:pPr>
      <w:rPr>
        <w:rFonts w:ascii="Wingdings" w:hAnsi="Wingdings" w:hint="default"/>
      </w:rPr>
    </w:lvl>
  </w:abstractNum>
  <w:abstractNum w:abstractNumId="16" w15:restartNumberingAfterBreak="0">
    <w:nsid w:val="7D2A0406"/>
    <w:multiLevelType w:val="hybridMultilevel"/>
    <w:tmpl w:val="5C742C0E"/>
    <w:lvl w:ilvl="0" w:tplc="F3385C46">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num w:numId="1" w16cid:durableId="826439603">
    <w:abstractNumId w:val="3"/>
  </w:num>
  <w:num w:numId="2" w16cid:durableId="344748841">
    <w:abstractNumId w:val="10"/>
  </w:num>
  <w:num w:numId="3" w16cid:durableId="1982613610">
    <w:abstractNumId w:val="6"/>
  </w:num>
  <w:num w:numId="4" w16cid:durableId="712197343">
    <w:abstractNumId w:val="1"/>
  </w:num>
  <w:num w:numId="5" w16cid:durableId="361630445">
    <w:abstractNumId w:val="9"/>
  </w:num>
  <w:num w:numId="6" w16cid:durableId="1923566517">
    <w:abstractNumId w:val="15"/>
  </w:num>
  <w:num w:numId="7" w16cid:durableId="1985425333">
    <w:abstractNumId w:val="0"/>
  </w:num>
  <w:num w:numId="8" w16cid:durableId="1998265294">
    <w:abstractNumId w:val="7"/>
  </w:num>
  <w:num w:numId="9" w16cid:durableId="1218666515">
    <w:abstractNumId w:val="4"/>
  </w:num>
  <w:num w:numId="10" w16cid:durableId="729959388">
    <w:abstractNumId w:val="8"/>
  </w:num>
  <w:num w:numId="11" w16cid:durableId="50615980">
    <w:abstractNumId w:val="5"/>
  </w:num>
  <w:num w:numId="12" w16cid:durableId="217206168">
    <w:abstractNumId w:val="16"/>
  </w:num>
  <w:num w:numId="13" w16cid:durableId="1408115356">
    <w:abstractNumId w:val="12"/>
  </w:num>
  <w:num w:numId="14" w16cid:durableId="1776900692">
    <w:abstractNumId w:val="2"/>
  </w:num>
  <w:num w:numId="15" w16cid:durableId="929124149">
    <w:abstractNumId w:val="13"/>
  </w:num>
  <w:num w:numId="16" w16cid:durableId="1385105698">
    <w:abstractNumId w:val="14"/>
  </w:num>
  <w:num w:numId="17" w16cid:durableId="20382355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LIwMTGxtDQ1trQ0MDVT0lEKTi0uzszPAykwrAUABJX7oSwAAAA="/>
  </w:docVars>
  <w:rsids>
    <w:rsidRoot w:val="004566F1"/>
    <w:rsid w:val="000139C2"/>
    <w:rsid w:val="00064585"/>
    <w:rsid w:val="00066F20"/>
    <w:rsid w:val="00076F39"/>
    <w:rsid w:val="00094450"/>
    <w:rsid w:val="000A0CFF"/>
    <w:rsid w:val="000D07D2"/>
    <w:rsid w:val="00103012"/>
    <w:rsid w:val="001172E5"/>
    <w:rsid w:val="00136B11"/>
    <w:rsid w:val="00165DFD"/>
    <w:rsid w:val="001847EE"/>
    <w:rsid w:val="001B61C6"/>
    <w:rsid w:val="001D2274"/>
    <w:rsid w:val="00201E97"/>
    <w:rsid w:val="0020676C"/>
    <w:rsid w:val="002071BA"/>
    <w:rsid w:val="00210B3B"/>
    <w:rsid w:val="0023606B"/>
    <w:rsid w:val="00250829"/>
    <w:rsid w:val="00265948"/>
    <w:rsid w:val="002730E3"/>
    <w:rsid w:val="002744E9"/>
    <w:rsid w:val="002752E6"/>
    <w:rsid w:val="00277B77"/>
    <w:rsid w:val="00286D74"/>
    <w:rsid w:val="0029092D"/>
    <w:rsid w:val="002941FE"/>
    <w:rsid w:val="002B1663"/>
    <w:rsid w:val="002B341F"/>
    <w:rsid w:val="002E1BDB"/>
    <w:rsid w:val="00303AA3"/>
    <w:rsid w:val="0034118F"/>
    <w:rsid w:val="00382410"/>
    <w:rsid w:val="003939CB"/>
    <w:rsid w:val="00397293"/>
    <w:rsid w:val="003A15CF"/>
    <w:rsid w:val="003E0ADE"/>
    <w:rsid w:val="003E505E"/>
    <w:rsid w:val="003F1125"/>
    <w:rsid w:val="00404A29"/>
    <w:rsid w:val="004051BB"/>
    <w:rsid w:val="0042060D"/>
    <w:rsid w:val="004566F1"/>
    <w:rsid w:val="00470BED"/>
    <w:rsid w:val="00481696"/>
    <w:rsid w:val="00495016"/>
    <w:rsid w:val="004957A1"/>
    <w:rsid w:val="004C1A84"/>
    <w:rsid w:val="004E7D0B"/>
    <w:rsid w:val="004F17B7"/>
    <w:rsid w:val="005247A7"/>
    <w:rsid w:val="0054246A"/>
    <w:rsid w:val="00546B04"/>
    <w:rsid w:val="00562624"/>
    <w:rsid w:val="0059344F"/>
    <w:rsid w:val="005A028E"/>
    <w:rsid w:val="005B62FD"/>
    <w:rsid w:val="005F0D77"/>
    <w:rsid w:val="006060B0"/>
    <w:rsid w:val="006077A6"/>
    <w:rsid w:val="00637372"/>
    <w:rsid w:val="00676A99"/>
    <w:rsid w:val="00697240"/>
    <w:rsid w:val="006A67EC"/>
    <w:rsid w:val="006F44A3"/>
    <w:rsid w:val="006F454B"/>
    <w:rsid w:val="0070449A"/>
    <w:rsid w:val="007202A0"/>
    <w:rsid w:val="007401B0"/>
    <w:rsid w:val="00745A8B"/>
    <w:rsid w:val="00745B78"/>
    <w:rsid w:val="00795496"/>
    <w:rsid w:val="007C0802"/>
    <w:rsid w:val="007C6DDD"/>
    <w:rsid w:val="008152D9"/>
    <w:rsid w:val="00852837"/>
    <w:rsid w:val="00883759"/>
    <w:rsid w:val="008A24B9"/>
    <w:rsid w:val="008C2496"/>
    <w:rsid w:val="008E2495"/>
    <w:rsid w:val="008F61C6"/>
    <w:rsid w:val="0090380B"/>
    <w:rsid w:val="00915357"/>
    <w:rsid w:val="00925EE2"/>
    <w:rsid w:val="0096662C"/>
    <w:rsid w:val="00976038"/>
    <w:rsid w:val="009A71CC"/>
    <w:rsid w:val="009C29F7"/>
    <w:rsid w:val="009C336B"/>
    <w:rsid w:val="009C59E5"/>
    <w:rsid w:val="009E4404"/>
    <w:rsid w:val="009F2B88"/>
    <w:rsid w:val="00A04B60"/>
    <w:rsid w:val="00A10C7C"/>
    <w:rsid w:val="00A2270E"/>
    <w:rsid w:val="00A25230"/>
    <w:rsid w:val="00A53023"/>
    <w:rsid w:val="00A53749"/>
    <w:rsid w:val="00A77D1C"/>
    <w:rsid w:val="00A8685C"/>
    <w:rsid w:val="00AB3EA3"/>
    <w:rsid w:val="00AC42AF"/>
    <w:rsid w:val="00AD0E8F"/>
    <w:rsid w:val="00AD17B7"/>
    <w:rsid w:val="00AD3F88"/>
    <w:rsid w:val="00AD493F"/>
    <w:rsid w:val="00B147A5"/>
    <w:rsid w:val="00B35861"/>
    <w:rsid w:val="00B45226"/>
    <w:rsid w:val="00B957A7"/>
    <w:rsid w:val="00BB4FB7"/>
    <w:rsid w:val="00BE45E1"/>
    <w:rsid w:val="00C11189"/>
    <w:rsid w:val="00C24AEF"/>
    <w:rsid w:val="00C677D9"/>
    <w:rsid w:val="00CB5ADC"/>
    <w:rsid w:val="00D04E56"/>
    <w:rsid w:val="00D14D72"/>
    <w:rsid w:val="00D15547"/>
    <w:rsid w:val="00D23261"/>
    <w:rsid w:val="00D33E08"/>
    <w:rsid w:val="00D44CDC"/>
    <w:rsid w:val="00D67189"/>
    <w:rsid w:val="00D71BE2"/>
    <w:rsid w:val="00DB49FD"/>
    <w:rsid w:val="00DB74C4"/>
    <w:rsid w:val="00DD3413"/>
    <w:rsid w:val="00DE7366"/>
    <w:rsid w:val="00E10C77"/>
    <w:rsid w:val="00E20B06"/>
    <w:rsid w:val="00E8636B"/>
    <w:rsid w:val="00EB11B9"/>
    <w:rsid w:val="00EF326C"/>
    <w:rsid w:val="00EF5B1D"/>
    <w:rsid w:val="00F004C9"/>
    <w:rsid w:val="00F13491"/>
    <w:rsid w:val="00F373A8"/>
    <w:rsid w:val="00F54B5B"/>
    <w:rsid w:val="00F81BBF"/>
    <w:rsid w:val="00F87002"/>
    <w:rsid w:val="00FA3C46"/>
    <w:rsid w:val="00FC7D32"/>
    <w:rsid w:val="00FD79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C9CD2"/>
  <w15:docId w15:val="{E644C89C-9BC8-534E-BCC3-682E030C8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spacing w:before="240" w:after="60"/>
    </w:pPr>
    <w:rPr>
      <w:rFonts w:ascii="Arial" w:hAnsi="Arial" w:cs="Arial"/>
      <w:b/>
      <w:bCs/>
      <w:kern w:val="32"/>
      <w:sz w:val="32"/>
      <w:szCs w:val="32"/>
    </w:rPr>
  </w:style>
  <w:style w:type="paragraph" w:styleId="Heading2">
    <w:name w:val="heading 2"/>
    <w:basedOn w:val="Normal"/>
    <w:next w:val="Normal"/>
    <w:uiPriority w:val="9"/>
    <w:semiHidden/>
    <w:unhideWhenUsed/>
    <w:qFormat/>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ad010118">
    <w:name w:val="ad010118"/>
    <w:rPr>
      <w:rFonts w:ascii="Arial" w:hAnsi="Arial" w:cs="Arial"/>
      <w:b w:val="0"/>
      <w:bCs w:val="0"/>
      <w:i w:val="0"/>
      <w:iCs w:val="0"/>
      <w:strike w:val="0"/>
      <w:color w:val="000080"/>
      <w:w w:val="100"/>
      <w:position w:val="-1"/>
      <w:sz w:val="20"/>
      <w:szCs w:val="20"/>
      <w:u w:val="none"/>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character" w:customStyle="1" w:styleId="style161">
    <w:name w:val="style161"/>
    <w:rPr>
      <w:rFonts w:ascii="Verdana" w:hAnsi="Verdana" w:hint="default"/>
      <w:w w:val="100"/>
      <w:position w:val="-1"/>
      <w:sz w:val="15"/>
      <w:szCs w:val="15"/>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lang w:eastAsia="en-US"/>
    </w:rPr>
  </w:style>
  <w:style w:type="paragraph" w:styleId="DocumentMap">
    <w:name w:val="Document Map"/>
    <w:basedOn w:val="Normal"/>
    <w:pPr>
      <w:shd w:val="clear" w:color="auto" w:fill="000080"/>
    </w:pPr>
    <w:rPr>
      <w:rFonts w:ascii="Tahoma" w:hAnsi="Tahoma" w:cs="Tahoma"/>
      <w:sz w:val="20"/>
      <w:szCs w:val="20"/>
    </w:rPr>
  </w:style>
  <w:style w:type="character" w:customStyle="1" w:styleId="style191">
    <w:name w:val="style191"/>
    <w:rPr>
      <w:rFonts w:ascii="Verdana" w:hAnsi="Verdana" w:hint="default"/>
      <w:w w:val="100"/>
      <w:position w:val="-1"/>
      <w:sz w:val="15"/>
      <w:szCs w:val="15"/>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pPr>
      <w:spacing w:before="100" w:beforeAutospacing="1" w:after="100" w:afterAutospacing="1"/>
    </w:pPr>
  </w:style>
  <w:style w:type="paragraph" w:customStyle="1" w:styleId="default0">
    <w:name w:val="default"/>
    <w:basedOn w:val="Normal"/>
    <w:pPr>
      <w:autoSpaceDE w:val="0"/>
      <w:autoSpaceDN w:val="0"/>
    </w:pPr>
    <w:rPr>
      <w:color w:val="000000"/>
    </w:rPr>
  </w:style>
  <w:style w:type="paragraph" w:customStyle="1" w:styleId="sub-hd-9bold">
    <w:name w:val="sub-hd-9bold"/>
    <w:pPr>
      <w:suppressAutoHyphens/>
      <w:autoSpaceDE w:val="0"/>
      <w:autoSpaceDN w:val="0"/>
      <w:adjustRightInd w:val="0"/>
      <w:spacing w:after="85" w:line="240" w:lineRule="atLeast"/>
      <w:ind w:leftChars="-1" w:left="-1" w:hangingChars="1" w:hanging="1"/>
      <w:jc w:val="both"/>
      <w:textDirection w:val="btLr"/>
      <w:textAlignment w:val="top"/>
      <w:outlineLvl w:val="0"/>
    </w:pPr>
    <w:rPr>
      <w:rFonts w:ascii="Arial" w:hAnsi="Arial" w:cs="Arial"/>
      <w:b/>
      <w:bCs/>
      <w:color w:val="01A0C6"/>
      <w:position w:val="-1"/>
      <w:sz w:val="18"/>
      <w:szCs w:val="18"/>
      <w:lang w:eastAsia="en-US"/>
    </w:rPr>
  </w:style>
  <w:style w:type="paragraph" w:styleId="ListParagraph">
    <w:name w:val="List Paragraph"/>
    <w:basedOn w:val="Normal"/>
    <w:qFormat/>
    <w:pPr>
      <w:spacing w:line="276" w:lineRule="auto"/>
      <w:ind w:left="720"/>
      <w:contextualSpacing/>
    </w:pPr>
  </w:style>
  <w:style w:type="character" w:styleId="Strong">
    <w:name w:val="Strong"/>
    <w:rPr>
      <w:b/>
      <w:bCs/>
      <w:w w:val="100"/>
      <w:position w:val="-1"/>
      <w:effect w:val="none"/>
      <w:vertAlign w:val="baseline"/>
      <w:cs w:val="0"/>
      <w:em w:val="none"/>
    </w:rPr>
  </w:style>
  <w:style w:type="paragraph" w:styleId="FootnoteText">
    <w:name w:val="footnote text"/>
    <w:basedOn w:val="Normal"/>
    <w:qFormat/>
    <w:rPr>
      <w:rFonts w:ascii="Calibri" w:eastAsia="Calibri" w:hAnsi="Calibri"/>
      <w:sz w:val="20"/>
      <w:szCs w:val="20"/>
    </w:rPr>
  </w:style>
  <w:style w:type="character" w:customStyle="1" w:styleId="FootnoteTextChar">
    <w:name w:val="Footnote Text Char"/>
    <w:rPr>
      <w:rFonts w:ascii="Calibri" w:eastAsia="Calibri" w:hAnsi="Calibri"/>
      <w:w w:val="100"/>
      <w:position w:val="-1"/>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pPr>
      <w:tabs>
        <w:tab w:val="center" w:pos="4513"/>
        <w:tab w:val="right" w:pos="9026"/>
      </w:tabs>
    </w:pPr>
  </w:style>
  <w:style w:type="character" w:customStyle="1" w:styleId="HeaderChar">
    <w:name w:val="Header Char"/>
    <w:rPr>
      <w:w w:val="100"/>
      <w:position w:val="-1"/>
      <w:sz w:val="24"/>
      <w:szCs w:val="24"/>
      <w:effect w:val="none"/>
      <w:vertAlign w:val="baseline"/>
      <w:cs w:val="0"/>
      <w:em w:val="none"/>
      <w:lang w:val="en-US" w:eastAsia="en-US"/>
    </w:rPr>
  </w:style>
  <w:style w:type="paragraph" w:styleId="Footer">
    <w:name w:val="footer"/>
    <w:basedOn w:val="Normal"/>
    <w:pPr>
      <w:tabs>
        <w:tab w:val="center" w:pos="4513"/>
        <w:tab w:val="right" w:pos="9026"/>
      </w:tabs>
    </w:pPr>
  </w:style>
  <w:style w:type="character" w:customStyle="1" w:styleId="FooterChar">
    <w:name w:val="Footer Char"/>
    <w:rPr>
      <w:w w:val="100"/>
      <w:position w:val="-1"/>
      <w:sz w:val="24"/>
      <w:szCs w:val="24"/>
      <w:effect w:val="none"/>
      <w:vertAlign w:val="baseline"/>
      <w:cs w:val="0"/>
      <w:em w:val="none"/>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20676C"/>
    <w:rPr>
      <w:color w:val="605E5C"/>
      <w:shd w:val="clear" w:color="auto" w:fill="E1DFDD"/>
    </w:rPr>
  </w:style>
  <w:style w:type="character" w:styleId="FollowedHyperlink">
    <w:name w:val="FollowedHyperlink"/>
    <w:basedOn w:val="DefaultParagraphFont"/>
    <w:uiPriority w:val="99"/>
    <w:semiHidden/>
    <w:unhideWhenUsed/>
    <w:rsid w:val="00C677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193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ujjwal.kango@iimsirmaur.ac.in"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8C2195486A674F9CEEDB1230B4C9A1" ma:contentTypeVersion="8" ma:contentTypeDescription="Create a new document." ma:contentTypeScope="" ma:versionID="bf92d6f20680af7826a0513adfb87133">
  <xsd:schema xmlns:xsd="http://www.w3.org/2001/XMLSchema" xmlns:xs="http://www.w3.org/2001/XMLSchema" xmlns:p="http://schemas.microsoft.com/office/2006/metadata/properties" xmlns:ns3="74ea5fd9-0db4-4ffa-a3ae-d04abe963994" targetNamespace="http://schemas.microsoft.com/office/2006/metadata/properties" ma:root="true" ma:fieldsID="770da6078db0382572294c300ed37f99" ns3:_="">
    <xsd:import namespace="74ea5fd9-0db4-4ffa-a3ae-d04abe9639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a5fd9-0db4-4ffa-a3ae-d04abe9639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XLBZJSwZXK6/kJg9dy02Fp5xRwA==">AMUW2mVTcevffOvnJitVRGf6ZFVFnMzOisgX3XegffM56sG1Frsu0+lpc6+9G6AmFBUTQkvJFzGmqdddfOlBOlo4QZxs9VZwODu0BqCOqrOdIvM2i/GR3tM=</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5D3A57-A62B-4406-8542-8265F8C5A0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a5fd9-0db4-4ffa-a3ae-d04abe9639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4516C91C-ACFF-4F4A-B843-2812A4F5A0F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81A52C1-FB7E-44E8-B7F4-4ECE2CAFE1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623</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Ujjwal Kango</cp:lastModifiedBy>
  <cp:revision>5</cp:revision>
  <dcterms:created xsi:type="dcterms:W3CDTF">2024-05-22T12:21:00Z</dcterms:created>
  <dcterms:modified xsi:type="dcterms:W3CDTF">2025-05-27T18:53:00Z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0x010100828C2195486A674F9CEEDB1230B4C9A1</vt:lpwstr>
  </property>
</Properties>
</file>