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Zepto Bad Reviews Analysis Report</w:t>
      </w:r>
    </w:p>
    <w:p>
      <w:pPr>
        <w:pStyle w:val="Heading2"/>
      </w:pPr>
      <w:r>
        <w:t>1. Problem Definition</w:t>
      </w:r>
    </w:p>
    <w:p>
      <w:r>
        <w:t>Zepto has recently experienced an increase in negative customer reviews. The project aims to identify the factors influencing these reviews using survey responses (Q13–Q20).</w:t>
      </w:r>
    </w:p>
    <w:p>
      <w:pPr>
        <w:pStyle w:val="Heading2"/>
      </w:pPr>
      <w:r>
        <w:t>2. Approach to the Problem</w:t>
      </w:r>
    </w:p>
    <w:p>
      <w:r>
        <w:t>We define Q20 as the dependent variable representing negative reviews. Q13–Q19 serve as independent variables capturing Trust, Delivery Speed, App Experience, Product Quality, Pricing Satisfaction, Customer Support, and Delivery Accuracy.</w:t>
      </w:r>
    </w:p>
    <w:p>
      <w:pPr>
        <w:pStyle w:val="Heading2"/>
      </w:pPr>
      <w:r>
        <w:t>3. Research Design</w:t>
      </w:r>
    </w:p>
    <w:p>
      <w:r>
        <w:t>A descriptive and causal research design was used. ANOVA and multiple regression were selected to determine which factors significantly affect negative reviews.</w:t>
      </w:r>
    </w:p>
    <w:p>
      <w:pPr>
        <w:pStyle w:val="Heading2"/>
      </w:pPr>
      <w:r>
        <w:t>4. Hypothesis Framework</w:t>
      </w:r>
    </w:p>
    <w:p>
      <w:r>
        <w:t>For each factor (Q13–Q19), H0 states no effect on Q20; H1 states a significant effect. ANOVA is used to test mean differences.</w:t>
      </w:r>
    </w:p>
    <w:p>
      <w:pPr>
        <w:pStyle w:val="Heading2"/>
      </w:pPr>
      <w:r>
        <w:t>5. Why ANOVA Was Chosen</w:t>
      </w:r>
    </w:p>
    <w:p>
      <w:r>
        <w:t>ANOVA is appropriate because:</w:t>
        <w:br/>
        <w:t>- The dependent variable (Q20) is numerical.</w:t>
        <w:br/>
        <w:t>- Independent variables (Q13–Q19) have multiple categorical/ordinal levels.</w:t>
        <w:br/>
        <w:t>- ANOVA tests whether differences in dissatisfaction (Q20) across levels of each factor are statistically significant.</w:t>
        <w:br/>
        <w:t>- It provides clear, interpretable results for managerial decision-making.</w:t>
        <w:br/>
        <w:t>During cross-questioning:</w:t>
        <w:br/>
        <w:t>ANOVA is the correct choice because it compares multiple group means simultaneously and controls Type I error better than running multiple t-tests.</w:t>
      </w:r>
    </w:p>
    <w:p>
      <w:pPr>
        <w:pStyle w:val="Heading2"/>
      </w:pPr>
      <w:r>
        <w:t>6. Findings</w:t>
      </w:r>
    </w:p>
    <w:p>
      <w:r>
        <w:t>Initial results show Trust (Q13) has a significant effect (p &lt; 0.001). Other variables can be similarly evaluated. Significant variables are the key drivers of negative reviews.</w:t>
      </w:r>
    </w:p>
    <w:p>
      <w:pPr>
        <w:pStyle w:val="Heading2"/>
      </w:pPr>
      <w:r>
        <w:t>7. Managerial Implications</w:t>
      </w:r>
    </w:p>
    <w:p>
      <w:r>
        <w:t>Improve last-mile delivery, enhance trust communication, strengthen customer support, and optimise app experience.</w:t>
      </w:r>
    </w:p>
    <w:p>
      <w:pPr>
        <w:pStyle w:val="Heading2"/>
      </w:pPr>
      <w:r>
        <w:t>8. Conclusion</w:t>
      </w:r>
    </w:p>
    <w:p>
      <w:r>
        <w:t>The analysis identifies statistically verified factors driving bad reviews. Zepto should focus improvements on variables showing significant influence.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