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1754" w14:textId="77777777" w:rsidR="005044BB" w:rsidRDefault="00000000">
      <w:pPr>
        <w:tabs>
          <w:tab w:val="left" w:pos="5991"/>
        </w:tabs>
        <w:ind w:left="151"/>
        <w:rPr>
          <w:position w:val="34"/>
          <w:sz w:val="20"/>
        </w:rPr>
      </w:pPr>
      <w:r>
        <w:rPr>
          <w:noProof/>
          <w:sz w:val="20"/>
        </w:rPr>
        <w:drawing>
          <wp:inline distT="0" distB="0" distL="0" distR="0" wp14:anchorId="075F99DE" wp14:editId="799E8CF9">
            <wp:extent cx="2356024" cy="65122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356024" cy="651224"/>
                    </a:xfrm>
                    <a:prstGeom prst="rect">
                      <a:avLst/>
                    </a:prstGeom>
                  </pic:spPr>
                </pic:pic>
              </a:graphicData>
            </a:graphic>
          </wp:inline>
        </w:drawing>
      </w:r>
      <w:r>
        <w:rPr>
          <w:sz w:val="20"/>
        </w:rPr>
        <w:tab/>
      </w:r>
      <w:r>
        <w:rPr>
          <w:noProof/>
          <w:position w:val="34"/>
          <w:sz w:val="20"/>
        </w:rPr>
        <w:drawing>
          <wp:inline distT="0" distB="0" distL="0" distR="0" wp14:anchorId="5293168E" wp14:editId="6FD52737">
            <wp:extent cx="2353238" cy="8077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353238" cy="80772"/>
                    </a:xfrm>
                    <a:prstGeom prst="rect">
                      <a:avLst/>
                    </a:prstGeom>
                  </pic:spPr>
                </pic:pic>
              </a:graphicData>
            </a:graphic>
          </wp:inline>
        </w:drawing>
      </w:r>
    </w:p>
    <w:p w14:paraId="2450BFAB" w14:textId="77777777" w:rsidR="005044BB" w:rsidRDefault="00000000">
      <w:pPr>
        <w:spacing w:before="30"/>
        <w:ind w:right="356"/>
        <w:jc w:val="right"/>
        <w:rPr>
          <w:sz w:val="16"/>
        </w:rPr>
      </w:pPr>
      <w:r>
        <w:rPr>
          <w:sz w:val="16"/>
        </w:rPr>
        <w:t>REVISED</w:t>
      </w:r>
      <w:r>
        <w:rPr>
          <w:spacing w:val="-7"/>
          <w:sz w:val="16"/>
        </w:rPr>
        <w:t xml:space="preserve"> </w:t>
      </w:r>
      <w:r>
        <w:rPr>
          <w:sz w:val="16"/>
        </w:rPr>
        <w:t>NOVEMBER</w:t>
      </w:r>
      <w:r>
        <w:rPr>
          <w:spacing w:val="-7"/>
          <w:sz w:val="16"/>
        </w:rPr>
        <w:t xml:space="preserve"> </w:t>
      </w:r>
      <w:r>
        <w:rPr>
          <w:sz w:val="16"/>
        </w:rPr>
        <w:t>8,</w:t>
      </w:r>
      <w:r>
        <w:rPr>
          <w:spacing w:val="-6"/>
          <w:sz w:val="16"/>
        </w:rPr>
        <w:t xml:space="preserve"> </w:t>
      </w:r>
      <w:r>
        <w:rPr>
          <w:spacing w:val="-4"/>
          <w:sz w:val="16"/>
        </w:rPr>
        <w:t>2012</w:t>
      </w:r>
    </w:p>
    <w:p w14:paraId="48D5C7E8" w14:textId="77777777" w:rsidR="005044BB" w:rsidRDefault="005044BB">
      <w:pPr>
        <w:pStyle w:val="BodyText"/>
        <w:rPr>
          <w:sz w:val="16"/>
        </w:rPr>
      </w:pPr>
    </w:p>
    <w:p w14:paraId="4C62DF61" w14:textId="77777777" w:rsidR="005044BB" w:rsidRDefault="005044BB">
      <w:pPr>
        <w:pStyle w:val="BodyText"/>
        <w:rPr>
          <w:sz w:val="16"/>
        </w:rPr>
      </w:pPr>
    </w:p>
    <w:p w14:paraId="08206CC0" w14:textId="77777777" w:rsidR="005044BB" w:rsidRDefault="005044BB">
      <w:pPr>
        <w:pStyle w:val="BodyText"/>
        <w:rPr>
          <w:sz w:val="16"/>
        </w:rPr>
      </w:pPr>
    </w:p>
    <w:p w14:paraId="5EF8B36D" w14:textId="77777777" w:rsidR="005044BB" w:rsidRDefault="005044BB">
      <w:pPr>
        <w:pStyle w:val="BodyText"/>
        <w:rPr>
          <w:sz w:val="16"/>
        </w:rPr>
      </w:pPr>
    </w:p>
    <w:p w14:paraId="060846DA" w14:textId="77777777" w:rsidR="005044BB" w:rsidRDefault="005044BB">
      <w:pPr>
        <w:pStyle w:val="BodyText"/>
        <w:rPr>
          <w:sz w:val="16"/>
        </w:rPr>
      </w:pPr>
    </w:p>
    <w:p w14:paraId="0692BC0A" w14:textId="77777777" w:rsidR="005044BB" w:rsidRDefault="005044BB">
      <w:pPr>
        <w:pStyle w:val="BodyText"/>
        <w:rPr>
          <w:sz w:val="16"/>
        </w:rPr>
      </w:pPr>
    </w:p>
    <w:p w14:paraId="464490DE" w14:textId="77777777" w:rsidR="005044BB" w:rsidRDefault="005044BB">
      <w:pPr>
        <w:pStyle w:val="BodyText"/>
        <w:rPr>
          <w:sz w:val="16"/>
        </w:rPr>
      </w:pPr>
    </w:p>
    <w:p w14:paraId="4F766831" w14:textId="77777777" w:rsidR="005044BB" w:rsidRDefault="005044BB">
      <w:pPr>
        <w:pStyle w:val="BodyText"/>
        <w:rPr>
          <w:sz w:val="16"/>
        </w:rPr>
      </w:pPr>
    </w:p>
    <w:p w14:paraId="0C880DF3" w14:textId="77777777" w:rsidR="005044BB" w:rsidRDefault="005044BB">
      <w:pPr>
        <w:pStyle w:val="BodyText"/>
        <w:spacing w:before="26"/>
        <w:rPr>
          <w:sz w:val="16"/>
        </w:rPr>
      </w:pPr>
    </w:p>
    <w:p w14:paraId="5A8BD734" w14:textId="77777777" w:rsidR="005044BB" w:rsidRDefault="00000000">
      <w:pPr>
        <w:tabs>
          <w:tab w:val="left" w:pos="7989"/>
        </w:tabs>
        <w:spacing w:after="2"/>
        <w:ind w:right="358"/>
        <w:jc w:val="right"/>
        <w:rPr>
          <w:b/>
          <w:sz w:val="18"/>
        </w:rPr>
      </w:pPr>
      <w:r>
        <w:rPr>
          <w:sz w:val="16"/>
        </w:rPr>
        <w:t>KARL</w:t>
      </w:r>
      <w:r>
        <w:rPr>
          <w:spacing w:val="-6"/>
          <w:sz w:val="16"/>
        </w:rPr>
        <w:t xml:space="preserve"> </w:t>
      </w:r>
      <w:r>
        <w:rPr>
          <w:spacing w:val="-2"/>
          <w:sz w:val="16"/>
        </w:rPr>
        <w:t>SCHMEDDERS</w:t>
      </w:r>
      <w:r>
        <w:rPr>
          <w:sz w:val="16"/>
        </w:rPr>
        <w:tab/>
      </w:r>
      <w:r>
        <w:rPr>
          <w:b/>
          <w:spacing w:val="-2"/>
          <w:sz w:val="18"/>
        </w:rPr>
        <w:t>KEL700</w:t>
      </w:r>
    </w:p>
    <w:p w14:paraId="41CBBB02" w14:textId="77777777" w:rsidR="005044BB" w:rsidRDefault="00000000">
      <w:pPr>
        <w:pStyle w:val="BodyText"/>
        <w:spacing w:line="20" w:lineRule="exact"/>
        <w:ind w:left="1050"/>
        <w:rPr>
          <w:sz w:val="2"/>
        </w:rPr>
      </w:pPr>
      <w:r>
        <w:rPr>
          <w:noProof/>
          <w:sz w:val="2"/>
        </w:rPr>
        <mc:AlternateContent>
          <mc:Choice Requires="wpg">
            <w:drawing>
              <wp:inline distT="0" distB="0" distL="0" distR="0" wp14:anchorId="5F4E5CD1" wp14:editId="5C4BB73C">
                <wp:extent cx="5524500" cy="635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6350"/>
                          <a:chOff x="0" y="0"/>
                          <a:chExt cx="5524500" cy="6350"/>
                        </a:xfrm>
                      </wpg:grpSpPr>
                      <wps:wsp>
                        <wps:cNvPr id="9" name="Graphic 9"/>
                        <wps:cNvSpPr/>
                        <wps:spPr>
                          <a:xfrm>
                            <a:off x="0" y="0"/>
                            <a:ext cx="5524500" cy="6350"/>
                          </a:xfrm>
                          <a:custGeom>
                            <a:avLst/>
                            <a:gdLst/>
                            <a:ahLst/>
                            <a:cxnLst/>
                            <a:rect l="l" t="t" r="r" b="b"/>
                            <a:pathLst>
                              <a:path w="5524500" h="6350">
                                <a:moveTo>
                                  <a:pt x="5524500" y="0"/>
                                </a:moveTo>
                                <a:lnTo>
                                  <a:pt x="0" y="0"/>
                                </a:lnTo>
                                <a:lnTo>
                                  <a:pt x="0" y="6095"/>
                                </a:lnTo>
                                <a:lnTo>
                                  <a:pt x="5524500" y="6095"/>
                                </a:lnTo>
                                <a:lnTo>
                                  <a:pt x="55245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98E958" id="Group 8" o:spid="_x0000_s1026" style="width:435pt;height:.5pt;mso-position-horizontal-relative:char;mso-position-vertical-relative:line" coordsize="5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">
                <v:shape id="Graphic 9" o:spid="_x0000_s1027" style="position:absolute;width:55245;height:63;visibility:visible;mso-wrap-style:square;v-text-anchor:top" coordsize="552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" path="m5524500,l,,,6095r5524500,l5524500,xe" fillcolor="black" stroked="f">
                  <v:path arrowok="t"/>
                </v:shape>
                <w10:anchorlock/>
              </v:group>
            </w:pict>
          </mc:Fallback>
        </mc:AlternateContent>
      </w:r>
    </w:p>
    <w:p w14:paraId="3FD222C1" w14:textId="77777777" w:rsidR="005044BB" w:rsidRDefault="00000000">
      <w:pPr>
        <w:pStyle w:val="Title"/>
      </w:pPr>
      <w:r>
        <w:t>Hollywood</w:t>
      </w:r>
      <w:r>
        <w:rPr>
          <w:spacing w:val="-19"/>
        </w:rPr>
        <w:t xml:space="preserve"> </w:t>
      </w:r>
      <w:r>
        <w:rPr>
          <w:spacing w:val="-2"/>
        </w:rPr>
        <w:t>Rules</w:t>
      </w:r>
    </w:p>
    <w:p w14:paraId="7B8C1695" w14:textId="77777777" w:rsidR="005044BB" w:rsidRDefault="005044BB">
      <w:pPr>
        <w:pStyle w:val="BodyText"/>
        <w:spacing w:before="277"/>
        <w:rPr>
          <w:rFonts w:ascii="Arial"/>
          <w:b/>
          <w:sz w:val="28"/>
        </w:rPr>
      </w:pPr>
    </w:p>
    <w:p w14:paraId="484B557A" w14:textId="77777777" w:rsidR="005044BB" w:rsidRDefault="00000000">
      <w:pPr>
        <w:pStyle w:val="Heading1"/>
      </w:pPr>
      <w:r>
        <w:t>The</w:t>
      </w:r>
      <w:r>
        <w:rPr>
          <w:spacing w:val="-6"/>
        </w:rPr>
        <w:t xml:space="preserve"> </w:t>
      </w:r>
      <w:r>
        <w:t>View</w:t>
      </w:r>
      <w:r>
        <w:rPr>
          <w:spacing w:val="-6"/>
        </w:rPr>
        <w:t xml:space="preserve"> </w:t>
      </w:r>
      <w:r>
        <w:t>from</w:t>
      </w:r>
      <w:r>
        <w:rPr>
          <w:spacing w:val="-6"/>
        </w:rPr>
        <w:t xml:space="preserve"> </w:t>
      </w:r>
      <w:r>
        <w:t>Wall</w:t>
      </w:r>
      <w:r>
        <w:rPr>
          <w:spacing w:val="-6"/>
        </w:rPr>
        <w:t xml:space="preserve"> </w:t>
      </w:r>
      <w:r>
        <w:rPr>
          <w:spacing w:val="-2"/>
        </w:rPr>
        <w:t>Street</w:t>
      </w:r>
    </w:p>
    <w:p w14:paraId="0D1B1333" w14:textId="77777777" w:rsidR="005044BB" w:rsidRDefault="00000000">
      <w:pPr>
        <w:pStyle w:val="BodyText"/>
        <w:spacing w:before="238" w:line="228" w:lineRule="auto"/>
        <w:ind w:left="1079" w:right="356" w:firstLine="360"/>
        <w:jc w:val="both"/>
      </w:pPr>
      <w:r>
        <w:t>Wall Street hedge fund</w:t>
      </w:r>
      <w:r>
        <w:rPr>
          <w:spacing w:val="-1"/>
        </w:rPr>
        <w:t xml:space="preserve"> </w:t>
      </w:r>
      <w:r>
        <w:t>manager</w:t>
      </w:r>
      <w:r>
        <w:rPr>
          <w:spacing w:val="-1"/>
        </w:rPr>
        <w:t xml:space="preserve"> </w:t>
      </w:r>
      <w:r>
        <w:t>Kim Meyer</w:t>
      </w:r>
      <w:r>
        <w:rPr>
          <w:spacing w:val="-1"/>
        </w:rPr>
        <w:t xml:space="preserve"> </w:t>
      </w:r>
      <w:r>
        <w:t>was</w:t>
      </w:r>
      <w:r>
        <w:rPr>
          <w:spacing w:val="-1"/>
        </w:rPr>
        <w:t xml:space="preserve"> </w:t>
      </w:r>
      <w:r>
        <w:t>fuming. He tossed the morning paper on his desk in aggravation. For the third time this month, he had gotten burned. He had bet against the success</w:t>
      </w:r>
      <w:r>
        <w:rPr>
          <w:spacing w:val="-1"/>
        </w:rPr>
        <w:t xml:space="preserve"> </w:t>
      </w:r>
      <w:r>
        <w:t xml:space="preserve">of </w:t>
      </w:r>
      <w:r>
        <w:rPr>
          <w:i/>
        </w:rPr>
        <w:t>Spider-Man 3</w:t>
      </w:r>
      <w:r>
        <w:t xml:space="preserve">, </w:t>
      </w:r>
      <w:r>
        <w:rPr>
          <w:i/>
        </w:rPr>
        <w:t>Shrek</w:t>
      </w:r>
      <w:r>
        <w:rPr>
          <w:i/>
          <w:spacing w:val="-1"/>
        </w:rPr>
        <w:t xml:space="preserve"> </w:t>
      </w:r>
      <w:r>
        <w:rPr>
          <w:i/>
        </w:rPr>
        <w:t>the</w:t>
      </w:r>
      <w:r>
        <w:rPr>
          <w:i/>
          <w:spacing w:val="-1"/>
        </w:rPr>
        <w:t xml:space="preserve"> </w:t>
      </w:r>
      <w:r>
        <w:rPr>
          <w:i/>
        </w:rPr>
        <w:t>Third</w:t>
      </w:r>
      <w:r>
        <w:t>,</w:t>
      </w:r>
      <w:r>
        <w:rPr>
          <w:spacing w:val="-1"/>
        </w:rPr>
        <w:t xml:space="preserve"> </w:t>
      </w:r>
      <w:r>
        <w:t>and</w:t>
      </w:r>
      <w:r>
        <w:rPr>
          <w:spacing w:val="-1"/>
        </w:rPr>
        <w:t xml:space="preserve"> </w:t>
      </w:r>
      <w:r>
        <w:t>the</w:t>
      </w:r>
      <w:r>
        <w:rPr>
          <w:spacing w:val="-1"/>
        </w:rPr>
        <w:t xml:space="preserve"> </w:t>
      </w:r>
      <w:r>
        <w:t>third</w:t>
      </w:r>
      <w:r>
        <w:rPr>
          <w:spacing w:val="-1"/>
        </w:rPr>
        <w:t xml:space="preserve"> </w:t>
      </w:r>
      <w:r>
        <w:t>of</w:t>
      </w:r>
      <w:r>
        <w:rPr>
          <w:spacing w:val="-1"/>
        </w:rPr>
        <w:t xml:space="preserve"> </w:t>
      </w:r>
      <w:r>
        <w:t xml:space="preserve">the </w:t>
      </w:r>
      <w:r>
        <w:rPr>
          <w:i/>
        </w:rPr>
        <w:t>Pirates</w:t>
      </w:r>
      <w:r>
        <w:rPr>
          <w:i/>
          <w:spacing w:val="-1"/>
        </w:rPr>
        <w:t xml:space="preserve"> </w:t>
      </w:r>
      <w:r>
        <w:rPr>
          <w:i/>
        </w:rPr>
        <w:t>of</w:t>
      </w:r>
      <w:r>
        <w:rPr>
          <w:i/>
          <w:spacing w:val="-1"/>
        </w:rPr>
        <w:t xml:space="preserve"> </w:t>
      </w:r>
      <w:r>
        <w:rPr>
          <w:i/>
        </w:rPr>
        <w:t>the</w:t>
      </w:r>
      <w:r>
        <w:rPr>
          <w:i/>
          <w:spacing w:val="-1"/>
        </w:rPr>
        <w:t xml:space="preserve"> </w:t>
      </w:r>
      <w:r>
        <w:rPr>
          <w:i/>
        </w:rPr>
        <w:t xml:space="preserve">Caribbean </w:t>
      </w:r>
      <w:r>
        <w:t>films.</w:t>
      </w:r>
      <w:r>
        <w:rPr>
          <w:spacing w:val="-1"/>
        </w:rPr>
        <w:t xml:space="preserve"> </w:t>
      </w:r>
      <w:r>
        <w:t>But he had been proven wrong on all three counts—each film had grossed more than $100 million on its opening weekend. “Stupid sequels,” he muttered. “Why couldn’t the film industry come up with anything original?”</w:t>
      </w:r>
    </w:p>
    <w:p w14:paraId="62BC31E4" w14:textId="77777777" w:rsidR="005044BB" w:rsidRDefault="00000000">
      <w:pPr>
        <w:pStyle w:val="BodyText"/>
        <w:spacing w:before="238" w:line="228" w:lineRule="auto"/>
        <w:ind w:left="1079" w:right="355" w:firstLine="360"/>
        <w:jc w:val="both"/>
      </w:pPr>
      <w:r>
        <w:t>But</w:t>
      </w:r>
      <w:r>
        <w:rPr>
          <w:spacing w:val="-3"/>
        </w:rPr>
        <w:t xml:space="preserve"> </w:t>
      </w:r>
      <w:r>
        <w:t>more</w:t>
      </w:r>
      <w:r>
        <w:rPr>
          <w:spacing w:val="-3"/>
        </w:rPr>
        <w:t xml:space="preserve"> </w:t>
      </w:r>
      <w:r>
        <w:t>importantly,</w:t>
      </w:r>
      <w:r>
        <w:rPr>
          <w:spacing w:val="-3"/>
        </w:rPr>
        <w:t xml:space="preserve"> </w:t>
      </w:r>
      <w:r>
        <w:t>Meyer</w:t>
      </w:r>
      <w:r>
        <w:rPr>
          <w:spacing w:val="-3"/>
        </w:rPr>
        <w:t xml:space="preserve"> </w:t>
      </w:r>
      <w:r>
        <w:t>was</w:t>
      </w:r>
      <w:r>
        <w:rPr>
          <w:spacing w:val="-3"/>
        </w:rPr>
        <w:t xml:space="preserve"> </w:t>
      </w:r>
      <w:r>
        <w:t>beginning</w:t>
      </w:r>
      <w:r>
        <w:rPr>
          <w:spacing w:val="-3"/>
        </w:rPr>
        <w:t xml:space="preserve"> </w:t>
      </w:r>
      <w:r>
        <w:t>to</w:t>
      </w:r>
      <w:r>
        <w:rPr>
          <w:spacing w:val="-3"/>
        </w:rPr>
        <w:t xml:space="preserve"> </w:t>
      </w:r>
      <w:r>
        <w:t>wonder</w:t>
      </w:r>
      <w:r>
        <w:rPr>
          <w:spacing w:val="-4"/>
        </w:rPr>
        <w:t xml:space="preserve"> </w:t>
      </w:r>
      <w:r>
        <w:t>if</w:t>
      </w:r>
      <w:r>
        <w:rPr>
          <w:spacing w:val="-3"/>
        </w:rPr>
        <w:t xml:space="preserve"> </w:t>
      </w:r>
      <w:r>
        <w:t>his</w:t>
      </w:r>
      <w:r>
        <w:rPr>
          <w:spacing w:val="-3"/>
        </w:rPr>
        <w:t xml:space="preserve"> </w:t>
      </w:r>
      <w:r>
        <w:t>cautious</w:t>
      </w:r>
      <w:r>
        <w:rPr>
          <w:spacing w:val="-3"/>
        </w:rPr>
        <w:t xml:space="preserve"> </w:t>
      </w:r>
      <w:r>
        <w:t>nature</w:t>
      </w:r>
      <w:r>
        <w:rPr>
          <w:spacing w:val="-3"/>
        </w:rPr>
        <w:t xml:space="preserve"> </w:t>
      </w:r>
      <w:r>
        <w:t>was</w:t>
      </w:r>
      <w:r>
        <w:rPr>
          <w:spacing w:val="-2"/>
        </w:rPr>
        <w:t xml:space="preserve"> </w:t>
      </w:r>
      <w:r>
        <w:t>holding</w:t>
      </w:r>
      <w:r>
        <w:rPr>
          <w:spacing w:val="-2"/>
        </w:rPr>
        <w:t xml:space="preserve"> </w:t>
      </w:r>
      <w:r>
        <w:t>him back. For the last two years, he had watched some of his colleagues in the financial industry trot out to Hollywood and wrap up hundreds of millions of dollars in these odd new slate financing deals</w:t>
      </w:r>
      <w:r>
        <w:rPr>
          <w:spacing w:val="-2"/>
        </w:rPr>
        <w:t xml:space="preserve"> </w:t>
      </w:r>
      <w:r>
        <w:t>that</w:t>
      </w:r>
      <w:r>
        <w:rPr>
          <w:spacing w:val="-2"/>
        </w:rPr>
        <w:t xml:space="preserve"> </w:t>
      </w:r>
      <w:r>
        <w:t>lacked</w:t>
      </w:r>
      <w:r>
        <w:rPr>
          <w:spacing w:val="-2"/>
        </w:rPr>
        <w:t xml:space="preserve"> </w:t>
      </w:r>
      <w:r>
        <w:t>any</w:t>
      </w:r>
      <w:r>
        <w:rPr>
          <w:spacing w:val="-1"/>
        </w:rPr>
        <w:t xml:space="preserve"> </w:t>
      </w:r>
      <w:r>
        <w:t>kind</w:t>
      </w:r>
      <w:r>
        <w:rPr>
          <w:spacing w:val="-3"/>
        </w:rPr>
        <w:t xml:space="preserve"> </w:t>
      </w:r>
      <w:r>
        <w:t>of</w:t>
      </w:r>
      <w:r>
        <w:rPr>
          <w:spacing w:val="-2"/>
        </w:rPr>
        <w:t xml:space="preserve"> </w:t>
      </w:r>
      <w:r>
        <w:t>proven</w:t>
      </w:r>
      <w:r>
        <w:rPr>
          <w:spacing w:val="-2"/>
        </w:rPr>
        <w:t xml:space="preserve"> </w:t>
      </w:r>
      <w:r>
        <w:t>track</w:t>
      </w:r>
      <w:r>
        <w:rPr>
          <w:spacing w:val="-2"/>
        </w:rPr>
        <w:t xml:space="preserve"> </w:t>
      </w:r>
      <w:r>
        <w:t>record.</w:t>
      </w:r>
      <w:r>
        <w:rPr>
          <w:spacing w:val="-2"/>
        </w:rPr>
        <w:t xml:space="preserve"> </w:t>
      </w:r>
      <w:r>
        <w:t>Meyer</w:t>
      </w:r>
      <w:r>
        <w:rPr>
          <w:spacing w:val="-2"/>
        </w:rPr>
        <w:t xml:space="preserve"> </w:t>
      </w:r>
      <w:r>
        <w:t>was</w:t>
      </w:r>
      <w:r>
        <w:rPr>
          <w:spacing w:val="-1"/>
        </w:rPr>
        <w:t xml:space="preserve"> </w:t>
      </w:r>
      <w:r>
        <w:t>many things,</w:t>
      </w:r>
      <w:r>
        <w:rPr>
          <w:spacing w:val="-2"/>
        </w:rPr>
        <w:t xml:space="preserve"> </w:t>
      </w:r>
      <w:r>
        <w:t>but</w:t>
      </w:r>
      <w:r>
        <w:rPr>
          <w:spacing w:val="-2"/>
        </w:rPr>
        <w:t xml:space="preserve"> </w:t>
      </w:r>
      <w:r>
        <w:t>a</w:t>
      </w:r>
      <w:r>
        <w:rPr>
          <w:spacing w:val="-2"/>
        </w:rPr>
        <w:t xml:space="preserve"> </w:t>
      </w:r>
      <w:r>
        <w:t>lemming</w:t>
      </w:r>
      <w:r>
        <w:rPr>
          <w:spacing w:val="-2"/>
        </w:rPr>
        <w:t xml:space="preserve"> </w:t>
      </w:r>
      <w:r>
        <w:t>was</w:t>
      </w:r>
      <w:r>
        <w:rPr>
          <w:spacing w:val="-2"/>
        </w:rPr>
        <w:t xml:space="preserve"> </w:t>
      </w:r>
      <w:r>
        <w:t xml:space="preserve">not one of them. </w:t>
      </w:r>
      <w:proofErr w:type="gramStart"/>
      <w:r>
        <w:t>A number of</w:t>
      </w:r>
      <w:proofErr w:type="gramEnd"/>
      <w:r>
        <w:t xml:space="preserve"> especially high-profile deals </w:t>
      </w:r>
      <w:proofErr w:type="gramStart"/>
      <w:r>
        <w:t>had</w:t>
      </w:r>
      <w:proofErr w:type="gramEnd"/>
      <w:r>
        <w:t xml:space="preserve"> gone down in recent months. Since January, Goldman Sachs had announced a $200 million deal with Lionsgate; Morgan Stanley had inked $350 million in deals with Focus Pictures and Paramount Vantage; and entertainment finance company Relativity Media was at it again, this time structuring a billion-dollar deal with Citigroup to co-finance at least forty-five films in the next five years. Over the last few years, Relativity </w:t>
      </w:r>
      <w:proofErr w:type="gramStart"/>
      <w:r>
        <w:t>had</w:t>
      </w:r>
      <w:proofErr w:type="gramEnd"/>
      <w:r>
        <w:t xml:space="preserve"> generated more than $4 billion in slate financing deals.</w:t>
      </w:r>
    </w:p>
    <w:p w14:paraId="68D2D1AA" w14:textId="77777777" w:rsidR="005044BB" w:rsidRDefault="00000000">
      <w:pPr>
        <w:pStyle w:val="BodyText"/>
        <w:spacing w:before="226"/>
        <w:ind w:left="1439"/>
      </w:pPr>
      <w:r>
        <w:t>What</w:t>
      </w:r>
      <w:r>
        <w:rPr>
          <w:spacing w:val="-5"/>
        </w:rPr>
        <w:t xml:space="preserve"> </w:t>
      </w:r>
      <w:r>
        <w:t>did</w:t>
      </w:r>
      <w:r>
        <w:rPr>
          <w:spacing w:val="-4"/>
        </w:rPr>
        <w:t xml:space="preserve"> </w:t>
      </w:r>
      <w:r>
        <w:t>these</w:t>
      </w:r>
      <w:r>
        <w:rPr>
          <w:spacing w:val="-4"/>
        </w:rPr>
        <w:t xml:space="preserve"> </w:t>
      </w:r>
      <w:r>
        <w:t>people</w:t>
      </w:r>
      <w:r>
        <w:rPr>
          <w:spacing w:val="-5"/>
        </w:rPr>
        <w:t xml:space="preserve"> </w:t>
      </w:r>
      <w:r>
        <w:t>know</w:t>
      </w:r>
      <w:r>
        <w:rPr>
          <w:spacing w:val="-4"/>
        </w:rPr>
        <w:t xml:space="preserve"> </w:t>
      </w:r>
      <w:r>
        <w:t>that</w:t>
      </w:r>
      <w:r>
        <w:rPr>
          <w:spacing w:val="-4"/>
        </w:rPr>
        <w:t xml:space="preserve"> </w:t>
      </w:r>
      <w:r>
        <w:t>he</w:t>
      </w:r>
      <w:r>
        <w:rPr>
          <w:spacing w:val="-4"/>
        </w:rPr>
        <w:t xml:space="preserve"> </w:t>
      </w:r>
      <w:r>
        <w:t>did</w:t>
      </w:r>
      <w:r>
        <w:rPr>
          <w:spacing w:val="-6"/>
        </w:rPr>
        <w:t xml:space="preserve"> </w:t>
      </w:r>
      <w:r>
        <w:rPr>
          <w:spacing w:val="-4"/>
        </w:rPr>
        <w:t>not?</w:t>
      </w:r>
    </w:p>
    <w:p w14:paraId="7AC25ECA" w14:textId="77777777" w:rsidR="005044BB" w:rsidRDefault="00000000">
      <w:pPr>
        <w:pStyle w:val="BodyText"/>
        <w:spacing w:before="238" w:line="228" w:lineRule="auto"/>
        <w:ind w:left="1079" w:right="353" w:firstLine="359"/>
        <w:jc w:val="both"/>
      </w:pPr>
      <w:r>
        <w:t>He clearly needed more insight into film funding. Underestimating could be just as deadly as overestimating, and the time had come for intelligently exploring serious investments in movie slates. He tapped his fingers on his desk, thinking. Then he hit the intercom button on his phone, saying,</w:t>
      </w:r>
      <w:r>
        <w:rPr>
          <w:spacing w:val="-2"/>
        </w:rPr>
        <w:t xml:space="preserve"> </w:t>
      </w:r>
      <w:r>
        <w:t>“Joan,</w:t>
      </w:r>
      <w:r>
        <w:rPr>
          <w:spacing w:val="-2"/>
        </w:rPr>
        <w:t xml:space="preserve"> </w:t>
      </w:r>
      <w:r>
        <w:t>where’s</w:t>
      </w:r>
      <w:r>
        <w:rPr>
          <w:spacing w:val="-2"/>
        </w:rPr>
        <w:t xml:space="preserve"> </w:t>
      </w:r>
      <w:r>
        <w:t>that</w:t>
      </w:r>
      <w:r>
        <w:rPr>
          <w:spacing w:val="-1"/>
        </w:rPr>
        <w:t xml:space="preserve"> </w:t>
      </w:r>
      <w:r>
        <w:t>DVD</w:t>
      </w:r>
      <w:r>
        <w:rPr>
          <w:spacing w:val="-2"/>
        </w:rPr>
        <w:t xml:space="preserve"> </w:t>
      </w:r>
      <w:r>
        <w:t>you</w:t>
      </w:r>
      <w:r>
        <w:rPr>
          <w:spacing w:val="-2"/>
        </w:rPr>
        <w:t xml:space="preserve"> </w:t>
      </w:r>
      <w:r>
        <w:t>got</w:t>
      </w:r>
      <w:r>
        <w:rPr>
          <w:spacing w:val="-2"/>
        </w:rPr>
        <w:t xml:space="preserve"> </w:t>
      </w:r>
      <w:r>
        <w:t>from</w:t>
      </w:r>
      <w:r>
        <w:rPr>
          <w:spacing w:val="-4"/>
        </w:rPr>
        <w:t xml:space="preserve"> </w:t>
      </w:r>
      <w:r>
        <w:t>that MBA</w:t>
      </w:r>
      <w:r>
        <w:rPr>
          <w:spacing w:val="-2"/>
        </w:rPr>
        <w:t xml:space="preserve"> </w:t>
      </w:r>
      <w:r>
        <w:t>out</w:t>
      </w:r>
      <w:r>
        <w:rPr>
          <w:spacing w:val="-2"/>
        </w:rPr>
        <w:t xml:space="preserve"> </w:t>
      </w:r>
      <w:r>
        <w:t>in</w:t>
      </w:r>
      <w:r>
        <w:rPr>
          <w:spacing w:val="-2"/>
        </w:rPr>
        <w:t xml:space="preserve"> </w:t>
      </w:r>
      <w:r>
        <w:t>L.A.</w:t>
      </w:r>
      <w:r>
        <w:rPr>
          <w:spacing w:val="-2"/>
        </w:rPr>
        <w:t xml:space="preserve"> </w:t>
      </w:r>
      <w:r>
        <w:t>last</w:t>
      </w:r>
      <w:r>
        <w:rPr>
          <w:spacing w:val="-1"/>
        </w:rPr>
        <w:t xml:space="preserve"> </w:t>
      </w:r>
      <w:r>
        <w:t>week?</w:t>
      </w:r>
      <w:r>
        <w:rPr>
          <w:spacing w:val="-1"/>
        </w:rPr>
        <w:t xml:space="preserve"> </w:t>
      </w:r>
      <w:r>
        <w:t>I’d</w:t>
      </w:r>
      <w:r>
        <w:rPr>
          <w:spacing w:val="-2"/>
        </w:rPr>
        <w:t xml:space="preserve"> </w:t>
      </w:r>
      <w:r>
        <w:t>like</w:t>
      </w:r>
      <w:r>
        <w:rPr>
          <w:spacing w:val="-2"/>
        </w:rPr>
        <w:t xml:space="preserve"> </w:t>
      </w:r>
      <w:r>
        <w:t>to</w:t>
      </w:r>
      <w:r>
        <w:rPr>
          <w:spacing w:val="-2"/>
        </w:rPr>
        <w:t xml:space="preserve"> </w:t>
      </w:r>
      <w:r>
        <w:t>review it. See if you can set something up this week with him, too.” He would clearly need to talk to the big studio executives, but</w:t>
      </w:r>
      <w:r>
        <w:rPr>
          <w:spacing w:val="-1"/>
        </w:rPr>
        <w:t xml:space="preserve"> </w:t>
      </w:r>
      <w:r>
        <w:t>a range of perspectives would be</w:t>
      </w:r>
      <w:r>
        <w:rPr>
          <w:spacing w:val="-1"/>
        </w:rPr>
        <w:t xml:space="preserve"> </w:t>
      </w:r>
      <w:r>
        <w:t xml:space="preserve">key. The MBA may have come out of left field, but apparently his first sixty seconds had been intriguing enough for his secretary to refrain from </w:t>
      </w:r>
      <w:proofErr w:type="gramStart"/>
      <w:r>
        <w:t>chucking</w:t>
      </w:r>
      <w:proofErr w:type="gramEnd"/>
      <w:r>
        <w:t xml:space="preserve"> the DVD with the rest of the junk mail. Meyer threw a couple of darts at</w:t>
      </w:r>
      <w:r>
        <w:rPr>
          <w:spacing w:val="40"/>
        </w:rPr>
        <w:t xml:space="preserve"> </w:t>
      </w:r>
      <w:r>
        <w:t>his</w:t>
      </w:r>
      <w:r>
        <w:rPr>
          <w:spacing w:val="-1"/>
        </w:rPr>
        <w:t xml:space="preserve"> </w:t>
      </w:r>
      <w:r>
        <w:t>board</w:t>
      </w:r>
      <w:r>
        <w:rPr>
          <w:spacing w:val="-1"/>
        </w:rPr>
        <w:t xml:space="preserve"> </w:t>
      </w:r>
      <w:r>
        <w:t>and</w:t>
      </w:r>
      <w:r>
        <w:rPr>
          <w:spacing w:val="-1"/>
        </w:rPr>
        <w:t xml:space="preserve"> </w:t>
      </w:r>
      <w:r>
        <w:t>walked</w:t>
      </w:r>
      <w:r>
        <w:rPr>
          <w:spacing w:val="-1"/>
        </w:rPr>
        <w:t xml:space="preserve"> </w:t>
      </w:r>
      <w:r>
        <w:t>over to</w:t>
      </w:r>
      <w:r>
        <w:rPr>
          <w:spacing w:val="-1"/>
        </w:rPr>
        <w:t xml:space="preserve"> </w:t>
      </w:r>
      <w:r>
        <w:t>the</w:t>
      </w:r>
      <w:r>
        <w:rPr>
          <w:spacing w:val="-1"/>
        </w:rPr>
        <w:t xml:space="preserve"> </w:t>
      </w:r>
      <w:r>
        <w:t>wall</w:t>
      </w:r>
      <w:r>
        <w:rPr>
          <w:spacing w:val="-1"/>
        </w:rPr>
        <w:t xml:space="preserve"> </w:t>
      </w:r>
      <w:r>
        <w:t>of</w:t>
      </w:r>
      <w:r>
        <w:rPr>
          <w:spacing w:val="-1"/>
        </w:rPr>
        <w:t xml:space="preserve"> </w:t>
      </w:r>
      <w:r>
        <w:t>windows.</w:t>
      </w:r>
      <w:r>
        <w:rPr>
          <w:spacing w:val="-5"/>
        </w:rPr>
        <w:t xml:space="preserve"> </w:t>
      </w:r>
      <w:r>
        <w:t>On this foggy morning, gray mist obscured his ordinarily phenomenal view. “Show me the money!” he yelled to no one in particular.</w:t>
      </w:r>
    </w:p>
    <w:p w14:paraId="0DBB6B24" w14:textId="77777777" w:rsidR="005044BB" w:rsidRDefault="005044BB">
      <w:pPr>
        <w:pStyle w:val="BodyText"/>
        <w:rPr>
          <w:sz w:val="20"/>
        </w:rPr>
      </w:pPr>
    </w:p>
    <w:p w14:paraId="6A09EC03" w14:textId="77777777" w:rsidR="005044BB" w:rsidRDefault="005044BB">
      <w:pPr>
        <w:pStyle w:val="BodyText"/>
        <w:rPr>
          <w:sz w:val="20"/>
        </w:rPr>
      </w:pPr>
    </w:p>
    <w:p w14:paraId="19B0282D" w14:textId="77777777" w:rsidR="005044BB" w:rsidRDefault="005044BB">
      <w:pPr>
        <w:pStyle w:val="BodyText"/>
        <w:rPr>
          <w:sz w:val="20"/>
        </w:rPr>
      </w:pPr>
    </w:p>
    <w:p w14:paraId="16020E35" w14:textId="77777777" w:rsidR="005044BB" w:rsidRDefault="00000000">
      <w:pPr>
        <w:pStyle w:val="BodyText"/>
        <w:spacing w:before="95"/>
        <w:rPr>
          <w:sz w:val="20"/>
        </w:rPr>
      </w:pPr>
      <w:r>
        <w:rPr>
          <w:noProof/>
          <w:sz w:val="20"/>
        </w:rPr>
        <mc:AlternateContent>
          <mc:Choice Requires="wps">
            <w:drawing>
              <wp:anchor distT="0" distB="0" distL="0" distR="0" simplePos="0" relativeHeight="487588352" behindDoc="1" locked="0" layoutInCell="1" allowOverlap="1" wp14:anchorId="5FC1558E" wp14:editId="16FC23D9">
                <wp:simplePos x="0" y="0"/>
                <wp:positionH relativeFrom="page">
                  <wp:posOffset>1123950</wp:posOffset>
                </wp:positionH>
                <wp:positionV relativeFrom="paragraph">
                  <wp:posOffset>221617</wp:posOffset>
                </wp:positionV>
                <wp:extent cx="552450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6350"/>
                        </a:xfrm>
                        <a:custGeom>
                          <a:avLst/>
                          <a:gdLst/>
                          <a:ahLst/>
                          <a:cxnLst/>
                          <a:rect l="l" t="t" r="r" b="b"/>
                          <a:pathLst>
                            <a:path w="5524500" h="6350">
                              <a:moveTo>
                                <a:pt x="5524500" y="0"/>
                              </a:moveTo>
                              <a:lnTo>
                                <a:pt x="0" y="0"/>
                              </a:lnTo>
                              <a:lnTo>
                                <a:pt x="0" y="6096"/>
                              </a:lnTo>
                              <a:lnTo>
                                <a:pt x="5524500" y="6096"/>
                              </a:lnTo>
                              <a:lnTo>
                                <a:pt x="5524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8A99ED" id="Graphic 10" o:spid="_x0000_s1026" style="position:absolute;margin-left:88.5pt;margin-top:17.45pt;width:43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524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" path="m5524500,l,,,6096r5524500,l5524500,xe" fillcolor="black" stroked="f">
                <v:path arrowok="t"/>
                <w10:wrap type="topAndBottom" anchorx="page"/>
              </v:shape>
            </w:pict>
          </mc:Fallback>
        </mc:AlternateContent>
      </w:r>
    </w:p>
    <w:p w14:paraId="67E7C225" w14:textId="77777777" w:rsidR="005044BB" w:rsidRDefault="00000000">
      <w:pPr>
        <w:spacing w:before="16"/>
        <w:ind w:left="1080" w:right="357"/>
        <w:jc w:val="both"/>
        <w:rPr>
          <w:sz w:val="16"/>
        </w:rPr>
      </w:pPr>
      <w:r>
        <w:rPr>
          <w:sz w:val="16"/>
        </w:rPr>
        <w:t>©2012 by the Kellogg School of Management at Northwestern University. This case was prepared by Charlotte Snyder and Ute</w:t>
      </w:r>
      <w:r>
        <w:rPr>
          <w:spacing w:val="40"/>
          <w:sz w:val="16"/>
        </w:rPr>
        <w:t xml:space="preserve"> </w:t>
      </w:r>
      <w:r>
        <w:rPr>
          <w:sz w:val="16"/>
        </w:rPr>
        <w:t>Schaedel under the supervision of Professor Karl Schmedders. Cases are developed solely as the basis for class discussion. Cases are</w:t>
      </w:r>
      <w:r>
        <w:rPr>
          <w:spacing w:val="40"/>
          <w:sz w:val="16"/>
        </w:rPr>
        <w:t xml:space="preserve"> </w:t>
      </w:r>
      <w:r>
        <w:rPr>
          <w:sz w:val="16"/>
        </w:rPr>
        <w:t>not</w:t>
      </w:r>
      <w:r>
        <w:rPr>
          <w:spacing w:val="-2"/>
          <w:sz w:val="16"/>
        </w:rPr>
        <w:t xml:space="preserve"> </w:t>
      </w:r>
      <w:r>
        <w:rPr>
          <w:sz w:val="16"/>
        </w:rPr>
        <w:t>intended</w:t>
      </w:r>
      <w:r>
        <w:rPr>
          <w:spacing w:val="-3"/>
          <w:sz w:val="16"/>
        </w:rPr>
        <w:t xml:space="preserve"> </w:t>
      </w:r>
      <w:r>
        <w:rPr>
          <w:sz w:val="16"/>
        </w:rPr>
        <w:t>to</w:t>
      </w:r>
      <w:r>
        <w:rPr>
          <w:spacing w:val="-3"/>
          <w:sz w:val="16"/>
        </w:rPr>
        <w:t xml:space="preserve"> </w:t>
      </w:r>
      <w:r>
        <w:rPr>
          <w:sz w:val="16"/>
        </w:rPr>
        <w:t>serve</w:t>
      </w:r>
      <w:r>
        <w:rPr>
          <w:spacing w:val="-2"/>
          <w:sz w:val="16"/>
        </w:rPr>
        <w:t xml:space="preserve"> </w:t>
      </w:r>
      <w:r>
        <w:rPr>
          <w:sz w:val="16"/>
        </w:rPr>
        <w:t>as</w:t>
      </w:r>
      <w:r>
        <w:rPr>
          <w:spacing w:val="-3"/>
          <w:sz w:val="16"/>
        </w:rPr>
        <w:t xml:space="preserve"> </w:t>
      </w:r>
      <w:r>
        <w:rPr>
          <w:sz w:val="16"/>
        </w:rPr>
        <w:t>endorsements,</w:t>
      </w:r>
      <w:r>
        <w:rPr>
          <w:spacing w:val="-3"/>
          <w:sz w:val="16"/>
        </w:rPr>
        <w:t xml:space="preserve"> </w:t>
      </w:r>
      <w:r>
        <w:rPr>
          <w:sz w:val="16"/>
        </w:rPr>
        <w:t>sources</w:t>
      </w:r>
      <w:r>
        <w:rPr>
          <w:spacing w:val="-3"/>
          <w:sz w:val="16"/>
        </w:rPr>
        <w:t xml:space="preserve"> </w:t>
      </w:r>
      <w:r>
        <w:rPr>
          <w:sz w:val="16"/>
        </w:rPr>
        <w:t>of</w:t>
      </w:r>
      <w:r>
        <w:rPr>
          <w:spacing w:val="-3"/>
          <w:sz w:val="16"/>
        </w:rPr>
        <w:t xml:space="preserve"> </w:t>
      </w:r>
      <w:r>
        <w:rPr>
          <w:sz w:val="16"/>
        </w:rPr>
        <w:t>primary</w:t>
      </w:r>
      <w:r>
        <w:rPr>
          <w:spacing w:val="-3"/>
          <w:sz w:val="16"/>
        </w:rPr>
        <w:t xml:space="preserve"> </w:t>
      </w:r>
      <w:r>
        <w:rPr>
          <w:sz w:val="16"/>
        </w:rPr>
        <w:t>data,</w:t>
      </w:r>
      <w:r>
        <w:rPr>
          <w:spacing w:val="-3"/>
          <w:sz w:val="16"/>
        </w:rPr>
        <w:t xml:space="preserve"> </w:t>
      </w:r>
      <w:r>
        <w:rPr>
          <w:sz w:val="16"/>
        </w:rPr>
        <w:t>or</w:t>
      </w:r>
      <w:r>
        <w:rPr>
          <w:spacing w:val="-3"/>
          <w:sz w:val="16"/>
        </w:rPr>
        <w:t xml:space="preserve"> </w:t>
      </w:r>
      <w:r>
        <w:rPr>
          <w:sz w:val="16"/>
        </w:rPr>
        <w:t>illustrations</w:t>
      </w:r>
      <w:r>
        <w:rPr>
          <w:spacing w:val="-3"/>
          <w:sz w:val="16"/>
        </w:rPr>
        <w:t xml:space="preserve"> </w:t>
      </w:r>
      <w:r>
        <w:rPr>
          <w:sz w:val="16"/>
        </w:rPr>
        <w:t>of</w:t>
      </w:r>
      <w:r>
        <w:rPr>
          <w:spacing w:val="-3"/>
          <w:sz w:val="16"/>
        </w:rPr>
        <w:t xml:space="preserve"> </w:t>
      </w:r>
      <w:r>
        <w:rPr>
          <w:sz w:val="16"/>
        </w:rPr>
        <w:t>effective</w:t>
      </w:r>
      <w:r>
        <w:rPr>
          <w:spacing w:val="-3"/>
          <w:sz w:val="16"/>
        </w:rPr>
        <w:t xml:space="preserve"> </w:t>
      </w:r>
      <w:r>
        <w:rPr>
          <w:sz w:val="16"/>
        </w:rPr>
        <w:t>or</w:t>
      </w:r>
      <w:r>
        <w:rPr>
          <w:spacing w:val="-3"/>
          <w:sz w:val="16"/>
        </w:rPr>
        <w:t xml:space="preserve"> </w:t>
      </w:r>
      <w:r>
        <w:rPr>
          <w:sz w:val="16"/>
        </w:rPr>
        <w:t>ineffective</w:t>
      </w:r>
      <w:r>
        <w:rPr>
          <w:spacing w:val="-1"/>
          <w:sz w:val="16"/>
        </w:rPr>
        <w:t xml:space="preserve"> </w:t>
      </w:r>
      <w:r>
        <w:rPr>
          <w:sz w:val="16"/>
        </w:rPr>
        <w:t>management.</w:t>
      </w:r>
      <w:r>
        <w:rPr>
          <w:spacing w:val="-1"/>
          <w:sz w:val="16"/>
        </w:rPr>
        <w:t xml:space="preserve"> </w:t>
      </w:r>
      <w:r>
        <w:rPr>
          <w:sz w:val="16"/>
        </w:rPr>
        <w:t>To</w:t>
      </w:r>
      <w:r>
        <w:rPr>
          <w:spacing w:val="-3"/>
          <w:sz w:val="16"/>
        </w:rPr>
        <w:t xml:space="preserve"> </w:t>
      </w:r>
      <w:r>
        <w:rPr>
          <w:sz w:val="16"/>
        </w:rPr>
        <w:t>order</w:t>
      </w:r>
      <w:r>
        <w:rPr>
          <w:spacing w:val="-2"/>
          <w:sz w:val="16"/>
        </w:rPr>
        <w:t xml:space="preserve"> </w:t>
      </w:r>
      <w:r>
        <w:rPr>
          <w:sz w:val="16"/>
        </w:rPr>
        <w:t>copies</w:t>
      </w:r>
      <w:r>
        <w:rPr>
          <w:spacing w:val="40"/>
          <w:sz w:val="16"/>
        </w:rPr>
        <w:t xml:space="preserve"> </w:t>
      </w:r>
      <w:r>
        <w:rPr>
          <w:sz w:val="16"/>
        </w:rPr>
        <w:t>or request permission to reproduce materials, call 800-545-7685 (or 617-783-7600 outside the United States or Canada) or e-mail</w:t>
      </w:r>
      <w:r>
        <w:rPr>
          <w:spacing w:val="40"/>
          <w:sz w:val="16"/>
        </w:rPr>
        <w:t xml:space="preserve"> </w:t>
      </w:r>
      <w:hyperlink r:id="rId9">
        <w:r>
          <w:rPr>
            <w:sz w:val="16"/>
          </w:rPr>
          <w:t>custserv@hbsp.harvard.edu.</w:t>
        </w:r>
      </w:hyperlink>
      <w:r>
        <w:rPr>
          <w:sz w:val="16"/>
        </w:rPr>
        <w:t xml:space="preserve"> No part of this publication may be reproduced, stored in a retrieval system, used in a spreadsheet, or</w:t>
      </w:r>
      <w:r>
        <w:rPr>
          <w:spacing w:val="40"/>
          <w:sz w:val="16"/>
        </w:rPr>
        <w:t xml:space="preserve"> </w:t>
      </w:r>
      <w:r>
        <w:rPr>
          <w:sz w:val="16"/>
        </w:rPr>
        <w:t>transmitted in any form or by any means—electronic, mechanical, photocopying, recording, or otherwise—without the permission of</w:t>
      </w:r>
      <w:r>
        <w:rPr>
          <w:spacing w:val="40"/>
          <w:sz w:val="16"/>
        </w:rPr>
        <w:t xml:space="preserve"> </w:t>
      </w:r>
      <w:r>
        <w:rPr>
          <w:sz w:val="16"/>
        </w:rPr>
        <w:t>Kellogg Case Publishing.</w:t>
      </w:r>
    </w:p>
    <w:p w14:paraId="410FFCCD" w14:textId="77777777" w:rsidR="005044BB" w:rsidRDefault="005044BB">
      <w:pPr>
        <w:jc w:val="both"/>
        <w:rPr>
          <w:sz w:val="16"/>
        </w:rPr>
        <w:sectPr w:rsidR="005044BB">
          <w:footerReference w:type="even" r:id="rId10"/>
          <w:footerReference w:type="default" r:id="rId11"/>
          <w:type w:val="continuous"/>
          <w:pgSz w:w="12240" w:h="15840"/>
          <w:pgMar w:top="740" w:right="1440" w:bottom="680" w:left="720" w:header="0" w:footer="485" w:gutter="0"/>
          <w:pgNumType w:start="1"/>
          <w:cols w:space="720"/>
        </w:sectPr>
      </w:pPr>
    </w:p>
    <w:p w14:paraId="1D622BE0" w14:textId="77777777" w:rsidR="005044BB" w:rsidRDefault="005044BB">
      <w:pPr>
        <w:pStyle w:val="BodyText"/>
        <w:rPr>
          <w:sz w:val="28"/>
        </w:rPr>
      </w:pPr>
    </w:p>
    <w:p w14:paraId="5A39FD53" w14:textId="77777777" w:rsidR="005044BB" w:rsidRDefault="005044BB">
      <w:pPr>
        <w:pStyle w:val="BodyText"/>
        <w:spacing w:before="199"/>
        <w:rPr>
          <w:sz w:val="28"/>
        </w:rPr>
      </w:pPr>
    </w:p>
    <w:p w14:paraId="7DB847E5" w14:textId="77777777" w:rsidR="005044BB" w:rsidRDefault="00000000">
      <w:pPr>
        <w:pStyle w:val="Heading1"/>
        <w:jc w:val="both"/>
      </w:pPr>
      <w:r>
        <w:t>The</w:t>
      </w:r>
      <w:r>
        <w:rPr>
          <w:spacing w:val="-6"/>
        </w:rPr>
        <w:t xml:space="preserve"> </w:t>
      </w:r>
      <w:r>
        <w:t>View</w:t>
      </w:r>
      <w:r>
        <w:rPr>
          <w:spacing w:val="-6"/>
        </w:rPr>
        <w:t xml:space="preserve"> </w:t>
      </w:r>
      <w:r>
        <w:t>from</w:t>
      </w:r>
      <w:r>
        <w:rPr>
          <w:spacing w:val="-6"/>
        </w:rPr>
        <w:t xml:space="preserve"> </w:t>
      </w:r>
      <w:r>
        <w:rPr>
          <w:spacing w:val="-2"/>
        </w:rPr>
        <w:t>Hollywood</w:t>
      </w:r>
    </w:p>
    <w:p w14:paraId="21AB07DE" w14:textId="77777777" w:rsidR="005044BB" w:rsidRDefault="00000000">
      <w:pPr>
        <w:pStyle w:val="BodyText"/>
        <w:spacing w:before="238" w:line="228" w:lineRule="auto"/>
        <w:ind w:left="1080" w:right="354" w:firstLine="360"/>
        <w:jc w:val="both"/>
      </w:pPr>
      <w:r>
        <w:t xml:space="preserve">Dave Griffith hung up the phone, stunned by the big break that had just fallen in his lap. </w:t>
      </w:r>
      <w:proofErr w:type="gramStart"/>
      <w:r>
        <w:t>Apparently</w:t>
      </w:r>
      <w:proofErr w:type="gramEnd"/>
      <w:r>
        <w:t xml:space="preserve"> he had thirty minutes to sell Hollywood to a top Wall Street fund manager. Barely able to contain his excitement, the recent MBA graduate glanced around his Los Angeles apartment packed with film posters and memorabilia, and a line from </w:t>
      </w:r>
      <w:r>
        <w:rPr>
          <w:i/>
        </w:rPr>
        <w:t xml:space="preserve">The Godfather </w:t>
      </w:r>
      <w:r>
        <w:t xml:space="preserve">popped into his head: “I’m </w:t>
      </w:r>
      <w:proofErr w:type="spellStart"/>
      <w:r>
        <w:t>gonna</w:t>
      </w:r>
      <w:proofErr w:type="spellEnd"/>
      <w:r>
        <w:t xml:space="preserve"> make him an offer he can’t refuse.” For as long as he could remember, Griffith had loved films. Joining the Hollywood industry as a movie producer seemed to offer the perfect blend for his analytical skills and creative talents. This undertaking brought along the ambitious task of attracting investors who believed in a movie’s potential and were willing to accept</w:t>
      </w:r>
      <w:r>
        <w:rPr>
          <w:spacing w:val="24"/>
        </w:rPr>
        <w:t xml:space="preserve"> </w:t>
      </w:r>
      <w:r>
        <w:t>the</w:t>
      </w:r>
      <w:r>
        <w:rPr>
          <w:spacing w:val="24"/>
        </w:rPr>
        <w:t xml:space="preserve"> </w:t>
      </w:r>
      <w:r>
        <w:t>risks</w:t>
      </w:r>
      <w:r>
        <w:rPr>
          <w:spacing w:val="25"/>
        </w:rPr>
        <w:t xml:space="preserve"> </w:t>
      </w:r>
      <w:r>
        <w:t>of</w:t>
      </w:r>
      <w:r>
        <w:rPr>
          <w:spacing w:val="24"/>
        </w:rPr>
        <w:t xml:space="preserve"> </w:t>
      </w:r>
      <w:r>
        <w:t>Tinseltown—one</w:t>
      </w:r>
      <w:r>
        <w:rPr>
          <w:spacing w:val="25"/>
        </w:rPr>
        <w:t xml:space="preserve"> </w:t>
      </w:r>
      <w:r>
        <w:t>of</w:t>
      </w:r>
      <w:r>
        <w:rPr>
          <w:spacing w:val="24"/>
        </w:rPr>
        <w:t xml:space="preserve"> </w:t>
      </w:r>
      <w:r>
        <w:t>Hollywood’s</w:t>
      </w:r>
      <w:r>
        <w:rPr>
          <w:spacing w:val="26"/>
        </w:rPr>
        <w:t xml:space="preserve"> </w:t>
      </w:r>
      <w:r>
        <w:t>many</w:t>
      </w:r>
      <w:r>
        <w:rPr>
          <w:spacing w:val="26"/>
        </w:rPr>
        <w:t xml:space="preserve"> </w:t>
      </w:r>
      <w:r>
        <w:t>nicknames.</w:t>
      </w:r>
      <w:r>
        <w:rPr>
          <w:spacing w:val="25"/>
        </w:rPr>
        <w:t xml:space="preserve"> </w:t>
      </w:r>
      <w:r>
        <w:t>Investment</w:t>
      </w:r>
      <w:r>
        <w:rPr>
          <w:spacing w:val="24"/>
        </w:rPr>
        <w:t xml:space="preserve"> </w:t>
      </w:r>
      <w:r>
        <w:t>volumes</w:t>
      </w:r>
      <w:r>
        <w:rPr>
          <w:spacing w:val="25"/>
        </w:rPr>
        <w:t xml:space="preserve"> </w:t>
      </w:r>
      <w:r>
        <w:rPr>
          <w:spacing w:val="-5"/>
        </w:rPr>
        <w:t>of</w:t>
      </w:r>
    </w:p>
    <w:p w14:paraId="395983E0" w14:textId="77777777" w:rsidR="005044BB" w:rsidRDefault="00000000">
      <w:pPr>
        <w:pStyle w:val="BodyText"/>
        <w:spacing w:line="228" w:lineRule="auto"/>
        <w:ind w:left="1080" w:right="356"/>
        <w:jc w:val="both"/>
      </w:pPr>
      <w:r>
        <w:t xml:space="preserve">$100 million per product were not limited to the movie industry, but what separated film from other product </w:t>
      </w:r>
      <w:proofErr w:type="gramStart"/>
      <w:r>
        <w:t>innovation</w:t>
      </w:r>
      <w:proofErr w:type="gramEnd"/>
      <w:r>
        <w:t xml:space="preserve"> was the high degree of uncertainty involved: each film was an innovation, past experiences had limited relevance, and it was not possible to correct inherent errors or to fit a product to consumer wishes after finishing production. You could pay through</w:t>
      </w:r>
      <w:r>
        <w:rPr>
          <w:spacing w:val="40"/>
        </w:rPr>
        <w:t xml:space="preserve"> </w:t>
      </w:r>
      <w:r>
        <w:t>the nose to line up star power such as Arnold Schwarzenegger and directors such as Steven Spielberg, but if viewers were less than impressed, it was, “</w:t>
      </w:r>
      <w:r>
        <w:rPr>
          <w:i/>
        </w:rPr>
        <w:t>Hasta la vista</w:t>
      </w:r>
      <w:r>
        <w:t xml:space="preserve">, </w:t>
      </w:r>
      <w:r>
        <w:rPr>
          <w:i/>
        </w:rPr>
        <w:t>baby</w:t>
      </w:r>
      <w:r>
        <w:t>.”</w:t>
      </w:r>
    </w:p>
    <w:p w14:paraId="3A24F301" w14:textId="77777777" w:rsidR="005044BB" w:rsidRDefault="00000000">
      <w:pPr>
        <w:pStyle w:val="BodyText"/>
        <w:spacing w:before="235" w:line="228" w:lineRule="auto"/>
        <w:ind w:left="1080" w:right="357" w:firstLine="360"/>
        <w:jc w:val="both"/>
      </w:pPr>
      <w:r>
        <w:t>Griffith had taken a big step towards realizing his first project by getting the appointment</w:t>
      </w:r>
      <w:r>
        <w:rPr>
          <w:spacing w:val="40"/>
        </w:rPr>
        <w:t xml:space="preserve"> </w:t>
      </w:r>
      <w:r>
        <w:t>with Meyer. The potential financier was known for his bilious temperament, and Griffith knew preparation was key. Convincing an investor required big effort, especially because a good story, great pictures, art, and cinematic passion had to be complemented by convincing financials. He had performed an in-depth study of 2006 movies using regression analysis, and his data set contained the top 150 movies with a wide range of variables potentially driving movie success.</w:t>
      </w:r>
      <w:r>
        <w:rPr>
          <w:spacing w:val="40"/>
        </w:rPr>
        <w:t xml:space="preserve"> </w:t>
      </w:r>
      <w:r>
        <w:t xml:space="preserve">He walked over to his desk and glanced at his </w:t>
      </w:r>
      <w:proofErr w:type="gramStart"/>
      <w:r>
        <w:t>stacks</w:t>
      </w:r>
      <w:proofErr w:type="gramEnd"/>
      <w:r>
        <w:t xml:space="preserve"> of research. He had done his homework, but nagging questions remained: Would his analysis help his production decisions at all? And most importantly, would it convince Meyer? “May the Force be with me,” Griffith thought.</w:t>
      </w:r>
    </w:p>
    <w:p w14:paraId="368B43E8" w14:textId="77777777" w:rsidR="005044BB" w:rsidRDefault="005044BB">
      <w:pPr>
        <w:pStyle w:val="BodyText"/>
      </w:pPr>
    </w:p>
    <w:p w14:paraId="17B8ED41" w14:textId="77777777" w:rsidR="005044BB" w:rsidRDefault="005044BB">
      <w:pPr>
        <w:pStyle w:val="BodyText"/>
        <w:spacing w:before="93"/>
      </w:pPr>
    </w:p>
    <w:p w14:paraId="2C72A584" w14:textId="77777777" w:rsidR="005044BB" w:rsidRDefault="00000000">
      <w:pPr>
        <w:pStyle w:val="Heading1"/>
        <w:jc w:val="both"/>
      </w:pPr>
      <w:r>
        <w:t>Wall</w:t>
      </w:r>
      <w:r>
        <w:rPr>
          <w:spacing w:val="-9"/>
        </w:rPr>
        <w:t xml:space="preserve"> </w:t>
      </w:r>
      <w:r>
        <w:t>Street’s</w:t>
      </w:r>
      <w:r>
        <w:rPr>
          <w:spacing w:val="-9"/>
        </w:rPr>
        <w:t xml:space="preserve"> </w:t>
      </w:r>
      <w:r>
        <w:t>Engagement</w:t>
      </w:r>
      <w:r>
        <w:rPr>
          <w:spacing w:val="-9"/>
        </w:rPr>
        <w:t xml:space="preserve"> </w:t>
      </w:r>
      <w:r>
        <w:t>in</w:t>
      </w:r>
      <w:r>
        <w:rPr>
          <w:spacing w:val="-9"/>
        </w:rPr>
        <w:t xml:space="preserve"> </w:t>
      </w:r>
      <w:r>
        <w:rPr>
          <w:spacing w:val="-2"/>
        </w:rPr>
        <w:t>Hollywood</w:t>
      </w:r>
    </w:p>
    <w:p w14:paraId="454476B2" w14:textId="77777777" w:rsidR="005044BB" w:rsidRDefault="00000000">
      <w:pPr>
        <w:pStyle w:val="BodyText"/>
        <w:spacing w:before="239" w:line="228" w:lineRule="auto"/>
        <w:ind w:left="1080" w:right="352" w:firstLine="360"/>
        <w:jc w:val="both"/>
      </w:pPr>
      <w:r>
        <w:t>Wall Street began taking a serious interest in the movie industry when slate financing arrangements (SFAs) were first created in 2004. Key characteristics distinguishing SFAs from other forms of outside investment included the investment group’s ability to: (1) participate in a group</w:t>
      </w:r>
      <w:r>
        <w:rPr>
          <w:spacing w:val="-2"/>
        </w:rPr>
        <w:t xml:space="preserve"> </w:t>
      </w:r>
      <w:r>
        <w:t>of</w:t>
      </w:r>
      <w:r>
        <w:rPr>
          <w:spacing w:val="-1"/>
        </w:rPr>
        <w:t xml:space="preserve"> </w:t>
      </w:r>
      <w:r>
        <w:t>movies</w:t>
      </w:r>
      <w:r>
        <w:rPr>
          <w:spacing w:val="-1"/>
        </w:rPr>
        <w:t xml:space="preserve"> </w:t>
      </w:r>
      <w:r>
        <w:t>rather</w:t>
      </w:r>
      <w:r>
        <w:rPr>
          <w:spacing w:val="-1"/>
        </w:rPr>
        <w:t xml:space="preserve"> </w:t>
      </w:r>
      <w:r>
        <w:t>than</w:t>
      </w:r>
      <w:r>
        <w:rPr>
          <w:spacing w:val="-1"/>
        </w:rPr>
        <w:t xml:space="preserve"> </w:t>
      </w:r>
      <w:r>
        <w:t>just</w:t>
      </w:r>
      <w:r>
        <w:rPr>
          <w:spacing w:val="-1"/>
        </w:rPr>
        <w:t xml:space="preserve"> </w:t>
      </w:r>
      <w:r>
        <w:t>a</w:t>
      </w:r>
      <w:r>
        <w:rPr>
          <w:spacing w:val="-1"/>
        </w:rPr>
        <w:t xml:space="preserve"> </w:t>
      </w:r>
      <w:r>
        <w:t>single</w:t>
      </w:r>
      <w:r>
        <w:rPr>
          <w:spacing w:val="-1"/>
        </w:rPr>
        <w:t xml:space="preserve"> </w:t>
      </w:r>
      <w:r>
        <w:t>film,</w:t>
      </w:r>
      <w:r>
        <w:rPr>
          <w:spacing w:val="-1"/>
        </w:rPr>
        <w:t xml:space="preserve"> </w:t>
      </w:r>
      <w:r>
        <w:t>(2)</w:t>
      </w:r>
      <w:r>
        <w:rPr>
          <w:spacing w:val="-1"/>
        </w:rPr>
        <w:t xml:space="preserve"> </w:t>
      </w:r>
      <w:r>
        <w:t>choose</w:t>
      </w:r>
      <w:r>
        <w:rPr>
          <w:spacing w:val="-1"/>
        </w:rPr>
        <w:t xml:space="preserve"> </w:t>
      </w:r>
      <w:r>
        <w:t>the</w:t>
      </w:r>
      <w:r>
        <w:rPr>
          <w:spacing w:val="-1"/>
        </w:rPr>
        <w:t xml:space="preserve"> </w:t>
      </w:r>
      <w:r>
        <w:t>films on</w:t>
      </w:r>
      <w:r>
        <w:rPr>
          <w:spacing w:val="-1"/>
        </w:rPr>
        <w:t xml:space="preserve"> </w:t>
      </w:r>
      <w:r>
        <w:t>the</w:t>
      </w:r>
      <w:r>
        <w:rPr>
          <w:spacing w:val="-1"/>
        </w:rPr>
        <w:t xml:space="preserve"> </w:t>
      </w:r>
      <w:r>
        <w:t>slate</w:t>
      </w:r>
      <w:r>
        <w:rPr>
          <w:spacing w:val="-1"/>
        </w:rPr>
        <w:t xml:space="preserve"> </w:t>
      </w:r>
      <w:r>
        <w:t>prior</w:t>
      </w:r>
      <w:r>
        <w:rPr>
          <w:spacing w:val="-1"/>
        </w:rPr>
        <w:t xml:space="preserve"> </w:t>
      </w:r>
      <w:r>
        <w:t>to</w:t>
      </w:r>
      <w:r>
        <w:rPr>
          <w:spacing w:val="-1"/>
        </w:rPr>
        <w:t xml:space="preserve"> </w:t>
      </w:r>
      <w:r>
        <w:t>closing</w:t>
      </w:r>
      <w:r>
        <w:rPr>
          <w:spacing w:val="-1"/>
        </w:rPr>
        <w:t xml:space="preserve"> </w:t>
      </w:r>
      <w:r>
        <w:t>the transaction, (3) benefit from the full array of revenue streams from each film rather than just a specific media, (4) share the worldwide revenues of each film rather than just revenues from specific territories, and (5) be assured that a major studio was party to the arrangement and committed to providing theatrical distribution for each film on the slate. SFAs typically involved</w:t>
      </w:r>
      <w:r>
        <w:rPr>
          <w:spacing w:val="40"/>
        </w:rPr>
        <w:t xml:space="preserve"> </w:t>
      </w:r>
      <w:r>
        <w:t>a group of ten or more pictures produced over several years to spread risk in the portfolio. Consequently, all the films on the slate needed to be made before performance could really be determined, because the biggest blockbuster might be the last movie in the bundle.</w:t>
      </w:r>
    </w:p>
    <w:p w14:paraId="6E8A57EA" w14:textId="77777777" w:rsidR="005044BB" w:rsidRDefault="00000000">
      <w:pPr>
        <w:pStyle w:val="BodyText"/>
        <w:spacing w:before="195" w:line="228" w:lineRule="auto"/>
        <w:ind w:left="1079" w:right="356" w:firstLine="360"/>
        <w:jc w:val="both"/>
      </w:pPr>
      <w:r>
        <w:t>Between 2005 and 2007, hedge funds had invested around $13 billion in producing 150 movies.</w:t>
      </w:r>
      <w:r>
        <w:rPr>
          <w:vertAlign w:val="superscript"/>
        </w:rPr>
        <w:t>1</w:t>
      </w:r>
      <w:r>
        <w:t xml:space="preserve"> This amounted to a yearly share of about one third of the U.S. movie industry’s total financial requirements, and the remaining funding came from traditional film industry sources</w:t>
      </w:r>
      <w:r>
        <w:rPr>
          <w:spacing w:val="40"/>
        </w:rPr>
        <w:t xml:space="preserve"> </w:t>
      </w:r>
      <w:r>
        <w:t>and lenders.</w:t>
      </w:r>
    </w:p>
    <w:p w14:paraId="4C5B9043" w14:textId="77777777" w:rsidR="005044BB" w:rsidRDefault="00000000">
      <w:pPr>
        <w:pStyle w:val="BodyText"/>
        <w:spacing w:before="11"/>
        <w:rPr>
          <w:sz w:val="10"/>
        </w:rPr>
      </w:pPr>
      <w:r>
        <w:rPr>
          <w:noProof/>
          <w:sz w:val="10"/>
        </w:rPr>
        <mc:AlternateContent>
          <mc:Choice Requires="wps">
            <w:drawing>
              <wp:anchor distT="0" distB="0" distL="0" distR="0" simplePos="0" relativeHeight="487588864" behindDoc="1" locked="0" layoutInCell="1" allowOverlap="1" wp14:anchorId="61F7E797" wp14:editId="7E7C68B0">
                <wp:simplePos x="0" y="0"/>
                <wp:positionH relativeFrom="page">
                  <wp:posOffset>1371600</wp:posOffset>
                </wp:positionH>
                <wp:positionV relativeFrom="paragraph">
                  <wp:posOffset>95345</wp:posOffset>
                </wp:positionV>
                <wp:extent cx="1828800" cy="698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7"/>
                              </a:lnTo>
                              <a:lnTo>
                                <a:pt x="1828800" y="685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086083" id="Graphic 15" o:spid="_x0000_s1026" style="position:absolute;margin-left:108pt;margin-top:7.5pt;width:2in;height:.5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" path="m1828800,l,,,6857r1828800,l1828800,xe" fillcolor="black" stroked="f">
                <v:path arrowok="t"/>
                <w10:wrap type="topAndBottom" anchorx="page"/>
              </v:shape>
            </w:pict>
          </mc:Fallback>
        </mc:AlternateContent>
      </w:r>
    </w:p>
    <w:p w14:paraId="6FBA35AD" w14:textId="77777777" w:rsidR="005044BB" w:rsidRDefault="005044BB">
      <w:pPr>
        <w:pStyle w:val="BodyText"/>
        <w:spacing w:before="145"/>
        <w:rPr>
          <w:sz w:val="16"/>
        </w:rPr>
      </w:pPr>
    </w:p>
    <w:p w14:paraId="55AA17CC" w14:textId="77777777" w:rsidR="005044BB" w:rsidRDefault="00000000">
      <w:pPr>
        <w:ind w:left="1080"/>
        <w:rPr>
          <w:sz w:val="16"/>
        </w:rPr>
      </w:pPr>
      <w:r>
        <w:rPr>
          <w:sz w:val="16"/>
          <w:vertAlign w:val="superscript"/>
        </w:rPr>
        <w:t>1</w:t>
      </w:r>
      <w:r>
        <w:rPr>
          <w:spacing w:val="-5"/>
          <w:sz w:val="16"/>
        </w:rPr>
        <w:t xml:space="preserve"> </w:t>
      </w:r>
      <w:r>
        <w:rPr>
          <w:sz w:val="16"/>
        </w:rPr>
        <w:t>Michael</w:t>
      </w:r>
      <w:r>
        <w:rPr>
          <w:spacing w:val="-5"/>
          <w:sz w:val="16"/>
        </w:rPr>
        <w:t xml:space="preserve"> </w:t>
      </w:r>
      <w:r>
        <w:rPr>
          <w:sz w:val="16"/>
        </w:rPr>
        <w:t>Hiltzik</w:t>
      </w:r>
      <w:r>
        <w:rPr>
          <w:spacing w:val="-5"/>
          <w:sz w:val="16"/>
        </w:rPr>
        <w:t xml:space="preserve"> </w:t>
      </w:r>
      <w:r>
        <w:rPr>
          <w:sz w:val="16"/>
        </w:rPr>
        <w:t>and</w:t>
      </w:r>
      <w:r>
        <w:rPr>
          <w:spacing w:val="-5"/>
          <w:sz w:val="16"/>
        </w:rPr>
        <w:t xml:space="preserve"> </w:t>
      </w:r>
      <w:r>
        <w:rPr>
          <w:sz w:val="16"/>
        </w:rPr>
        <w:t>Josh</w:t>
      </w:r>
      <w:r>
        <w:rPr>
          <w:spacing w:val="-6"/>
          <w:sz w:val="16"/>
        </w:rPr>
        <w:t xml:space="preserve"> </w:t>
      </w:r>
      <w:r>
        <w:rPr>
          <w:sz w:val="16"/>
        </w:rPr>
        <w:t>Friedman,</w:t>
      </w:r>
      <w:r>
        <w:rPr>
          <w:spacing w:val="-3"/>
          <w:sz w:val="16"/>
        </w:rPr>
        <w:t xml:space="preserve"> </w:t>
      </w:r>
      <w:r>
        <w:rPr>
          <w:sz w:val="16"/>
        </w:rPr>
        <w:t>“Hollywood´s</w:t>
      </w:r>
      <w:r>
        <w:rPr>
          <w:spacing w:val="-6"/>
          <w:sz w:val="16"/>
        </w:rPr>
        <w:t xml:space="preserve"> </w:t>
      </w:r>
      <w:r>
        <w:rPr>
          <w:sz w:val="16"/>
        </w:rPr>
        <w:t>Hedged</w:t>
      </w:r>
      <w:r>
        <w:rPr>
          <w:spacing w:val="-5"/>
          <w:sz w:val="16"/>
        </w:rPr>
        <w:t xml:space="preserve"> </w:t>
      </w:r>
      <w:r>
        <w:rPr>
          <w:sz w:val="16"/>
        </w:rPr>
        <w:t>Bets,”</w:t>
      </w:r>
      <w:r>
        <w:rPr>
          <w:spacing w:val="-6"/>
          <w:sz w:val="16"/>
        </w:rPr>
        <w:t xml:space="preserve"> </w:t>
      </w:r>
      <w:r>
        <w:rPr>
          <w:i/>
          <w:sz w:val="16"/>
        </w:rPr>
        <w:t>Los</w:t>
      </w:r>
      <w:r>
        <w:rPr>
          <w:i/>
          <w:spacing w:val="-5"/>
          <w:sz w:val="16"/>
        </w:rPr>
        <w:t xml:space="preserve"> </w:t>
      </w:r>
      <w:r>
        <w:rPr>
          <w:i/>
          <w:sz w:val="16"/>
        </w:rPr>
        <w:t>Angeles</w:t>
      </w:r>
      <w:r>
        <w:rPr>
          <w:i/>
          <w:spacing w:val="-5"/>
          <w:sz w:val="16"/>
        </w:rPr>
        <w:t xml:space="preserve"> </w:t>
      </w:r>
      <w:r>
        <w:rPr>
          <w:i/>
          <w:sz w:val="16"/>
        </w:rPr>
        <w:t>Times</w:t>
      </w:r>
      <w:r>
        <w:rPr>
          <w:sz w:val="16"/>
        </w:rPr>
        <w:t>,</w:t>
      </w:r>
      <w:r>
        <w:rPr>
          <w:spacing w:val="-5"/>
          <w:sz w:val="16"/>
        </w:rPr>
        <w:t xml:space="preserve"> </w:t>
      </w:r>
      <w:r>
        <w:rPr>
          <w:sz w:val="16"/>
        </w:rPr>
        <w:t>February</w:t>
      </w:r>
      <w:r>
        <w:rPr>
          <w:spacing w:val="-4"/>
          <w:sz w:val="16"/>
        </w:rPr>
        <w:t xml:space="preserve"> </w:t>
      </w:r>
      <w:r>
        <w:rPr>
          <w:sz w:val="16"/>
        </w:rPr>
        <w:t>16,</w:t>
      </w:r>
      <w:r>
        <w:rPr>
          <w:spacing w:val="-6"/>
          <w:sz w:val="16"/>
        </w:rPr>
        <w:t xml:space="preserve"> </w:t>
      </w:r>
      <w:r>
        <w:rPr>
          <w:spacing w:val="-2"/>
          <w:sz w:val="16"/>
        </w:rPr>
        <w:t>2008.</w:t>
      </w:r>
    </w:p>
    <w:p w14:paraId="795FC0F3" w14:textId="77777777" w:rsidR="005044BB" w:rsidRDefault="005044BB">
      <w:pPr>
        <w:rPr>
          <w:sz w:val="16"/>
        </w:rPr>
        <w:sectPr w:rsidR="005044BB">
          <w:headerReference w:type="even" r:id="rId12"/>
          <w:headerReference w:type="default" r:id="rId13"/>
          <w:pgSz w:w="12240" w:h="15840"/>
          <w:pgMar w:top="940" w:right="1440" w:bottom="1000" w:left="720" w:header="733" w:footer="0" w:gutter="0"/>
          <w:cols w:space="720"/>
        </w:sectPr>
      </w:pPr>
    </w:p>
    <w:p w14:paraId="697A344B" w14:textId="77777777" w:rsidR="005044BB" w:rsidRDefault="005044BB">
      <w:pPr>
        <w:pStyle w:val="BodyText"/>
      </w:pPr>
    </w:p>
    <w:p w14:paraId="10351191" w14:textId="77777777" w:rsidR="005044BB" w:rsidRDefault="005044BB">
      <w:pPr>
        <w:pStyle w:val="BodyText"/>
      </w:pPr>
    </w:p>
    <w:p w14:paraId="5EEFA5DD" w14:textId="77777777" w:rsidR="005044BB" w:rsidRDefault="005044BB">
      <w:pPr>
        <w:pStyle w:val="BodyText"/>
        <w:spacing w:before="82"/>
      </w:pPr>
    </w:p>
    <w:p w14:paraId="2ABB0659" w14:textId="77777777" w:rsidR="005044BB" w:rsidRDefault="00000000">
      <w:pPr>
        <w:pStyle w:val="BodyText"/>
        <w:spacing w:line="228" w:lineRule="auto"/>
        <w:ind w:left="1079" w:right="356" w:firstLine="360"/>
        <w:jc w:val="both"/>
      </w:pPr>
      <w:proofErr w:type="gramStart"/>
      <w:r>
        <w:t>A number of</w:t>
      </w:r>
      <w:proofErr w:type="gramEnd"/>
      <w:r>
        <w:t xml:space="preserve"> factors led to Tinseltown’s sudden appearance on Wall Street’s radar screen.</w:t>
      </w:r>
      <w:r>
        <w:rPr>
          <w:spacing w:val="40"/>
        </w:rPr>
        <w:t xml:space="preserve"> </w:t>
      </w:r>
      <w:r>
        <w:t>The first few years of the new millennium witnessed an explosion of private equity and hedge- fund capital—fund managers suddenly found themselves in search of safe and effective outlets</w:t>
      </w:r>
      <w:r>
        <w:rPr>
          <w:spacing w:val="40"/>
        </w:rPr>
        <w:t xml:space="preserve"> </w:t>
      </w:r>
      <w:r>
        <w:t>for literally billions of dollars. As the real estate and stock markets began to lag, deals averaging nine figures and up that were guaranteed by Hollywood studios became increasingly more attractive diversification tools. The revenue base for motion picture content was rapidly</w:t>
      </w:r>
      <w:r>
        <w:rPr>
          <w:spacing w:val="40"/>
        </w:rPr>
        <w:t xml:space="preserve"> </w:t>
      </w:r>
      <w:r>
        <w:t>expanding as international markets grew and entertainment technologies (including home equipment, hand-held devices, and gaming systems) proliferated.</w:t>
      </w:r>
    </w:p>
    <w:p w14:paraId="63EF4FDC" w14:textId="77777777" w:rsidR="005044BB" w:rsidRDefault="00000000">
      <w:pPr>
        <w:pStyle w:val="BodyText"/>
        <w:spacing w:before="198" w:line="228" w:lineRule="auto"/>
        <w:ind w:left="1080" w:right="356" w:firstLine="360"/>
        <w:jc w:val="both"/>
      </w:pPr>
      <w:r>
        <w:t>In</w:t>
      </w:r>
      <w:r>
        <w:rPr>
          <w:spacing w:val="-2"/>
        </w:rPr>
        <w:t xml:space="preserve"> </w:t>
      </w:r>
      <w:r>
        <w:t>addition,</w:t>
      </w:r>
      <w:r>
        <w:rPr>
          <w:spacing w:val="-2"/>
        </w:rPr>
        <w:t xml:space="preserve"> </w:t>
      </w:r>
      <w:r>
        <w:t>power</w:t>
      </w:r>
      <w:r>
        <w:rPr>
          <w:spacing w:val="-2"/>
        </w:rPr>
        <w:t xml:space="preserve"> </w:t>
      </w:r>
      <w:r>
        <w:t>became</w:t>
      </w:r>
      <w:r>
        <w:rPr>
          <w:spacing w:val="-1"/>
        </w:rPr>
        <w:t xml:space="preserve"> </w:t>
      </w:r>
      <w:r>
        <w:t>centralized</w:t>
      </w:r>
      <w:r>
        <w:rPr>
          <w:spacing w:val="-1"/>
        </w:rPr>
        <w:t xml:space="preserve"> </w:t>
      </w:r>
      <w:r>
        <w:t>within</w:t>
      </w:r>
      <w:r>
        <w:rPr>
          <w:spacing w:val="-4"/>
        </w:rPr>
        <w:t xml:space="preserve"> </w:t>
      </w:r>
      <w:r>
        <w:t>a</w:t>
      </w:r>
      <w:r>
        <w:rPr>
          <w:spacing w:val="-2"/>
        </w:rPr>
        <w:t xml:space="preserve"> </w:t>
      </w:r>
      <w:r>
        <w:t>handful</w:t>
      </w:r>
      <w:r>
        <w:rPr>
          <w:spacing w:val="-2"/>
        </w:rPr>
        <w:t xml:space="preserve"> </w:t>
      </w:r>
      <w:r>
        <w:t>of</w:t>
      </w:r>
      <w:r>
        <w:rPr>
          <w:spacing w:val="-2"/>
        </w:rPr>
        <w:t xml:space="preserve"> </w:t>
      </w:r>
      <w:r>
        <w:t>conglomerate-owned</w:t>
      </w:r>
      <w:r>
        <w:rPr>
          <w:spacing w:val="-1"/>
        </w:rPr>
        <w:t xml:space="preserve"> </w:t>
      </w:r>
      <w:r>
        <w:t>major</w:t>
      </w:r>
      <w:r>
        <w:rPr>
          <w:spacing w:val="-2"/>
        </w:rPr>
        <w:t xml:space="preserve"> </w:t>
      </w:r>
      <w:proofErr w:type="gramStart"/>
      <w:r>
        <w:t>studios</w:t>
      </w:r>
      <w:proofErr w:type="gramEnd"/>
      <w:r>
        <w:t xml:space="preserve"> and the industry subsequently underwent corporatization, which made Wall Street more comfortable investing in film. The consolidation movement began in 1996 when Disney merged with Capital Cities/ABC. By 2005 every major studio was controlled by a conglomerate. As publicly traded corporations, the studios adhered to far more transparent accounting procedures. Financial data about the performance of films worldwide and across all media became more accurate and available, making it easier for financial managers and analysts to assess and handle </w:t>
      </w:r>
      <w:r>
        <w:rPr>
          <w:spacing w:val="-2"/>
        </w:rPr>
        <w:t>risks.</w:t>
      </w:r>
    </w:p>
    <w:p w14:paraId="6ED7885B" w14:textId="77777777" w:rsidR="005044BB" w:rsidRDefault="00000000">
      <w:pPr>
        <w:pStyle w:val="BodyText"/>
        <w:spacing w:before="197" w:line="228" w:lineRule="auto"/>
        <w:ind w:left="1080" w:right="354" w:firstLine="360"/>
        <w:jc w:val="both"/>
      </w:pPr>
      <w:r>
        <w:t xml:space="preserve">Studios welcomed Wall Street money largely because they had no choice. By the middle of the 1990s, booming entertainment technologies and skyrocketing international box-office grosses had created insatiable demand for films. Sheer volume of new products was essential for satisfying the appetites of, among other things, the new DVD market, cable stations, video rental stores, digital satellite services, and the Internet. Hollywood also came to realize that “event films” laden with star power and special effects (such as </w:t>
      </w:r>
      <w:r>
        <w:rPr>
          <w:i/>
        </w:rPr>
        <w:t>Titanic</w:t>
      </w:r>
      <w:r>
        <w:t xml:space="preserve">, </w:t>
      </w:r>
      <w:r>
        <w:rPr>
          <w:i/>
        </w:rPr>
        <w:t>Jurassic Park</w:t>
      </w:r>
      <w:r>
        <w:t>, and</w:t>
      </w:r>
      <w:r>
        <w:rPr>
          <w:spacing w:val="40"/>
        </w:rPr>
        <w:t xml:space="preserve"> </w:t>
      </w:r>
      <w:r>
        <w:rPr>
          <w:i/>
        </w:rPr>
        <w:t>Independence Day</w:t>
      </w:r>
      <w:r>
        <w:t xml:space="preserve">) </w:t>
      </w:r>
      <w:proofErr w:type="gramStart"/>
      <w:r>
        <w:t>were capable of generating</w:t>
      </w:r>
      <w:proofErr w:type="gramEnd"/>
      <w:r>
        <w:t xml:space="preserve"> astounding revenues overseas.</w:t>
      </w:r>
      <w:r>
        <w:rPr>
          <w:spacing w:val="-1"/>
        </w:rPr>
        <w:t xml:space="preserve"> </w:t>
      </w:r>
      <w:r>
        <w:rPr>
          <w:i/>
        </w:rPr>
        <w:t xml:space="preserve">Titanic </w:t>
      </w:r>
      <w:r>
        <w:t>became the largest box-office smash in history, grossing more than $1.8 billion worldwide. Meanwhile, overseas’ box-office revenues for non-event Hollywood films began to suffer, perhaps due to an increase in international (more locally produced) filmmaking. These factors led to a significant ramping up of the number of Hollywood films released each year, the rise in direct-to-video movies that could be fast-tracked to entertainment markets, and an emphasis on blockbuster “tentpole” productions.</w:t>
      </w:r>
    </w:p>
    <w:p w14:paraId="5D96F84D" w14:textId="77777777" w:rsidR="005044BB" w:rsidRDefault="00000000">
      <w:pPr>
        <w:pStyle w:val="BodyText"/>
        <w:spacing w:before="196" w:line="228" w:lineRule="auto"/>
        <w:ind w:left="1080" w:right="351" w:firstLine="360"/>
        <w:jc w:val="both"/>
      </w:pPr>
      <w:r>
        <w:t xml:space="preserve">Tentpoles were the powerful drivers of the rest of a studio’s slate, and the projects generally involved massive amounts of money for production and promotion—for example, Warner Brothers had </w:t>
      </w:r>
      <w:r>
        <w:rPr>
          <w:i/>
        </w:rPr>
        <w:t xml:space="preserve">Harry Potter </w:t>
      </w:r>
      <w:r>
        <w:t xml:space="preserve">and </w:t>
      </w:r>
      <w:r>
        <w:rPr>
          <w:i/>
        </w:rPr>
        <w:t>Batman</w:t>
      </w:r>
      <w:r>
        <w:t xml:space="preserve">, Paramount had the </w:t>
      </w:r>
      <w:r>
        <w:rPr>
          <w:i/>
        </w:rPr>
        <w:t xml:space="preserve">Mission: Impossible </w:t>
      </w:r>
      <w:r>
        <w:t xml:space="preserve">series, Buena Vista had </w:t>
      </w:r>
      <w:r>
        <w:rPr>
          <w:i/>
        </w:rPr>
        <w:t>Pirates of the Caribbean</w:t>
      </w:r>
      <w:r>
        <w:t xml:space="preserve">, and Sony Pictures had </w:t>
      </w:r>
      <w:r>
        <w:rPr>
          <w:i/>
        </w:rPr>
        <w:t>Spider-Man</w:t>
      </w:r>
      <w:r>
        <w:t>. According to the Motion Picture</w:t>
      </w:r>
      <w:r>
        <w:rPr>
          <w:spacing w:val="-1"/>
        </w:rPr>
        <w:t xml:space="preserve"> </w:t>
      </w:r>
      <w:r>
        <w:t>Association</w:t>
      </w:r>
      <w:r>
        <w:rPr>
          <w:spacing w:val="-1"/>
        </w:rPr>
        <w:t xml:space="preserve"> </w:t>
      </w:r>
      <w:r>
        <w:t>of</w:t>
      </w:r>
      <w:r>
        <w:rPr>
          <w:spacing w:val="-1"/>
        </w:rPr>
        <w:t xml:space="preserve"> </w:t>
      </w:r>
      <w:r>
        <w:t>America</w:t>
      </w:r>
      <w:r>
        <w:rPr>
          <w:spacing w:val="-1"/>
        </w:rPr>
        <w:t xml:space="preserve"> </w:t>
      </w:r>
      <w:r>
        <w:t>(MPAA),</w:t>
      </w:r>
      <w:r>
        <w:rPr>
          <w:spacing w:val="-1"/>
        </w:rPr>
        <w:t xml:space="preserve"> </w:t>
      </w:r>
      <w:r>
        <w:t>the</w:t>
      </w:r>
      <w:r>
        <w:rPr>
          <w:spacing w:val="-1"/>
        </w:rPr>
        <w:t xml:space="preserve"> </w:t>
      </w:r>
      <w:r>
        <w:t>average</w:t>
      </w:r>
      <w:r>
        <w:rPr>
          <w:spacing w:val="-1"/>
        </w:rPr>
        <w:t xml:space="preserve"> </w:t>
      </w:r>
      <w:r>
        <w:t>film</w:t>
      </w:r>
      <w:r>
        <w:rPr>
          <w:spacing w:val="-1"/>
        </w:rPr>
        <w:t xml:space="preserve"> </w:t>
      </w:r>
      <w:r>
        <w:t>in</w:t>
      </w:r>
      <w:r>
        <w:rPr>
          <w:spacing w:val="-1"/>
        </w:rPr>
        <w:t xml:space="preserve"> </w:t>
      </w:r>
      <w:r>
        <w:t>2006</w:t>
      </w:r>
      <w:r>
        <w:rPr>
          <w:spacing w:val="-1"/>
        </w:rPr>
        <w:t xml:space="preserve"> </w:t>
      </w:r>
      <w:r>
        <w:t>cost</w:t>
      </w:r>
      <w:r>
        <w:rPr>
          <w:spacing w:val="-1"/>
        </w:rPr>
        <w:t xml:space="preserve"> </w:t>
      </w:r>
      <w:r>
        <w:t>$100.3</w:t>
      </w:r>
      <w:r>
        <w:rPr>
          <w:spacing w:val="-1"/>
        </w:rPr>
        <w:t xml:space="preserve"> </w:t>
      </w:r>
      <w:r>
        <w:t>million</w:t>
      </w:r>
      <w:r>
        <w:rPr>
          <w:spacing w:val="-1"/>
        </w:rPr>
        <w:t xml:space="preserve"> </w:t>
      </w:r>
      <w:r>
        <w:t>to</w:t>
      </w:r>
      <w:r>
        <w:rPr>
          <w:spacing w:val="-1"/>
        </w:rPr>
        <w:t xml:space="preserve"> </w:t>
      </w:r>
      <w:r>
        <w:t xml:space="preserve">produce and market, and the average </w:t>
      </w:r>
      <w:proofErr w:type="gramStart"/>
      <w:r>
        <w:t>top-ten</w:t>
      </w:r>
      <w:proofErr w:type="gramEnd"/>
      <w:r>
        <w:t xml:space="preserve"> movie cost approximately double that. Advertising budgets alone involved an average of $34.5 million, with </w:t>
      </w:r>
      <w:proofErr w:type="gramStart"/>
      <w:r>
        <w:t>top-ten</w:t>
      </w:r>
      <w:proofErr w:type="gramEnd"/>
      <w:r>
        <w:t xml:space="preserve"> movies spending as much as $52</w:t>
      </w:r>
      <w:r>
        <w:rPr>
          <w:spacing w:val="40"/>
        </w:rPr>
        <w:t xml:space="preserve"> </w:t>
      </w:r>
      <w:r>
        <w:t xml:space="preserve">million. For every Hollywood blockbuster, there were countless box-office flops and financial bankruptcies. As other funding sources began to dry up in the early 2000s, and parent companies started to tighten purse strings, the studios needed to raise capital from somewhere new. Investors were able to capitalize on the credit crunch and had a much wider range of projects to choose from—studios needed partners for everything from independent and art house films to powerhouse franchises such as </w:t>
      </w:r>
      <w:r>
        <w:rPr>
          <w:i/>
        </w:rPr>
        <w:t xml:space="preserve">Batman </w:t>
      </w:r>
      <w:r>
        <w:t xml:space="preserve">and </w:t>
      </w:r>
      <w:r>
        <w:rPr>
          <w:i/>
        </w:rPr>
        <w:t>Superman</w:t>
      </w:r>
      <w:r>
        <w:t>.</w:t>
      </w:r>
    </w:p>
    <w:p w14:paraId="03C09BE3" w14:textId="77777777" w:rsidR="005044BB" w:rsidRDefault="00000000">
      <w:pPr>
        <w:pStyle w:val="BodyText"/>
        <w:spacing w:before="196" w:line="228" w:lineRule="auto"/>
        <w:ind w:left="1080" w:right="356" w:firstLine="360"/>
        <w:jc w:val="both"/>
      </w:pPr>
      <w:r>
        <w:t xml:space="preserve">Slate design became both an art and a science, and investors all seemed to have their own pet theories on what constituted a successful slate. </w:t>
      </w:r>
      <w:r>
        <w:rPr>
          <w:i/>
        </w:rPr>
        <w:t xml:space="preserve">The Hollywood Reporter </w:t>
      </w:r>
      <w:r>
        <w:t xml:space="preserve">described some of the varied approaches—one company favored movies targeting males ages eighteen to thirty-four, others preferred the independent film sector or had a computerized model to calculate their </w:t>
      </w:r>
      <w:r>
        <w:rPr>
          <w:spacing w:val="-2"/>
        </w:rPr>
        <w:t>investments.</w:t>
      </w:r>
    </w:p>
    <w:p w14:paraId="0F28F4E3" w14:textId="77777777" w:rsidR="005044BB" w:rsidRDefault="005044BB">
      <w:pPr>
        <w:pStyle w:val="BodyText"/>
        <w:spacing w:line="228" w:lineRule="auto"/>
        <w:jc w:val="both"/>
        <w:sectPr w:rsidR="005044BB">
          <w:footerReference w:type="even" r:id="rId14"/>
          <w:footerReference w:type="default" r:id="rId15"/>
          <w:pgSz w:w="12240" w:h="15840"/>
          <w:pgMar w:top="940" w:right="1440" w:bottom="1000" w:left="720" w:header="0" w:footer="810" w:gutter="0"/>
          <w:pgNumType w:start="3"/>
          <w:cols w:space="720"/>
        </w:sectPr>
      </w:pPr>
    </w:p>
    <w:p w14:paraId="31475C64" w14:textId="77777777" w:rsidR="005044BB" w:rsidRDefault="005044BB">
      <w:pPr>
        <w:pStyle w:val="BodyText"/>
        <w:rPr>
          <w:sz w:val="28"/>
        </w:rPr>
      </w:pPr>
    </w:p>
    <w:p w14:paraId="19B03D73" w14:textId="77777777" w:rsidR="005044BB" w:rsidRDefault="005044BB">
      <w:pPr>
        <w:pStyle w:val="BodyText"/>
        <w:spacing w:before="199"/>
        <w:rPr>
          <w:sz w:val="28"/>
        </w:rPr>
      </w:pPr>
    </w:p>
    <w:p w14:paraId="19322571" w14:textId="77777777" w:rsidR="005044BB" w:rsidRDefault="00000000">
      <w:pPr>
        <w:pStyle w:val="Heading1"/>
        <w:jc w:val="both"/>
      </w:pPr>
      <w:r>
        <w:t>Movie</w:t>
      </w:r>
      <w:r>
        <w:rPr>
          <w:spacing w:val="-7"/>
        </w:rPr>
        <w:t xml:space="preserve"> </w:t>
      </w:r>
      <w:r>
        <w:t>Market</w:t>
      </w:r>
      <w:r>
        <w:rPr>
          <w:spacing w:val="-6"/>
        </w:rPr>
        <w:t xml:space="preserve"> </w:t>
      </w:r>
      <w:r>
        <w:t>in</w:t>
      </w:r>
      <w:r>
        <w:rPr>
          <w:spacing w:val="-7"/>
        </w:rPr>
        <w:t xml:space="preserve"> </w:t>
      </w:r>
      <w:r>
        <w:rPr>
          <w:spacing w:val="-2"/>
        </w:rPr>
        <w:t>Numbers</w:t>
      </w:r>
    </w:p>
    <w:p w14:paraId="33D33086" w14:textId="77777777" w:rsidR="005044BB" w:rsidRDefault="00000000">
      <w:pPr>
        <w:pStyle w:val="BodyText"/>
        <w:spacing w:before="198" w:line="228" w:lineRule="auto"/>
        <w:ind w:left="1080" w:right="356" w:firstLine="360"/>
        <w:jc w:val="both"/>
      </w:pPr>
      <w:r>
        <w:t xml:space="preserve">The movie industry </w:t>
      </w:r>
      <w:proofErr w:type="gramStart"/>
      <w:r>
        <w:t>grossed</w:t>
      </w:r>
      <w:proofErr w:type="gramEnd"/>
      <w:r>
        <w:t xml:space="preserve"> $9.49 billion domestically in 2006 and released a record 607 films, according to the MPAA. International box-office sales reached an all-time high of $25.82 billion, an 11 percent increase over 2005.</w:t>
      </w:r>
    </w:p>
    <w:p w14:paraId="47F961AA" w14:textId="77777777" w:rsidR="005044BB" w:rsidRDefault="00000000">
      <w:pPr>
        <w:pStyle w:val="BodyText"/>
        <w:spacing w:before="200" w:line="228" w:lineRule="auto"/>
        <w:ind w:left="1079" w:right="355" w:firstLine="360"/>
        <w:jc w:val="both"/>
      </w:pPr>
      <w:r>
        <w:t>Consistent</w:t>
      </w:r>
      <w:r>
        <w:rPr>
          <w:spacing w:val="-3"/>
        </w:rPr>
        <w:t xml:space="preserve"> </w:t>
      </w:r>
      <w:r>
        <w:t>with</w:t>
      </w:r>
      <w:r>
        <w:rPr>
          <w:spacing w:val="-3"/>
        </w:rPr>
        <w:t xml:space="preserve"> </w:t>
      </w:r>
      <w:r>
        <w:t>2005</w:t>
      </w:r>
      <w:r>
        <w:rPr>
          <w:spacing w:val="-3"/>
        </w:rPr>
        <w:t xml:space="preserve"> </w:t>
      </w:r>
      <w:r>
        <w:t>figures,</w:t>
      </w:r>
      <w:r>
        <w:rPr>
          <w:spacing w:val="-3"/>
        </w:rPr>
        <w:t xml:space="preserve"> </w:t>
      </w:r>
      <w:r>
        <w:t>films</w:t>
      </w:r>
      <w:r>
        <w:rPr>
          <w:spacing w:val="-3"/>
        </w:rPr>
        <w:t xml:space="preserve"> </w:t>
      </w:r>
      <w:r>
        <w:t>rated</w:t>
      </w:r>
      <w:r>
        <w:rPr>
          <w:spacing w:val="-3"/>
        </w:rPr>
        <w:t xml:space="preserve"> </w:t>
      </w:r>
      <w:r>
        <w:t>PG-13</w:t>
      </w:r>
      <w:r>
        <w:rPr>
          <w:spacing w:val="-3"/>
        </w:rPr>
        <w:t xml:space="preserve"> </w:t>
      </w:r>
      <w:r>
        <w:t>comprised</w:t>
      </w:r>
      <w:r>
        <w:rPr>
          <w:spacing w:val="-3"/>
        </w:rPr>
        <w:t xml:space="preserve"> </w:t>
      </w:r>
      <w:proofErr w:type="gramStart"/>
      <w:r>
        <w:t>the</w:t>
      </w:r>
      <w:r>
        <w:rPr>
          <w:spacing w:val="-2"/>
        </w:rPr>
        <w:t xml:space="preserve"> </w:t>
      </w:r>
      <w:r>
        <w:t>majority</w:t>
      </w:r>
      <w:r>
        <w:rPr>
          <w:spacing w:val="-1"/>
        </w:rPr>
        <w:t xml:space="preserve"> </w:t>
      </w:r>
      <w:r>
        <w:t>of</w:t>
      </w:r>
      <w:proofErr w:type="gramEnd"/>
      <w:r>
        <w:rPr>
          <w:spacing w:val="-3"/>
        </w:rPr>
        <w:t xml:space="preserve"> </w:t>
      </w:r>
      <w:r>
        <w:t>top-grossing</w:t>
      </w:r>
      <w:r>
        <w:rPr>
          <w:spacing w:val="-3"/>
        </w:rPr>
        <w:t xml:space="preserve"> </w:t>
      </w:r>
      <w:r>
        <w:t xml:space="preserve">films. PG and PG-13 films accounted for 85 percent of the top twenty films of 2006. Most movies receive an R rating, but when it comes to grossing, R-rated films </w:t>
      </w:r>
      <w:proofErr w:type="gramStart"/>
      <w:r>
        <w:t>lag behind</w:t>
      </w:r>
      <w:proofErr w:type="gramEnd"/>
      <w:r>
        <w:t xml:space="preserve"> the smaller groups of PG-13 and PG movies. Only 10 percent of 2010 top twenty films were rated R, and only 5</w:t>
      </w:r>
      <w:r>
        <w:rPr>
          <w:spacing w:val="40"/>
        </w:rPr>
        <w:t xml:space="preserve"> </w:t>
      </w:r>
      <w:r>
        <w:t>percent were rated G.</w:t>
      </w:r>
    </w:p>
    <w:p w14:paraId="4524A08E" w14:textId="77777777" w:rsidR="005044BB" w:rsidRDefault="00000000">
      <w:pPr>
        <w:pStyle w:val="BodyText"/>
        <w:spacing w:before="197" w:line="228" w:lineRule="auto"/>
        <w:ind w:left="1079" w:right="359" w:firstLine="360"/>
        <w:jc w:val="both"/>
      </w:pPr>
      <w:r>
        <w:t xml:space="preserve">On the distributor side, four players dominated the market and grossed more than $1 billion each from U.S. releases: Sony Pictures, Buena Vista, Twentieth Century Fox, and Warner </w:t>
      </w:r>
      <w:r>
        <w:rPr>
          <w:spacing w:val="-2"/>
        </w:rPr>
        <w:t>Brothers.</w:t>
      </w:r>
    </w:p>
    <w:p w14:paraId="293053B6" w14:textId="77777777" w:rsidR="005044BB" w:rsidRDefault="00000000">
      <w:pPr>
        <w:pStyle w:val="BodyText"/>
        <w:spacing w:before="200" w:line="228" w:lineRule="auto"/>
        <w:ind w:left="1079" w:right="357" w:firstLine="360"/>
        <w:jc w:val="both"/>
      </w:pPr>
      <w:r>
        <w:t>The MPAA reported a rebound in admissions for 2006 after a three-year downward trend. Ticket sales increased 3.3 percent from 2005 with 1.45 billion admissions recorded. Movies drew more people than theme parks and major league sporting events combined.</w:t>
      </w:r>
    </w:p>
    <w:p w14:paraId="3E0824B7" w14:textId="77777777" w:rsidR="005044BB" w:rsidRDefault="00000000">
      <w:pPr>
        <w:pStyle w:val="BodyText"/>
        <w:spacing w:before="199" w:line="228" w:lineRule="auto"/>
        <w:ind w:left="1079" w:right="356" w:firstLine="360"/>
        <w:jc w:val="both"/>
      </w:pPr>
      <w:r>
        <w:t xml:space="preserve">Disney’s </w:t>
      </w:r>
      <w:r>
        <w:rPr>
          <w:i/>
        </w:rPr>
        <w:t xml:space="preserve">Pirates of the Caribbean: Dead Man’s Chest </w:t>
      </w:r>
      <w:r>
        <w:t>spearheaded the rebound, grossing more than $1 billion worldwide (one of only three films to ever accomplish the feat). Its record</w:t>
      </w:r>
      <w:proofErr w:type="gramStart"/>
      <w:r>
        <w:t>- breaking</w:t>
      </w:r>
      <w:proofErr w:type="gramEnd"/>
      <w:r>
        <w:t xml:space="preserve"> run began Friday, July 7, 2006, with a $55.8 million opening. After sweeping the all- time single day, opening day, and Friday titles, the film went on to steal the </w:t>
      </w:r>
      <w:proofErr w:type="gramStart"/>
      <w:r>
        <w:t>number-one</w:t>
      </w:r>
      <w:proofErr w:type="gramEnd"/>
      <w:r>
        <w:t xml:space="preserve"> spot for opening weekend, Sunday, and Tuesday single-day sales. It was the fastest film to reach $100 million</w:t>
      </w:r>
      <w:r>
        <w:rPr>
          <w:spacing w:val="7"/>
        </w:rPr>
        <w:t xml:space="preserve"> </w:t>
      </w:r>
      <w:r>
        <w:t>(achieved</w:t>
      </w:r>
      <w:r>
        <w:rPr>
          <w:spacing w:val="8"/>
        </w:rPr>
        <w:t xml:space="preserve"> </w:t>
      </w:r>
      <w:r>
        <w:t>in</w:t>
      </w:r>
      <w:r>
        <w:rPr>
          <w:spacing w:val="7"/>
        </w:rPr>
        <w:t xml:space="preserve"> </w:t>
      </w:r>
      <w:r>
        <w:t>two</w:t>
      </w:r>
      <w:r>
        <w:rPr>
          <w:spacing w:val="8"/>
        </w:rPr>
        <w:t xml:space="preserve"> </w:t>
      </w:r>
      <w:r>
        <w:t>days),</w:t>
      </w:r>
      <w:r>
        <w:rPr>
          <w:spacing w:val="7"/>
        </w:rPr>
        <w:t xml:space="preserve"> </w:t>
      </w:r>
      <w:r>
        <w:t>$200</w:t>
      </w:r>
      <w:r>
        <w:rPr>
          <w:spacing w:val="7"/>
        </w:rPr>
        <w:t xml:space="preserve"> </w:t>
      </w:r>
      <w:r>
        <w:t>million</w:t>
      </w:r>
      <w:r>
        <w:rPr>
          <w:spacing w:val="7"/>
        </w:rPr>
        <w:t xml:space="preserve"> </w:t>
      </w:r>
      <w:r>
        <w:t>(eight</w:t>
      </w:r>
      <w:r>
        <w:rPr>
          <w:spacing w:val="7"/>
        </w:rPr>
        <w:t xml:space="preserve"> </w:t>
      </w:r>
      <w:r>
        <w:t>days),</w:t>
      </w:r>
      <w:r>
        <w:rPr>
          <w:spacing w:val="8"/>
        </w:rPr>
        <w:t xml:space="preserve"> </w:t>
      </w:r>
      <w:r>
        <w:t>$300</w:t>
      </w:r>
      <w:r>
        <w:rPr>
          <w:spacing w:val="6"/>
        </w:rPr>
        <w:t xml:space="preserve"> </w:t>
      </w:r>
      <w:r>
        <w:t>million</w:t>
      </w:r>
      <w:r>
        <w:rPr>
          <w:spacing w:val="8"/>
        </w:rPr>
        <w:t xml:space="preserve"> </w:t>
      </w:r>
      <w:r>
        <w:t>(sixteen</w:t>
      </w:r>
      <w:r>
        <w:rPr>
          <w:spacing w:val="8"/>
        </w:rPr>
        <w:t xml:space="preserve"> </w:t>
      </w:r>
      <w:r>
        <w:t>days),</w:t>
      </w:r>
      <w:r>
        <w:rPr>
          <w:spacing w:val="7"/>
        </w:rPr>
        <w:t xml:space="preserve"> </w:t>
      </w:r>
      <w:r>
        <w:t>and</w:t>
      </w:r>
      <w:r>
        <w:rPr>
          <w:spacing w:val="8"/>
        </w:rPr>
        <w:t xml:space="preserve"> </w:t>
      </w:r>
      <w:r>
        <w:rPr>
          <w:spacing w:val="-4"/>
        </w:rPr>
        <w:t>even</w:t>
      </w:r>
    </w:p>
    <w:p w14:paraId="597551C7" w14:textId="77777777" w:rsidR="005044BB" w:rsidRDefault="00000000">
      <w:pPr>
        <w:pStyle w:val="BodyText"/>
        <w:spacing w:line="240" w:lineRule="exact"/>
        <w:ind w:left="1079"/>
        <w:jc w:val="both"/>
      </w:pPr>
      <w:r>
        <w:t>$1</w:t>
      </w:r>
      <w:r>
        <w:rPr>
          <w:spacing w:val="-7"/>
        </w:rPr>
        <w:t xml:space="preserve"> </w:t>
      </w:r>
      <w:r>
        <w:t>billion</w:t>
      </w:r>
      <w:r>
        <w:rPr>
          <w:spacing w:val="-7"/>
        </w:rPr>
        <w:t xml:space="preserve"> </w:t>
      </w:r>
      <w:r>
        <w:t>(sixty-three</w:t>
      </w:r>
      <w:r>
        <w:rPr>
          <w:spacing w:val="-7"/>
        </w:rPr>
        <w:t xml:space="preserve"> </w:t>
      </w:r>
      <w:r>
        <w:rPr>
          <w:spacing w:val="-2"/>
        </w:rPr>
        <w:t>days).</w:t>
      </w:r>
    </w:p>
    <w:p w14:paraId="04CF1C35" w14:textId="77777777" w:rsidR="005044BB" w:rsidRDefault="00000000">
      <w:pPr>
        <w:pStyle w:val="BodyText"/>
        <w:spacing w:before="200" w:line="225" w:lineRule="auto"/>
        <w:ind w:left="1079" w:right="355" w:firstLine="360"/>
        <w:jc w:val="both"/>
      </w:pPr>
      <w:r>
        <w:t xml:space="preserve">Despite </w:t>
      </w:r>
      <w:r>
        <w:rPr>
          <w:i/>
        </w:rPr>
        <w:t>Pirates</w:t>
      </w:r>
      <w:r>
        <w:t>’ impressive statistics, 2006 was no one-hit wonder year. Sixty-three films grossed more than $50 million at the domestic box office, a 12.5 percent increase from 2005.</w:t>
      </w:r>
    </w:p>
    <w:p w14:paraId="1879D9B9" w14:textId="77777777" w:rsidR="005044BB" w:rsidRDefault="005044BB">
      <w:pPr>
        <w:pStyle w:val="BodyText"/>
      </w:pPr>
    </w:p>
    <w:p w14:paraId="15A25817" w14:textId="77777777" w:rsidR="005044BB" w:rsidRDefault="005044BB">
      <w:pPr>
        <w:pStyle w:val="BodyText"/>
        <w:spacing w:before="98"/>
      </w:pPr>
    </w:p>
    <w:p w14:paraId="101A2195" w14:textId="77777777" w:rsidR="005044BB" w:rsidRDefault="00000000">
      <w:pPr>
        <w:pStyle w:val="Heading1"/>
      </w:pPr>
      <w:r>
        <w:t>Making</w:t>
      </w:r>
      <w:r>
        <w:rPr>
          <w:spacing w:val="-8"/>
        </w:rPr>
        <w:t xml:space="preserve"> </w:t>
      </w:r>
      <w:r>
        <w:t>Money</w:t>
      </w:r>
      <w:r>
        <w:rPr>
          <w:spacing w:val="-10"/>
        </w:rPr>
        <w:t xml:space="preserve"> </w:t>
      </w:r>
      <w:r>
        <w:t>from</w:t>
      </w:r>
      <w:r>
        <w:rPr>
          <w:spacing w:val="-7"/>
        </w:rPr>
        <w:t xml:space="preserve"> </w:t>
      </w:r>
      <w:r>
        <w:t>Movie</w:t>
      </w:r>
      <w:r>
        <w:rPr>
          <w:spacing w:val="-8"/>
        </w:rPr>
        <w:t xml:space="preserve"> </w:t>
      </w:r>
      <w:r>
        <w:rPr>
          <w:spacing w:val="-2"/>
        </w:rPr>
        <w:t>Production</w:t>
      </w:r>
    </w:p>
    <w:p w14:paraId="5586FF95" w14:textId="77777777" w:rsidR="005044BB" w:rsidRDefault="00000000">
      <w:pPr>
        <w:pStyle w:val="BodyText"/>
        <w:spacing w:before="198" w:line="228" w:lineRule="auto"/>
        <w:ind w:left="1080" w:right="357" w:firstLine="360"/>
        <w:jc w:val="both"/>
      </w:pPr>
      <w:r>
        <w:t xml:space="preserve">Money earned at the cinema box office was split between exhibitor and distributor, after the costs of exhibition were deducted. In a sliding-scale agreement, the distributor started with a minimum share of 70 percent, and the percentage was </w:t>
      </w:r>
      <w:proofErr w:type="gramStart"/>
      <w:r>
        <w:t>reduced</w:t>
      </w:r>
      <w:proofErr w:type="gramEnd"/>
      <w:r>
        <w:t xml:space="preserve"> ten percentage points in favor of the exhibitor for every two weeks of runtime.</w:t>
      </w:r>
    </w:p>
    <w:p w14:paraId="3707E8A5" w14:textId="77777777" w:rsidR="005044BB" w:rsidRDefault="00000000">
      <w:pPr>
        <w:pStyle w:val="BodyText"/>
        <w:spacing w:before="199" w:line="228" w:lineRule="auto"/>
        <w:ind w:left="1080" w:right="355" w:firstLine="360"/>
        <w:jc w:val="both"/>
      </w:pPr>
      <w:r>
        <w:t>The first run of a movie comprised about seven years and included revenue strings from primary and secondary markets: domestic and foreign box office, DVD sales, and rentals as well as licenses for pay and free television. Domestic box-office gross—especially domestic box- office gross on opening weekend—typically provided a strong indication of the success or failure of a movie.</w:t>
      </w:r>
    </w:p>
    <w:p w14:paraId="4574E2E6" w14:textId="77777777" w:rsidR="005044BB" w:rsidRDefault="00000000">
      <w:pPr>
        <w:pStyle w:val="BodyText"/>
        <w:spacing w:before="201" w:line="225" w:lineRule="auto"/>
        <w:ind w:left="1080" w:right="356" w:firstLine="360"/>
        <w:jc w:val="both"/>
      </w:pPr>
      <w:r>
        <w:t xml:space="preserve">Griffith looked up from his </w:t>
      </w:r>
      <w:proofErr w:type="gramStart"/>
      <w:r>
        <w:t>numbers,</w:t>
      </w:r>
      <w:proofErr w:type="gramEnd"/>
      <w:r>
        <w:t xml:space="preserve"> thoughtfully. Of course, there were exceptions to this </w:t>
      </w:r>
      <w:r>
        <w:rPr>
          <w:spacing w:val="-2"/>
        </w:rPr>
        <w:t>rule.</w:t>
      </w:r>
    </w:p>
    <w:p w14:paraId="30316D0B" w14:textId="77777777" w:rsidR="005044BB" w:rsidRDefault="00000000">
      <w:pPr>
        <w:pStyle w:val="BodyText"/>
        <w:spacing w:before="202" w:line="228" w:lineRule="auto"/>
        <w:ind w:left="1079" w:right="357" w:firstLine="360"/>
        <w:jc w:val="both"/>
      </w:pPr>
      <w:r>
        <w:t xml:space="preserve">One of the highest profile box-office flops </w:t>
      </w:r>
      <w:proofErr w:type="gramStart"/>
      <w:r>
        <w:t>of</w:t>
      </w:r>
      <w:proofErr w:type="gramEnd"/>
      <w:r>
        <w:t xml:space="preserve"> recent years was </w:t>
      </w:r>
      <w:r>
        <w:rPr>
          <w:i/>
        </w:rPr>
        <w:t>The Shawshank Redemption</w:t>
      </w:r>
      <w:r>
        <w:t>, based on a Steven King novella. It came up against an already saturated box office with powerhouses</w:t>
      </w:r>
      <w:r>
        <w:rPr>
          <w:spacing w:val="2"/>
        </w:rPr>
        <w:t xml:space="preserve"> </w:t>
      </w:r>
      <w:r>
        <w:t>such</w:t>
      </w:r>
      <w:r>
        <w:rPr>
          <w:spacing w:val="3"/>
        </w:rPr>
        <w:t xml:space="preserve"> </w:t>
      </w:r>
      <w:r>
        <w:t>as</w:t>
      </w:r>
      <w:r>
        <w:rPr>
          <w:spacing w:val="3"/>
        </w:rPr>
        <w:t xml:space="preserve"> </w:t>
      </w:r>
      <w:r>
        <w:rPr>
          <w:i/>
        </w:rPr>
        <w:t>Forrest</w:t>
      </w:r>
      <w:r>
        <w:rPr>
          <w:i/>
          <w:spacing w:val="3"/>
        </w:rPr>
        <w:t xml:space="preserve"> </w:t>
      </w:r>
      <w:r>
        <w:rPr>
          <w:i/>
        </w:rPr>
        <w:t>Gump</w:t>
      </w:r>
      <w:r>
        <w:t>,</w:t>
      </w:r>
      <w:r>
        <w:rPr>
          <w:spacing w:val="2"/>
        </w:rPr>
        <w:t xml:space="preserve"> </w:t>
      </w:r>
      <w:r>
        <w:t>and</w:t>
      </w:r>
      <w:r>
        <w:rPr>
          <w:spacing w:val="3"/>
        </w:rPr>
        <w:t xml:space="preserve"> </w:t>
      </w:r>
      <w:r>
        <w:t>audiences</w:t>
      </w:r>
      <w:r>
        <w:rPr>
          <w:spacing w:val="2"/>
        </w:rPr>
        <w:t xml:space="preserve"> </w:t>
      </w:r>
      <w:r>
        <w:t>opted</w:t>
      </w:r>
      <w:r>
        <w:rPr>
          <w:spacing w:val="3"/>
        </w:rPr>
        <w:t xml:space="preserve"> </w:t>
      </w:r>
      <w:r>
        <w:t>for</w:t>
      </w:r>
      <w:r>
        <w:rPr>
          <w:spacing w:val="3"/>
        </w:rPr>
        <w:t xml:space="preserve"> </w:t>
      </w:r>
      <w:r>
        <w:t>almost</w:t>
      </w:r>
      <w:r>
        <w:rPr>
          <w:spacing w:val="2"/>
        </w:rPr>
        <w:t xml:space="preserve"> </w:t>
      </w:r>
      <w:r>
        <w:t>anything</w:t>
      </w:r>
      <w:r>
        <w:rPr>
          <w:spacing w:val="3"/>
        </w:rPr>
        <w:t xml:space="preserve"> </w:t>
      </w:r>
      <w:r>
        <w:t>but</w:t>
      </w:r>
      <w:r>
        <w:rPr>
          <w:spacing w:val="2"/>
        </w:rPr>
        <w:t xml:space="preserve"> </w:t>
      </w:r>
      <w:r>
        <w:t>this</w:t>
      </w:r>
      <w:r>
        <w:rPr>
          <w:spacing w:val="3"/>
        </w:rPr>
        <w:t xml:space="preserve"> </w:t>
      </w:r>
      <w:r>
        <w:rPr>
          <w:spacing w:val="-2"/>
        </w:rPr>
        <w:t>depressing</w:t>
      </w:r>
    </w:p>
    <w:p w14:paraId="73311084" w14:textId="77777777" w:rsidR="005044BB" w:rsidRDefault="005044BB">
      <w:pPr>
        <w:pStyle w:val="BodyText"/>
        <w:spacing w:line="228" w:lineRule="auto"/>
        <w:jc w:val="both"/>
        <w:sectPr w:rsidR="005044BB">
          <w:pgSz w:w="12240" w:h="15840"/>
          <w:pgMar w:top="940" w:right="1440" w:bottom="1000" w:left="720" w:header="0" w:footer="810" w:gutter="0"/>
          <w:cols w:space="720"/>
        </w:sectPr>
      </w:pPr>
    </w:p>
    <w:p w14:paraId="3C5389C5" w14:textId="77777777" w:rsidR="005044BB" w:rsidRDefault="005044BB">
      <w:pPr>
        <w:pStyle w:val="BodyText"/>
      </w:pPr>
    </w:p>
    <w:p w14:paraId="6BD9211B" w14:textId="77777777" w:rsidR="005044BB" w:rsidRDefault="005044BB">
      <w:pPr>
        <w:pStyle w:val="BodyText"/>
      </w:pPr>
    </w:p>
    <w:p w14:paraId="03D80126" w14:textId="77777777" w:rsidR="005044BB" w:rsidRDefault="005044BB">
      <w:pPr>
        <w:pStyle w:val="BodyText"/>
        <w:spacing w:before="82"/>
      </w:pPr>
    </w:p>
    <w:p w14:paraId="10B0B77E" w14:textId="77777777" w:rsidR="005044BB" w:rsidRDefault="00000000">
      <w:pPr>
        <w:pStyle w:val="BodyText"/>
        <w:spacing w:line="228" w:lineRule="auto"/>
        <w:ind w:left="1080" w:right="357"/>
        <w:jc w:val="both"/>
      </w:pPr>
      <w:r>
        <w:t xml:space="preserve">prison drama. Despite seven Oscar nominations, its box-office take was pathetic. But the film’s fortune changed once the movie was released on video. Bolstered by the Oscar endorsements, </w:t>
      </w:r>
      <w:r>
        <w:rPr>
          <w:i/>
        </w:rPr>
        <w:t xml:space="preserve">Shawshank </w:t>
      </w:r>
      <w:r>
        <w:t>became the most rented video of 1995, going on to be voted the best movie not to have won an Oscar in the BBC’s Radio Times polls in 2004 and 2008.</w:t>
      </w:r>
      <w:r>
        <w:rPr>
          <w:vertAlign w:val="superscript"/>
        </w:rPr>
        <w:t>2</w:t>
      </w:r>
      <w:r>
        <w:t xml:space="preserve"> The moral of the story, it seemed, was that dismissing a movie based on box-office success alone could be myopic.</w:t>
      </w:r>
    </w:p>
    <w:p w14:paraId="667C2873" w14:textId="77777777" w:rsidR="005044BB" w:rsidRDefault="00000000">
      <w:pPr>
        <w:pStyle w:val="BodyText"/>
        <w:spacing w:before="199" w:line="228" w:lineRule="auto"/>
        <w:ind w:left="1080" w:right="357" w:firstLine="360"/>
        <w:jc w:val="both"/>
      </w:pPr>
      <w:r>
        <w:t xml:space="preserve">Similarly, </w:t>
      </w:r>
      <w:proofErr w:type="gramStart"/>
      <w:r>
        <w:t>a number of</w:t>
      </w:r>
      <w:proofErr w:type="gramEnd"/>
      <w:r>
        <w:t xml:space="preserve"> films that squeaked by at home excelled </w:t>
      </w:r>
      <w:proofErr w:type="gramStart"/>
      <w:r>
        <w:t>overseas—</w:t>
      </w:r>
      <w:proofErr w:type="gramEnd"/>
      <w:r>
        <w:t xml:space="preserve">particularly when star power was involved. Brad Pitt’s </w:t>
      </w:r>
      <w:r>
        <w:rPr>
          <w:i/>
        </w:rPr>
        <w:t>Troy</w:t>
      </w:r>
      <w:r>
        <w:t xml:space="preserve">, Colin Farrell’s </w:t>
      </w:r>
      <w:r>
        <w:rPr>
          <w:i/>
        </w:rPr>
        <w:t>Alexander</w:t>
      </w:r>
      <w:r>
        <w:t xml:space="preserve">, and even films with more moderate stars, such as Renee Zellweger and Hugh Grant in </w:t>
      </w:r>
      <w:r>
        <w:rPr>
          <w:i/>
        </w:rPr>
        <w:t>Bridget Jones’s Diary</w:t>
      </w:r>
      <w:r>
        <w:t>, each took around 75 percent or more of their grosses from the foreign box office.</w:t>
      </w:r>
    </w:p>
    <w:p w14:paraId="4428AF26" w14:textId="77777777" w:rsidR="005044BB" w:rsidRDefault="00000000">
      <w:pPr>
        <w:pStyle w:val="BodyText"/>
        <w:spacing w:before="198" w:line="228" w:lineRule="auto"/>
        <w:ind w:left="1080" w:right="356" w:firstLine="360"/>
        <w:jc w:val="both"/>
      </w:pPr>
      <w:r>
        <w:t xml:space="preserve">However, generalizations are always useful, and as such, opening weekends are an important benchmark. As a fund manager, Meyer would be very interested in success drivers </w:t>
      </w:r>
      <w:proofErr w:type="gramStart"/>
      <w:r>
        <w:t>of</w:t>
      </w:r>
      <w:proofErr w:type="gramEnd"/>
      <w:r>
        <w:t xml:space="preserve"> films that had a strong historical precedent. Griffith’s data set of the top 150 movies by box-office sales in 2006 would be an essential springboard for further discussion regarding slate design, production decisions, investment risks, and rewards. See </w:t>
      </w:r>
      <w:r>
        <w:rPr>
          <w:b/>
        </w:rPr>
        <w:t xml:space="preserve">Table 1 </w:t>
      </w:r>
      <w:r>
        <w:t>for information included in the data set.</w:t>
      </w:r>
    </w:p>
    <w:p w14:paraId="67D429CE" w14:textId="77777777" w:rsidR="005044BB" w:rsidRDefault="005044BB">
      <w:pPr>
        <w:pStyle w:val="BodyText"/>
        <w:spacing w:before="227"/>
      </w:pPr>
    </w:p>
    <w:p w14:paraId="5154BE58" w14:textId="77777777" w:rsidR="005044BB" w:rsidRDefault="00000000">
      <w:pPr>
        <w:ind w:left="1080"/>
        <w:jc w:val="both"/>
        <w:rPr>
          <w:rFonts w:ascii="Arial MT" w:hAnsi="Arial MT"/>
        </w:rPr>
      </w:pPr>
      <w:r>
        <w:rPr>
          <w:rFonts w:ascii="Arial MT" w:hAnsi="Arial MT"/>
          <w:noProof/>
        </w:rPr>
        <mc:AlternateContent>
          <mc:Choice Requires="wps">
            <w:drawing>
              <wp:anchor distT="0" distB="0" distL="0" distR="0" simplePos="0" relativeHeight="487589376" behindDoc="1" locked="0" layoutInCell="1" allowOverlap="1" wp14:anchorId="05C92A2B" wp14:editId="11635B69">
                <wp:simplePos x="0" y="0"/>
                <wp:positionH relativeFrom="page">
                  <wp:posOffset>1160525</wp:posOffset>
                </wp:positionH>
                <wp:positionV relativeFrom="paragraph">
                  <wp:posOffset>187022</wp:posOffset>
                </wp:positionV>
                <wp:extent cx="539623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6230" cy="6350"/>
                        </a:xfrm>
                        <a:custGeom>
                          <a:avLst/>
                          <a:gdLst/>
                          <a:ahLst/>
                          <a:cxnLst/>
                          <a:rect l="l" t="t" r="r" b="b"/>
                          <a:pathLst>
                            <a:path w="5396230" h="6350">
                              <a:moveTo>
                                <a:pt x="5395722" y="0"/>
                              </a:moveTo>
                              <a:lnTo>
                                <a:pt x="0" y="0"/>
                              </a:lnTo>
                              <a:lnTo>
                                <a:pt x="0" y="6096"/>
                              </a:lnTo>
                              <a:lnTo>
                                <a:pt x="5395722" y="6096"/>
                              </a:lnTo>
                              <a:lnTo>
                                <a:pt x="53957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B3B632" id="Graphic 24" o:spid="_x0000_s1026" style="position:absolute;margin-left:91.4pt;margin-top:14.75pt;width:424.9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396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" path="m5395722,l,,,6096r5395722,l5395722,xe" fillcolor="black" stroked="f">
                <v:path arrowok="t"/>
                <w10:wrap type="topAndBottom" anchorx="page"/>
              </v:shape>
            </w:pict>
          </mc:Fallback>
        </mc:AlternateContent>
      </w:r>
      <w:r>
        <w:rPr>
          <w:rFonts w:ascii="Arial" w:hAnsi="Arial"/>
          <w:b/>
        </w:rPr>
        <w:t>Table</w:t>
      </w:r>
      <w:r>
        <w:rPr>
          <w:rFonts w:ascii="Arial" w:hAnsi="Arial"/>
          <w:b/>
          <w:spacing w:val="-5"/>
        </w:rPr>
        <w:t xml:space="preserve"> </w:t>
      </w:r>
      <w:r>
        <w:rPr>
          <w:rFonts w:ascii="Arial" w:hAnsi="Arial"/>
          <w:b/>
        </w:rPr>
        <w:t>1:</w:t>
      </w:r>
      <w:r>
        <w:rPr>
          <w:rFonts w:ascii="Arial" w:hAnsi="Arial"/>
          <w:b/>
          <w:spacing w:val="-5"/>
        </w:rPr>
        <w:t xml:space="preserve"> </w:t>
      </w:r>
      <w:r>
        <w:rPr>
          <w:rFonts w:ascii="Arial MT" w:hAnsi="Arial MT"/>
        </w:rPr>
        <w:t>Griffith’s</w:t>
      </w:r>
      <w:r>
        <w:rPr>
          <w:rFonts w:ascii="Arial MT" w:hAnsi="Arial MT"/>
          <w:spacing w:val="-5"/>
        </w:rPr>
        <w:t xml:space="preserve"> </w:t>
      </w:r>
      <w:r>
        <w:rPr>
          <w:rFonts w:ascii="Arial MT" w:hAnsi="Arial MT"/>
        </w:rPr>
        <w:t>Data</w:t>
      </w:r>
      <w:r>
        <w:rPr>
          <w:rFonts w:ascii="Arial MT" w:hAnsi="Arial MT"/>
          <w:spacing w:val="-5"/>
        </w:rPr>
        <w:t xml:space="preserve"> </w:t>
      </w:r>
      <w:r>
        <w:rPr>
          <w:rFonts w:ascii="Arial MT" w:hAnsi="Arial MT"/>
        </w:rPr>
        <w:t>Set</w:t>
      </w:r>
      <w:r>
        <w:rPr>
          <w:rFonts w:ascii="Arial MT" w:hAnsi="Arial MT"/>
          <w:spacing w:val="-5"/>
        </w:rPr>
        <w:t xml:space="preserve"> </w:t>
      </w:r>
      <w:r>
        <w:rPr>
          <w:rFonts w:ascii="Arial MT" w:hAnsi="Arial MT"/>
          <w:spacing w:val="-2"/>
        </w:rPr>
        <w:t>Information</w:t>
      </w:r>
    </w:p>
    <w:p w14:paraId="3B170F22" w14:textId="77777777" w:rsidR="005044BB" w:rsidRDefault="00000000">
      <w:pPr>
        <w:tabs>
          <w:tab w:val="left" w:pos="2995"/>
        </w:tabs>
        <w:spacing w:before="27" w:after="31"/>
        <w:ind w:left="1120"/>
        <w:rPr>
          <w:rFonts w:ascii="Arial MT"/>
          <w:sz w:val="16"/>
        </w:rPr>
      </w:pPr>
      <w:r>
        <w:rPr>
          <w:rFonts w:ascii="Arial MT"/>
          <w:spacing w:val="-2"/>
          <w:sz w:val="16"/>
        </w:rPr>
        <w:t>Category</w:t>
      </w:r>
      <w:r>
        <w:rPr>
          <w:rFonts w:ascii="Arial MT"/>
          <w:sz w:val="16"/>
        </w:rPr>
        <w:tab/>
      </w:r>
      <w:r>
        <w:rPr>
          <w:rFonts w:ascii="Arial MT"/>
          <w:spacing w:val="-2"/>
          <w:sz w:val="16"/>
        </w:rPr>
        <w:t>Detail</w:t>
      </w:r>
    </w:p>
    <w:p w14:paraId="7EAC6B08" w14:textId="77777777" w:rsidR="005044BB" w:rsidRDefault="00000000">
      <w:pPr>
        <w:pStyle w:val="BodyText"/>
        <w:spacing w:line="20" w:lineRule="exact"/>
        <w:ind w:left="1107"/>
        <w:rPr>
          <w:rFonts w:ascii="Arial MT"/>
          <w:sz w:val="2"/>
        </w:rPr>
      </w:pPr>
      <w:r>
        <w:rPr>
          <w:rFonts w:ascii="Arial MT"/>
          <w:noProof/>
          <w:sz w:val="2"/>
        </w:rPr>
        <mc:AlternateContent>
          <mc:Choice Requires="wpg">
            <w:drawing>
              <wp:inline distT="0" distB="0" distL="0" distR="0" wp14:anchorId="2BB68FEE" wp14:editId="15BC6D90">
                <wp:extent cx="5396230" cy="6350"/>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6350"/>
                          <a:chOff x="0" y="0"/>
                          <a:chExt cx="5396230" cy="6350"/>
                        </a:xfrm>
                      </wpg:grpSpPr>
                      <wps:wsp>
                        <wps:cNvPr id="26" name="Graphic 26"/>
                        <wps:cNvSpPr/>
                        <wps:spPr>
                          <a:xfrm>
                            <a:off x="0" y="0"/>
                            <a:ext cx="5396230" cy="6350"/>
                          </a:xfrm>
                          <a:custGeom>
                            <a:avLst/>
                            <a:gdLst/>
                            <a:ahLst/>
                            <a:cxnLst/>
                            <a:rect l="l" t="t" r="r" b="b"/>
                            <a:pathLst>
                              <a:path w="5396230" h="6350">
                                <a:moveTo>
                                  <a:pt x="5395722" y="0"/>
                                </a:moveTo>
                                <a:lnTo>
                                  <a:pt x="0" y="0"/>
                                </a:lnTo>
                                <a:lnTo>
                                  <a:pt x="0" y="6095"/>
                                </a:lnTo>
                                <a:lnTo>
                                  <a:pt x="5395722" y="6095"/>
                                </a:lnTo>
                                <a:lnTo>
                                  <a:pt x="539572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983AADF" id="Group 25" o:spid="_x0000_s1026" style="width:424.9pt;height:.5pt;mso-position-horizontal-relative:char;mso-position-vertical-relative:line" coordsize="539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">
                <v:shape id="Graphic 26" o:spid="_x0000_s1027" style="position:absolute;width:53962;height:63;visibility:visible;mso-wrap-style:square;v-text-anchor:top" coordsize="53962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" path="m5395722,l,,,6095r5395722,l5395722,xe" fillcolor="black" stroked="f">
                  <v:path arrowok="t"/>
                </v:shape>
                <w10:anchorlock/>
              </v:group>
            </w:pict>
          </mc:Fallback>
        </mc:AlternateContent>
      </w:r>
    </w:p>
    <w:p w14:paraId="37931063" w14:textId="77777777" w:rsidR="005044BB" w:rsidRDefault="00000000">
      <w:pPr>
        <w:tabs>
          <w:tab w:val="left" w:pos="2994"/>
        </w:tabs>
        <w:spacing w:before="7"/>
        <w:ind w:left="1120"/>
        <w:rPr>
          <w:rFonts w:ascii="Arial MT"/>
          <w:sz w:val="16"/>
        </w:rPr>
      </w:pPr>
      <w:r>
        <w:rPr>
          <w:rFonts w:ascii="Arial MT"/>
          <w:spacing w:val="-2"/>
          <w:sz w:val="16"/>
        </w:rPr>
        <w:t>Movie</w:t>
      </w:r>
      <w:r>
        <w:rPr>
          <w:rFonts w:ascii="Arial MT"/>
          <w:sz w:val="16"/>
        </w:rPr>
        <w:tab/>
        <w:t>Title</w:t>
      </w:r>
      <w:r>
        <w:rPr>
          <w:rFonts w:ascii="Arial MT"/>
          <w:spacing w:val="-3"/>
          <w:sz w:val="16"/>
        </w:rPr>
        <w:t xml:space="preserve"> </w:t>
      </w:r>
      <w:r>
        <w:rPr>
          <w:rFonts w:ascii="Arial MT"/>
          <w:sz w:val="16"/>
        </w:rPr>
        <w:t>of</w:t>
      </w:r>
      <w:r>
        <w:rPr>
          <w:rFonts w:ascii="Arial MT"/>
          <w:spacing w:val="-2"/>
          <w:sz w:val="16"/>
        </w:rPr>
        <w:t xml:space="preserve"> </w:t>
      </w:r>
      <w:r>
        <w:rPr>
          <w:rFonts w:ascii="Arial MT"/>
          <w:sz w:val="16"/>
        </w:rPr>
        <w:t>the</w:t>
      </w:r>
      <w:r>
        <w:rPr>
          <w:rFonts w:ascii="Arial MT"/>
          <w:spacing w:val="-2"/>
          <w:sz w:val="16"/>
        </w:rPr>
        <w:t xml:space="preserve"> </w:t>
      </w:r>
      <w:r>
        <w:rPr>
          <w:rFonts w:ascii="Arial MT"/>
          <w:spacing w:val="-4"/>
          <w:sz w:val="16"/>
        </w:rPr>
        <w:t>film</w:t>
      </w:r>
    </w:p>
    <w:p w14:paraId="1FE870D2" w14:textId="77777777" w:rsidR="005044BB" w:rsidRDefault="00000000">
      <w:pPr>
        <w:tabs>
          <w:tab w:val="left" w:pos="2995"/>
        </w:tabs>
        <w:spacing w:before="57" w:line="316" w:lineRule="auto"/>
        <w:ind w:left="1120" w:right="3418"/>
        <w:rPr>
          <w:rFonts w:ascii="Arial MT"/>
          <w:sz w:val="16"/>
        </w:rPr>
      </w:pPr>
      <w:r>
        <w:rPr>
          <w:rFonts w:ascii="Arial MT"/>
          <w:sz w:val="16"/>
        </w:rPr>
        <w:t>Opening gross</w:t>
      </w:r>
      <w:r>
        <w:rPr>
          <w:rFonts w:ascii="Arial MT"/>
          <w:sz w:val="16"/>
        </w:rPr>
        <w:tab/>
        <w:t>Box-office</w:t>
      </w:r>
      <w:r>
        <w:rPr>
          <w:rFonts w:ascii="Arial MT"/>
          <w:spacing w:val="-5"/>
          <w:sz w:val="16"/>
        </w:rPr>
        <w:t xml:space="preserve"> </w:t>
      </w:r>
      <w:r>
        <w:rPr>
          <w:rFonts w:ascii="Arial MT"/>
          <w:sz w:val="16"/>
        </w:rPr>
        <w:t>gross</w:t>
      </w:r>
      <w:r>
        <w:rPr>
          <w:rFonts w:ascii="Arial MT"/>
          <w:spacing w:val="-5"/>
          <w:sz w:val="16"/>
        </w:rPr>
        <w:t xml:space="preserve"> </w:t>
      </w:r>
      <w:r>
        <w:rPr>
          <w:rFonts w:ascii="Arial MT"/>
          <w:sz w:val="16"/>
        </w:rPr>
        <w:t>on</w:t>
      </w:r>
      <w:r>
        <w:rPr>
          <w:rFonts w:ascii="Arial MT"/>
          <w:spacing w:val="-5"/>
          <w:sz w:val="16"/>
        </w:rPr>
        <w:t xml:space="preserve"> </w:t>
      </w:r>
      <w:r>
        <w:rPr>
          <w:rFonts w:ascii="Arial MT"/>
          <w:sz w:val="16"/>
        </w:rPr>
        <w:t>the</w:t>
      </w:r>
      <w:r>
        <w:rPr>
          <w:rFonts w:ascii="Arial MT"/>
          <w:spacing w:val="-5"/>
          <w:sz w:val="16"/>
        </w:rPr>
        <w:t xml:space="preserve"> </w:t>
      </w:r>
      <w:r>
        <w:rPr>
          <w:rFonts w:ascii="Arial MT"/>
          <w:sz w:val="16"/>
        </w:rPr>
        <w:t>first</w:t>
      </w:r>
      <w:r>
        <w:rPr>
          <w:rFonts w:ascii="Arial MT"/>
          <w:spacing w:val="-4"/>
          <w:sz w:val="16"/>
        </w:rPr>
        <w:t xml:space="preserve"> </w:t>
      </w:r>
      <w:r>
        <w:rPr>
          <w:rFonts w:ascii="Arial MT"/>
          <w:sz w:val="16"/>
        </w:rPr>
        <w:t>weekend</w:t>
      </w:r>
      <w:r>
        <w:rPr>
          <w:rFonts w:ascii="Arial MT"/>
          <w:spacing w:val="-5"/>
          <w:sz w:val="16"/>
        </w:rPr>
        <w:t xml:space="preserve"> </w:t>
      </w:r>
      <w:r>
        <w:rPr>
          <w:rFonts w:ascii="Arial MT"/>
          <w:sz w:val="16"/>
        </w:rPr>
        <w:t>in</w:t>
      </w:r>
      <w:r>
        <w:rPr>
          <w:rFonts w:ascii="Arial MT"/>
          <w:spacing w:val="-5"/>
          <w:sz w:val="16"/>
        </w:rPr>
        <w:t xml:space="preserve"> </w:t>
      </w:r>
      <w:r>
        <w:rPr>
          <w:rFonts w:ascii="Arial MT"/>
          <w:sz w:val="16"/>
        </w:rPr>
        <w:t>U.S.</w:t>
      </w:r>
      <w:r>
        <w:rPr>
          <w:rFonts w:ascii="Arial MT"/>
          <w:spacing w:val="-5"/>
          <w:sz w:val="16"/>
        </w:rPr>
        <w:t xml:space="preserve"> </w:t>
      </w:r>
      <w:r>
        <w:rPr>
          <w:rFonts w:ascii="Arial MT"/>
          <w:sz w:val="16"/>
        </w:rPr>
        <w:t>dollars Total U.S. gross</w:t>
      </w:r>
      <w:r>
        <w:rPr>
          <w:rFonts w:ascii="Arial MT"/>
          <w:sz w:val="16"/>
        </w:rPr>
        <w:tab/>
      </w:r>
      <w:r>
        <w:rPr>
          <w:rFonts w:ascii="Arial MT"/>
          <w:spacing w:val="-44"/>
          <w:sz w:val="16"/>
        </w:rPr>
        <w:t xml:space="preserve"> </w:t>
      </w:r>
      <w:r>
        <w:rPr>
          <w:rFonts w:ascii="Arial MT"/>
          <w:sz w:val="16"/>
        </w:rPr>
        <w:t>Total domestic box-office gross in U.S. dollars</w:t>
      </w:r>
    </w:p>
    <w:p w14:paraId="333CED60" w14:textId="77777777" w:rsidR="005044BB" w:rsidRDefault="00000000">
      <w:pPr>
        <w:tabs>
          <w:tab w:val="left" w:pos="2995"/>
        </w:tabs>
        <w:spacing w:line="314" w:lineRule="auto"/>
        <w:ind w:left="1120" w:right="3978"/>
        <w:rPr>
          <w:rFonts w:ascii="Arial MT"/>
          <w:sz w:val="16"/>
        </w:rPr>
      </w:pPr>
      <w:r>
        <w:rPr>
          <w:rFonts w:ascii="Arial MT"/>
          <w:sz w:val="16"/>
        </w:rPr>
        <w:t>Total non-U.S. gross</w:t>
      </w:r>
      <w:r>
        <w:rPr>
          <w:rFonts w:ascii="Arial MT"/>
          <w:sz w:val="16"/>
        </w:rPr>
        <w:tab/>
        <w:t>Total</w:t>
      </w:r>
      <w:r>
        <w:rPr>
          <w:rFonts w:ascii="Arial MT"/>
          <w:spacing w:val="-7"/>
          <w:sz w:val="16"/>
        </w:rPr>
        <w:t xml:space="preserve"> </w:t>
      </w:r>
      <w:r>
        <w:rPr>
          <w:rFonts w:ascii="Arial MT"/>
          <w:sz w:val="16"/>
        </w:rPr>
        <w:t>foreign</w:t>
      </w:r>
      <w:r>
        <w:rPr>
          <w:rFonts w:ascii="Arial MT"/>
          <w:spacing w:val="-7"/>
          <w:sz w:val="16"/>
        </w:rPr>
        <w:t xml:space="preserve"> </w:t>
      </w:r>
      <w:r>
        <w:rPr>
          <w:rFonts w:ascii="Arial MT"/>
          <w:sz w:val="16"/>
        </w:rPr>
        <w:t>box-office</w:t>
      </w:r>
      <w:r>
        <w:rPr>
          <w:rFonts w:ascii="Arial MT"/>
          <w:spacing w:val="-7"/>
          <w:sz w:val="16"/>
        </w:rPr>
        <w:t xml:space="preserve"> </w:t>
      </w:r>
      <w:r>
        <w:rPr>
          <w:rFonts w:ascii="Arial MT"/>
          <w:sz w:val="16"/>
        </w:rPr>
        <w:t>gross</w:t>
      </w:r>
      <w:r>
        <w:rPr>
          <w:rFonts w:ascii="Arial MT"/>
          <w:spacing w:val="-7"/>
          <w:sz w:val="16"/>
        </w:rPr>
        <w:t xml:space="preserve"> </w:t>
      </w:r>
      <w:r>
        <w:rPr>
          <w:rFonts w:ascii="Arial MT"/>
          <w:sz w:val="16"/>
        </w:rPr>
        <w:t>in</w:t>
      </w:r>
      <w:r>
        <w:rPr>
          <w:rFonts w:ascii="Arial MT"/>
          <w:spacing w:val="-7"/>
          <w:sz w:val="16"/>
        </w:rPr>
        <w:t xml:space="preserve"> </w:t>
      </w:r>
      <w:r>
        <w:rPr>
          <w:rFonts w:ascii="Arial MT"/>
          <w:sz w:val="16"/>
        </w:rPr>
        <w:t>U.S.</w:t>
      </w:r>
      <w:r>
        <w:rPr>
          <w:rFonts w:ascii="Arial MT"/>
          <w:spacing w:val="-7"/>
          <w:sz w:val="16"/>
        </w:rPr>
        <w:t xml:space="preserve"> </w:t>
      </w:r>
      <w:r>
        <w:rPr>
          <w:rFonts w:ascii="Arial MT"/>
          <w:sz w:val="16"/>
        </w:rPr>
        <w:t xml:space="preserve">dollars </w:t>
      </w:r>
      <w:r>
        <w:rPr>
          <w:rFonts w:ascii="Arial MT"/>
          <w:spacing w:val="-2"/>
          <w:sz w:val="16"/>
        </w:rPr>
        <w:t>Budget</w:t>
      </w:r>
      <w:r>
        <w:rPr>
          <w:rFonts w:ascii="Arial MT"/>
          <w:sz w:val="16"/>
        </w:rPr>
        <w:tab/>
        <w:t>Production costs stated in U.S. dollars</w:t>
      </w:r>
    </w:p>
    <w:p w14:paraId="436B417C" w14:textId="77777777" w:rsidR="005044BB" w:rsidRDefault="00000000">
      <w:pPr>
        <w:tabs>
          <w:tab w:val="left" w:pos="2996"/>
        </w:tabs>
        <w:spacing w:before="1"/>
        <w:ind w:left="2995" w:right="593" w:hanging="1875"/>
        <w:rPr>
          <w:rFonts w:ascii="Arial MT"/>
          <w:sz w:val="16"/>
        </w:rPr>
      </w:pPr>
      <w:r>
        <w:rPr>
          <w:rFonts w:ascii="Arial MT"/>
          <w:sz w:val="16"/>
        </w:rPr>
        <w:t>Opening theatres</w:t>
      </w:r>
      <w:r>
        <w:rPr>
          <w:rFonts w:ascii="Arial MT"/>
          <w:sz w:val="16"/>
        </w:rPr>
        <w:tab/>
        <w:t>Number</w:t>
      </w:r>
      <w:r>
        <w:rPr>
          <w:rFonts w:ascii="Arial MT"/>
          <w:spacing w:val="-3"/>
          <w:sz w:val="16"/>
        </w:rPr>
        <w:t xml:space="preserve"> </w:t>
      </w:r>
      <w:r>
        <w:rPr>
          <w:rFonts w:ascii="Arial MT"/>
          <w:sz w:val="16"/>
        </w:rPr>
        <w:t>of</w:t>
      </w:r>
      <w:r>
        <w:rPr>
          <w:rFonts w:ascii="Arial MT"/>
          <w:spacing w:val="-2"/>
          <w:sz w:val="16"/>
        </w:rPr>
        <w:t xml:space="preserve"> </w:t>
      </w:r>
      <w:r>
        <w:rPr>
          <w:rFonts w:ascii="Arial MT"/>
          <w:sz w:val="16"/>
        </w:rPr>
        <w:t>theatres</w:t>
      </w:r>
      <w:r>
        <w:rPr>
          <w:rFonts w:ascii="Arial MT"/>
          <w:spacing w:val="-3"/>
          <w:sz w:val="16"/>
        </w:rPr>
        <w:t xml:space="preserve"> </w:t>
      </w:r>
      <w:r>
        <w:rPr>
          <w:rFonts w:ascii="Arial MT"/>
          <w:sz w:val="16"/>
        </w:rPr>
        <w:t>showing</w:t>
      </w:r>
      <w:r>
        <w:rPr>
          <w:rFonts w:ascii="Arial MT"/>
          <w:spacing w:val="-3"/>
          <w:sz w:val="16"/>
        </w:rPr>
        <w:t xml:space="preserve"> </w:t>
      </w:r>
      <w:r>
        <w:rPr>
          <w:rFonts w:ascii="Arial MT"/>
          <w:sz w:val="16"/>
        </w:rPr>
        <w:t>the</w:t>
      </w:r>
      <w:r>
        <w:rPr>
          <w:rFonts w:ascii="Arial MT"/>
          <w:spacing w:val="-2"/>
          <w:sz w:val="16"/>
        </w:rPr>
        <w:t xml:space="preserve"> </w:t>
      </w:r>
      <w:r>
        <w:rPr>
          <w:rFonts w:ascii="Arial MT"/>
          <w:sz w:val="16"/>
        </w:rPr>
        <w:t>movie</w:t>
      </w:r>
      <w:r>
        <w:rPr>
          <w:rFonts w:ascii="Arial MT"/>
          <w:spacing w:val="-3"/>
          <w:sz w:val="16"/>
        </w:rPr>
        <w:t xml:space="preserve"> </w:t>
      </w:r>
      <w:r>
        <w:rPr>
          <w:rFonts w:ascii="Arial MT"/>
          <w:sz w:val="16"/>
        </w:rPr>
        <w:t>on</w:t>
      </w:r>
      <w:r>
        <w:rPr>
          <w:rFonts w:ascii="Arial MT"/>
          <w:spacing w:val="-3"/>
          <w:sz w:val="16"/>
        </w:rPr>
        <w:t xml:space="preserve"> </w:t>
      </w:r>
      <w:r>
        <w:rPr>
          <w:rFonts w:ascii="Arial MT"/>
          <w:sz w:val="16"/>
        </w:rPr>
        <w:t>the</w:t>
      </w:r>
      <w:r>
        <w:rPr>
          <w:rFonts w:ascii="Arial MT"/>
          <w:spacing w:val="-3"/>
          <w:sz w:val="16"/>
        </w:rPr>
        <w:t xml:space="preserve"> </w:t>
      </w:r>
      <w:r>
        <w:rPr>
          <w:rFonts w:ascii="Arial MT"/>
          <w:sz w:val="16"/>
        </w:rPr>
        <w:t>release</w:t>
      </w:r>
      <w:r>
        <w:rPr>
          <w:rFonts w:ascii="Arial MT"/>
          <w:spacing w:val="-3"/>
          <w:sz w:val="16"/>
        </w:rPr>
        <w:t xml:space="preserve"> </w:t>
      </w:r>
      <w:r>
        <w:rPr>
          <w:rFonts w:ascii="Arial MT"/>
          <w:sz w:val="16"/>
        </w:rPr>
        <w:t>date.</w:t>
      </w:r>
      <w:r>
        <w:rPr>
          <w:rFonts w:ascii="Arial MT"/>
          <w:spacing w:val="-3"/>
          <w:sz w:val="16"/>
        </w:rPr>
        <w:t xml:space="preserve"> </w:t>
      </w:r>
      <w:r>
        <w:rPr>
          <w:rFonts w:ascii="Arial MT"/>
          <w:sz w:val="16"/>
        </w:rPr>
        <w:t>In</w:t>
      </w:r>
      <w:r>
        <w:rPr>
          <w:rFonts w:ascii="Arial MT"/>
          <w:spacing w:val="-3"/>
          <w:sz w:val="16"/>
        </w:rPr>
        <w:t xml:space="preserve"> </w:t>
      </w:r>
      <w:r>
        <w:rPr>
          <w:rFonts w:ascii="Arial MT"/>
          <w:sz w:val="16"/>
        </w:rPr>
        <w:t>cases</w:t>
      </w:r>
      <w:r>
        <w:rPr>
          <w:rFonts w:ascii="Arial MT"/>
          <w:spacing w:val="-3"/>
          <w:sz w:val="16"/>
        </w:rPr>
        <w:t xml:space="preserve"> </w:t>
      </w:r>
      <w:r>
        <w:rPr>
          <w:rFonts w:ascii="Arial MT"/>
          <w:sz w:val="16"/>
        </w:rPr>
        <w:t>where</w:t>
      </w:r>
      <w:r>
        <w:rPr>
          <w:rFonts w:ascii="Arial MT"/>
          <w:spacing w:val="-3"/>
          <w:sz w:val="16"/>
        </w:rPr>
        <w:t xml:space="preserve"> </w:t>
      </w:r>
      <w:r>
        <w:rPr>
          <w:rFonts w:ascii="Arial MT"/>
          <w:sz w:val="16"/>
        </w:rPr>
        <w:t>both</w:t>
      </w:r>
      <w:r>
        <w:rPr>
          <w:rFonts w:ascii="Arial MT"/>
          <w:spacing w:val="-3"/>
          <w:sz w:val="16"/>
        </w:rPr>
        <w:t xml:space="preserve"> </w:t>
      </w:r>
      <w:r>
        <w:rPr>
          <w:rFonts w:ascii="Arial MT"/>
          <w:sz w:val="16"/>
        </w:rPr>
        <w:t>limited</w:t>
      </w:r>
      <w:r>
        <w:rPr>
          <w:rFonts w:ascii="Arial MT"/>
          <w:spacing w:val="-3"/>
          <w:sz w:val="16"/>
        </w:rPr>
        <w:t xml:space="preserve"> </w:t>
      </w:r>
      <w:r>
        <w:rPr>
          <w:rFonts w:ascii="Arial MT"/>
          <w:sz w:val="16"/>
        </w:rPr>
        <w:t>and wide releases exist, the wide release number is given</w:t>
      </w:r>
    </w:p>
    <w:p w14:paraId="04BC0213" w14:textId="77777777" w:rsidR="005044BB" w:rsidRDefault="00000000">
      <w:pPr>
        <w:tabs>
          <w:tab w:val="left" w:pos="2995"/>
        </w:tabs>
        <w:spacing w:before="58"/>
        <w:ind w:left="2995" w:right="793" w:hanging="1875"/>
        <w:rPr>
          <w:rFonts w:ascii="Arial MT"/>
          <w:sz w:val="16"/>
        </w:rPr>
      </w:pPr>
      <w:r>
        <w:rPr>
          <w:rFonts w:ascii="Arial MT"/>
          <w:sz w:val="16"/>
        </w:rPr>
        <w:t>Known story</w:t>
      </w:r>
      <w:r>
        <w:rPr>
          <w:rFonts w:ascii="Arial MT"/>
          <w:sz w:val="16"/>
        </w:rPr>
        <w:tab/>
        <w:t>Adaptations</w:t>
      </w:r>
      <w:r>
        <w:rPr>
          <w:rFonts w:ascii="Arial MT"/>
          <w:spacing w:val="-3"/>
          <w:sz w:val="16"/>
        </w:rPr>
        <w:t xml:space="preserve"> </w:t>
      </w:r>
      <w:r>
        <w:rPr>
          <w:rFonts w:ascii="Arial MT"/>
          <w:sz w:val="16"/>
        </w:rPr>
        <w:t>of</w:t>
      </w:r>
      <w:r>
        <w:rPr>
          <w:rFonts w:ascii="Arial MT"/>
          <w:spacing w:val="-3"/>
          <w:sz w:val="16"/>
        </w:rPr>
        <w:t xml:space="preserve"> </w:t>
      </w:r>
      <w:r>
        <w:rPr>
          <w:rFonts w:ascii="Arial MT"/>
          <w:sz w:val="16"/>
        </w:rPr>
        <w:t>a</w:t>
      </w:r>
      <w:r>
        <w:rPr>
          <w:rFonts w:ascii="Arial MT"/>
          <w:spacing w:val="-2"/>
          <w:sz w:val="16"/>
        </w:rPr>
        <w:t xml:space="preserve"> </w:t>
      </w:r>
      <w:r>
        <w:rPr>
          <w:rFonts w:ascii="Arial MT"/>
          <w:sz w:val="16"/>
        </w:rPr>
        <w:t>short</w:t>
      </w:r>
      <w:r>
        <w:rPr>
          <w:rFonts w:ascii="Arial MT"/>
          <w:spacing w:val="-3"/>
          <w:sz w:val="16"/>
        </w:rPr>
        <w:t xml:space="preserve"> </w:t>
      </w:r>
      <w:r>
        <w:rPr>
          <w:rFonts w:ascii="Arial MT"/>
          <w:sz w:val="16"/>
        </w:rPr>
        <w:t>story,</w:t>
      </w:r>
      <w:r>
        <w:rPr>
          <w:rFonts w:ascii="Arial MT"/>
          <w:spacing w:val="-2"/>
          <w:sz w:val="16"/>
        </w:rPr>
        <w:t xml:space="preserve"> </w:t>
      </w:r>
      <w:r>
        <w:rPr>
          <w:rFonts w:ascii="Arial MT"/>
          <w:sz w:val="16"/>
        </w:rPr>
        <w:t>book,</w:t>
      </w:r>
      <w:r>
        <w:rPr>
          <w:rFonts w:ascii="Arial MT"/>
          <w:spacing w:val="-2"/>
          <w:sz w:val="16"/>
        </w:rPr>
        <w:t xml:space="preserve"> </w:t>
      </w:r>
      <w:r>
        <w:rPr>
          <w:rFonts w:ascii="Arial MT"/>
          <w:sz w:val="16"/>
        </w:rPr>
        <w:t>comic,</w:t>
      </w:r>
      <w:r>
        <w:rPr>
          <w:rFonts w:ascii="Arial MT"/>
          <w:spacing w:val="-3"/>
          <w:sz w:val="16"/>
        </w:rPr>
        <w:t xml:space="preserve"> </w:t>
      </w:r>
      <w:r>
        <w:rPr>
          <w:rFonts w:ascii="Arial MT"/>
          <w:sz w:val="16"/>
        </w:rPr>
        <w:t>graphic</w:t>
      </w:r>
      <w:r>
        <w:rPr>
          <w:rFonts w:ascii="Arial MT"/>
          <w:spacing w:val="-3"/>
          <w:sz w:val="16"/>
        </w:rPr>
        <w:t xml:space="preserve"> </w:t>
      </w:r>
      <w:r>
        <w:rPr>
          <w:rFonts w:ascii="Arial MT"/>
          <w:sz w:val="16"/>
        </w:rPr>
        <w:t>novel,</w:t>
      </w:r>
      <w:r>
        <w:rPr>
          <w:rFonts w:ascii="Arial MT"/>
          <w:spacing w:val="-3"/>
          <w:sz w:val="16"/>
        </w:rPr>
        <w:t xml:space="preserve"> </w:t>
      </w:r>
      <w:r>
        <w:rPr>
          <w:rFonts w:ascii="Arial MT"/>
          <w:sz w:val="16"/>
        </w:rPr>
        <w:t>game,</w:t>
      </w:r>
      <w:r>
        <w:rPr>
          <w:rFonts w:ascii="Arial MT"/>
          <w:spacing w:val="-3"/>
          <w:sz w:val="16"/>
        </w:rPr>
        <w:t xml:space="preserve"> </w:t>
      </w:r>
      <w:r>
        <w:rPr>
          <w:rFonts w:ascii="Arial MT"/>
          <w:sz w:val="16"/>
        </w:rPr>
        <w:t>play,</w:t>
      </w:r>
      <w:r>
        <w:rPr>
          <w:rFonts w:ascii="Arial MT"/>
          <w:spacing w:val="-2"/>
          <w:sz w:val="16"/>
        </w:rPr>
        <w:t xml:space="preserve"> </w:t>
      </w:r>
      <w:r>
        <w:rPr>
          <w:rFonts w:ascii="Arial MT"/>
          <w:sz w:val="16"/>
        </w:rPr>
        <w:t>or</w:t>
      </w:r>
      <w:r>
        <w:rPr>
          <w:rFonts w:ascii="Arial MT"/>
          <w:spacing w:val="-3"/>
          <w:sz w:val="16"/>
        </w:rPr>
        <w:t xml:space="preserve"> </w:t>
      </w:r>
      <w:r>
        <w:rPr>
          <w:rFonts w:ascii="Arial MT"/>
          <w:sz w:val="16"/>
        </w:rPr>
        <w:t>TV</w:t>
      </w:r>
      <w:r>
        <w:rPr>
          <w:rFonts w:ascii="Arial MT"/>
          <w:spacing w:val="-3"/>
          <w:sz w:val="16"/>
        </w:rPr>
        <w:t xml:space="preserve"> </w:t>
      </w:r>
      <w:r>
        <w:rPr>
          <w:rFonts w:ascii="Arial MT"/>
          <w:sz w:val="16"/>
        </w:rPr>
        <w:t>production</w:t>
      </w:r>
      <w:r>
        <w:rPr>
          <w:rFonts w:ascii="Arial MT"/>
          <w:spacing w:val="-2"/>
          <w:sz w:val="16"/>
        </w:rPr>
        <w:t xml:space="preserve"> </w:t>
      </w:r>
      <w:r>
        <w:rPr>
          <w:rFonts w:ascii="Arial MT"/>
          <w:sz w:val="16"/>
        </w:rPr>
        <w:t>as well as remakes of previous movies 1, based on original screenplay 0</w:t>
      </w:r>
    </w:p>
    <w:p w14:paraId="3BA84614" w14:textId="77777777" w:rsidR="005044BB" w:rsidRDefault="00000000">
      <w:pPr>
        <w:tabs>
          <w:tab w:val="left" w:pos="2994"/>
        </w:tabs>
        <w:spacing w:before="58" w:line="314" w:lineRule="auto"/>
        <w:ind w:left="1120" w:right="1401"/>
        <w:rPr>
          <w:rFonts w:ascii="Arial MT"/>
          <w:sz w:val="16"/>
        </w:rPr>
      </w:pPr>
      <w:r>
        <w:rPr>
          <w:rFonts w:ascii="Arial MT"/>
          <w:spacing w:val="-2"/>
          <w:sz w:val="16"/>
        </w:rPr>
        <w:t>Sequel</w:t>
      </w:r>
      <w:r>
        <w:rPr>
          <w:rFonts w:ascii="Arial MT"/>
          <w:sz w:val="16"/>
        </w:rPr>
        <w:tab/>
        <w:t xml:space="preserve">Completed stories and first part of a sequel coded 0, following parts 1 </w:t>
      </w:r>
      <w:proofErr w:type="spellStart"/>
      <w:r>
        <w:rPr>
          <w:rFonts w:ascii="Arial MT"/>
          <w:sz w:val="16"/>
        </w:rPr>
        <w:t>Origin_United</w:t>
      </w:r>
      <w:proofErr w:type="spellEnd"/>
      <w:r>
        <w:rPr>
          <w:rFonts w:ascii="Arial MT"/>
          <w:sz w:val="16"/>
        </w:rPr>
        <w:t xml:space="preserve"> States</w:t>
      </w:r>
      <w:r>
        <w:rPr>
          <w:rFonts w:ascii="Arial MT"/>
          <w:sz w:val="16"/>
        </w:rPr>
        <w:tab/>
      </w:r>
      <w:r>
        <w:rPr>
          <w:rFonts w:ascii="Arial MT"/>
          <w:spacing w:val="-44"/>
          <w:sz w:val="16"/>
        </w:rPr>
        <w:t xml:space="preserve"> </w:t>
      </w:r>
      <w:r>
        <w:rPr>
          <w:rFonts w:ascii="Arial MT"/>
          <w:sz w:val="16"/>
        </w:rPr>
        <w:t>Dummy</w:t>
      </w:r>
      <w:r>
        <w:rPr>
          <w:rFonts w:ascii="Arial MT"/>
          <w:spacing w:val="-5"/>
          <w:sz w:val="16"/>
        </w:rPr>
        <w:t xml:space="preserve"> </w:t>
      </w:r>
      <w:r>
        <w:rPr>
          <w:rFonts w:ascii="Arial MT"/>
          <w:sz w:val="16"/>
        </w:rPr>
        <w:t>coded</w:t>
      </w:r>
      <w:r>
        <w:rPr>
          <w:rFonts w:ascii="Arial MT"/>
          <w:spacing w:val="-3"/>
          <w:sz w:val="16"/>
        </w:rPr>
        <w:t xml:space="preserve"> </w:t>
      </w:r>
      <w:r>
        <w:rPr>
          <w:rFonts w:ascii="Arial MT"/>
          <w:sz w:val="16"/>
        </w:rPr>
        <w:t>1</w:t>
      </w:r>
      <w:r>
        <w:rPr>
          <w:rFonts w:ascii="Arial MT"/>
          <w:spacing w:val="-2"/>
          <w:sz w:val="16"/>
        </w:rPr>
        <w:t xml:space="preserve"> </w:t>
      </w:r>
      <w:r>
        <w:rPr>
          <w:rFonts w:ascii="Arial MT"/>
          <w:sz w:val="16"/>
        </w:rPr>
        <w:t>if</w:t>
      </w:r>
      <w:r>
        <w:rPr>
          <w:rFonts w:ascii="Arial MT"/>
          <w:spacing w:val="-3"/>
          <w:sz w:val="16"/>
        </w:rPr>
        <w:t xml:space="preserve"> </w:t>
      </w:r>
      <w:r>
        <w:rPr>
          <w:rFonts w:ascii="Arial MT"/>
          <w:sz w:val="16"/>
        </w:rPr>
        <w:t>the</w:t>
      </w:r>
      <w:r>
        <w:rPr>
          <w:rFonts w:ascii="Arial MT"/>
          <w:spacing w:val="-3"/>
          <w:sz w:val="16"/>
        </w:rPr>
        <w:t xml:space="preserve"> </w:t>
      </w:r>
      <w:r>
        <w:rPr>
          <w:rFonts w:ascii="Arial MT"/>
          <w:sz w:val="16"/>
        </w:rPr>
        <w:t>movie</w:t>
      </w:r>
      <w:r>
        <w:rPr>
          <w:rFonts w:ascii="Arial MT"/>
          <w:spacing w:val="-3"/>
          <w:sz w:val="16"/>
        </w:rPr>
        <w:t xml:space="preserve"> </w:t>
      </w:r>
      <w:r>
        <w:rPr>
          <w:rFonts w:ascii="Arial MT"/>
          <w:sz w:val="16"/>
        </w:rPr>
        <w:t>was</w:t>
      </w:r>
      <w:r>
        <w:rPr>
          <w:rFonts w:ascii="Arial MT"/>
          <w:spacing w:val="-2"/>
          <w:sz w:val="16"/>
        </w:rPr>
        <w:t xml:space="preserve"> </w:t>
      </w:r>
      <w:r>
        <w:rPr>
          <w:rFonts w:ascii="Arial MT"/>
          <w:sz w:val="16"/>
        </w:rPr>
        <w:t>mostly</w:t>
      </w:r>
      <w:r>
        <w:rPr>
          <w:rFonts w:ascii="Arial MT"/>
          <w:spacing w:val="-5"/>
          <w:sz w:val="16"/>
        </w:rPr>
        <w:t xml:space="preserve"> </w:t>
      </w:r>
      <w:r>
        <w:rPr>
          <w:rFonts w:ascii="Arial MT"/>
          <w:sz w:val="16"/>
        </w:rPr>
        <w:t>filmed</w:t>
      </w:r>
      <w:r>
        <w:rPr>
          <w:rFonts w:ascii="Arial MT"/>
          <w:spacing w:val="-3"/>
          <w:sz w:val="16"/>
        </w:rPr>
        <w:t xml:space="preserve"> </w:t>
      </w:r>
      <w:r>
        <w:rPr>
          <w:rFonts w:ascii="Arial MT"/>
          <w:sz w:val="16"/>
        </w:rPr>
        <w:t>in</w:t>
      </w:r>
      <w:r>
        <w:rPr>
          <w:rFonts w:ascii="Arial MT"/>
          <w:spacing w:val="-3"/>
          <w:sz w:val="16"/>
        </w:rPr>
        <w:t xml:space="preserve"> </w:t>
      </w:r>
      <w:r>
        <w:rPr>
          <w:rFonts w:ascii="Arial MT"/>
          <w:sz w:val="16"/>
        </w:rPr>
        <w:t>the</w:t>
      </w:r>
      <w:r>
        <w:rPr>
          <w:rFonts w:ascii="Arial MT"/>
          <w:spacing w:val="-3"/>
          <w:sz w:val="16"/>
        </w:rPr>
        <w:t xml:space="preserve"> </w:t>
      </w:r>
      <w:r>
        <w:rPr>
          <w:rFonts w:ascii="Arial MT"/>
          <w:sz w:val="16"/>
        </w:rPr>
        <w:t>United</w:t>
      </w:r>
      <w:r>
        <w:rPr>
          <w:rFonts w:ascii="Arial MT"/>
          <w:spacing w:val="-3"/>
          <w:sz w:val="16"/>
        </w:rPr>
        <w:t xml:space="preserve"> </w:t>
      </w:r>
      <w:r>
        <w:rPr>
          <w:rFonts w:ascii="Arial MT"/>
          <w:sz w:val="16"/>
        </w:rPr>
        <w:t>States,</w:t>
      </w:r>
      <w:r>
        <w:rPr>
          <w:rFonts w:ascii="Arial MT"/>
          <w:spacing w:val="-2"/>
          <w:sz w:val="16"/>
        </w:rPr>
        <w:t xml:space="preserve"> </w:t>
      </w:r>
      <w:r>
        <w:rPr>
          <w:rFonts w:ascii="Arial MT"/>
          <w:sz w:val="16"/>
        </w:rPr>
        <w:t>0</w:t>
      </w:r>
      <w:r>
        <w:rPr>
          <w:rFonts w:ascii="Arial MT"/>
          <w:spacing w:val="-3"/>
          <w:sz w:val="16"/>
        </w:rPr>
        <w:t xml:space="preserve"> </w:t>
      </w:r>
      <w:r>
        <w:rPr>
          <w:rFonts w:ascii="Arial MT"/>
          <w:sz w:val="16"/>
        </w:rPr>
        <w:t>otherwise</w:t>
      </w:r>
    </w:p>
    <w:p w14:paraId="4195496D" w14:textId="77777777" w:rsidR="005044BB" w:rsidRDefault="00000000">
      <w:pPr>
        <w:tabs>
          <w:tab w:val="left" w:pos="2995"/>
        </w:tabs>
        <w:spacing w:before="2"/>
        <w:ind w:left="2995" w:right="823" w:hanging="1875"/>
        <w:rPr>
          <w:rFonts w:ascii="Arial MT"/>
          <w:sz w:val="16"/>
        </w:rPr>
      </w:pPr>
      <w:r>
        <w:rPr>
          <w:rFonts w:ascii="Arial MT"/>
          <w:spacing w:val="-2"/>
          <w:sz w:val="16"/>
        </w:rPr>
        <w:t>Genre</w:t>
      </w:r>
      <w:r>
        <w:rPr>
          <w:rFonts w:ascii="Arial MT"/>
          <w:sz w:val="16"/>
        </w:rPr>
        <w:tab/>
        <w:t>Contextual</w:t>
      </w:r>
      <w:r>
        <w:rPr>
          <w:rFonts w:ascii="Arial MT"/>
          <w:spacing w:val="-6"/>
          <w:sz w:val="16"/>
        </w:rPr>
        <w:t xml:space="preserve"> </w:t>
      </w:r>
      <w:r>
        <w:rPr>
          <w:rFonts w:ascii="Arial MT"/>
          <w:sz w:val="16"/>
        </w:rPr>
        <w:t>aggregation</w:t>
      </w:r>
      <w:r>
        <w:rPr>
          <w:rFonts w:ascii="Arial MT"/>
          <w:spacing w:val="-6"/>
          <w:sz w:val="16"/>
        </w:rPr>
        <w:t xml:space="preserve"> </w:t>
      </w:r>
      <w:r>
        <w:rPr>
          <w:rFonts w:ascii="Arial MT"/>
          <w:sz w:val="16"/>
        </w:rPr>
        <w:t>into</w:t>
      </w:r>
      <w:r>
        <w:rPr>
          <w:rFonts w:ascii="Arial MT"/>
          <w:spacing w:val="-6"/>
          <w:sz w:val="16"/>
        </w:rPr>
        <w:t xml:space="preserve"> </w:t>
      </w:r>
      <w:r>
        <w:rPr>
          <w:rFonts w:ascii="Arial MT"/>
          <w:sz w:val="16"/>
        </w:rPr>
        <w:t>action,</w:t>
      </w:r>
      <w:r>
        <w:rPr>
          <w:rFonts w:ascii="Arial MT"/>
          <w:spacing w:val="-6"/>
          <w:sz w:val="16"/>
        </w:rPr>
        <w:t xml:space="preserve"> </w:t>
      </w:r>
      <w:r>
        <w:rPr>
          <w:rFonts w:ascii="Arial MT"/>
          <w:sz w:val="16"/>
        </w:rPr>
        <w:t>adventure,</w:t>
      </w:r>
      <w:r>
        <w:rPr>
          <w:rFonts w:ascii="Arial MT"/>
          <w:spacing w:val="-6"/>
          <w:sz w:val="16"/>
        </w:rPr>
        <w:t xml:space="preserve"> </w:t>
      </w:r>
      <w:r>
        <w:rPr>
          <w:rFonts w:ascii="Arial MT"/>
          <w:sz w:val="16"/>
        </w:rPr>
        <w:t>animation,</w:t>
      </w:r>
      <w:r>
        <w:rPr>
          <w:rFonts w:ascii="Arial MT"/>
          <w:spacing w:val="-6"/>
          <w:sz w:val="16"/>
        </w:rPr>
        <w:t xml:space="preserve"> </w:t>
      </w:r>
      <w:r>
        <w:rPr>
          <w:rFonts w:ascii="Arial MT"/>
          <w:sz w:val="16"/>
        </w:rPr>
        <w:t>comedy,</w:t>
      </w:r>
      <w:r>
        <w:rPr>
          <w:rFonts w:ascii="Arial MT"/>
          <w:spacing w:val="-5"/>
          <w:sz w:val="16"/>
        </w:rPr>
        <w:t xml:space="preserve"> </w:t>
      </w:r>
      <w:r>
        <w:rPr>
          <w:rFonts w:ascii="Arial MT"/>
          <w:sz w:val="16"/>
        </w:rPr>
        <w:t>documentary,</w:t>
      </w:r>
      <w:r>
        <w:rPr>
          <w:rFonts w:ascii="Arial MT"/>
          <w:spacing w:val="-6"/>
          <w:sz w:val="16"/>
        </w:rPr>
        <w:t xml:space="preserve"> </w:t>
      </w:r>
      <w:r>
        <w:rPr>
          <w:rFonts w:ascii="Arial MT"/>
          <w:sz w:val="16"/>
        </w:rPr>
        <w:t>drama, fantasy, horror, musical, thriller</w:t>
      </w:r>
    </w:p>
    <w:p w14:paraId="172EC479" w14:textId="77777777" w:rsidR="005044BB" w:rsidRDefault="00000000">
      <w:pPr>
        <w:tabs>
          <w:tab w:val="left" w:pos="2994"/>
        </w:tabs>
        <w:spacing w:before="58" w:line="314" w:lineRule="auto"/>
        <w:ind w:left="1120" w:right="1544"/>
        <w:rPr>
          <w:rFonts w:ascii="Arial MT"/>
          <w:sz w:val="16"/>
        </w:rPr>
      </w:pPr>
      <w:r>
        <w:rPr>
          <w:rFonts w:ascii="Arial MT"/>
          <w:spacing w:val="-2"/>
          <w:sz w:val="16"/>
        </w:rPr>
        <w:t>Summer</w:t>
      </w:r>
      <w:r>
        <w:rPr>
          <w:rFonts w:ascii="Arial MT"/>
          <w:sz w:val="16"/>
        </w:rPr>
        <w:tab/>
      </w:r>
      <w:r>
        <w:rPr>
          <w:rFonts w:ascii="Arial MT"/>
          <w:spacing w:val="-44"/>
          <w:sz w:val="16"/>
        </w:rPr>
        <w:t xml:space="preserve"> </w:t>
      </w:r>
      <w:r>
        <w:rPr>
          <w:rFonts w:ascii="Arial MT"/>
          <w:sz w:val="16"/>
        </w:rPr>
        <w:t>Dummy</w:t>
      </w:r>
      <w:r>
        <w:rPr>
          <w:rFonts w:ascii="Arial MT"/>
          <w:spacing w:val="-5"/>
          <w:sz w:val="16"/>
        </w:rPr>
        <w:t xml:space="preserve"> </w:t>
      </w:r>
      <w:r>
        <w:rPr>
          <w:rFonts w:ascii="Arial MT"/>
          <w:sz w:val="16"/>
        </w:rPr>
        <w:t>coded</w:t>
      </w:r>
      <w:r>
        <w:rPr>
          <w:rFonts w:ascii="Arial MT"/>
          <w:spacing w:val="-4"/>
          <w:sz w:val="16"/>
        </w:rPr>
        <w:t xml:space="preserve"> </w:t>
      </w:r>
      <w:r>
        <w:rPr>
          <w:rFonts w:ascii="Arial MT"/>
          <w:sz w:val="16"/>
        </w:rPr>
        <w:t>1</w:t>
      </w:r>
      <w:r>
        <w:rPr>
          <w:rFonts w:ascii="Arial MT"/>
          <w:spacing w:val="-3"/>
          <w:sz w:val="16"/>
        </w:rPr>
        <w:t xml:space="preserve"> </w:t>
      </w:r>
      <w:r>
        <w:rPr>
          <w:rFonts w:ascii="Arial MT"/>
          <w:sz w:val="16"/>
        </w:rPr>
        <w:t>if</w:t>
      </w:r>
      <w:r>
        <w:rPr>
          <w:rFonts w:ascii="Arial MT"/>
          <w:spacing w:val="-4"/>
          <w:sz w:val="16"/>
        </w:rPr>
        <w:t xml:space="preserve"> </w:t>
      </w:r>
      <w:r>
        <w:rPr>
          <w:rFonts w:ascii="Arial MT"/>
          <w:sz w:val="16"/>
        </w:rPr>
        <w:t>the</w:t>
      </w:r>
      <w:r>
        <w:rPr>
          <w:rFonts w:ascii="Arial MT"/>
          <w:spacing w:val="-4"/>
          <w:sz w:val="16"/>
        </w:rPr>
        <w:t xml:space="preserve"> </w:t>
      </w:r>
      <w:r>
        <w:rPr>
          <w:rFonts w:ascii="Arial MT"/>
          <w:sz w:val="16"/>
        </w:rPr>
        <w:t>movie</w:t>
      </w:r>
      <w:r>
        <w:rPr>
          <w:rFonts w:ascii="Arial MT"/>
          <w:spacing w:val="-4"/>
          <w:sz w:val="16"/>
        </w:rPr>
        <w:t xml:space="preserve"> </w:t>
      </w:r>
      <w:r>
        <w:rPr>
          <w:rFonts w:ascii="Arial MT"/>
          <w:sz w:val="16"/>
        </w:rPr>
        <w:t>was</w:t>
      </w:r>
      <w:r>
        <w:rPr>
          <w:rFonts w:ascii="Arial MT"/>
          <w:spacing w:val="-3"/>
          <w:sz w:val="16"/>
        </w:rPr>
        <w:t xml:space="preserve"> </w:t>
      </w:r>
      <w:r>
        <w:rPr>
          <w:rFonts w:ascii="Arial MT"/>
          <w:sz w:val="16"/>
        </w:rPr>
        <w:t>released</w:t>
      </w:r>
      <w:r>
        <w:rPr>
          <w:rFonts w:ascii="Arial MT"/>
          <w:spacing w:val="-4"/>
          <w:sz w:val="16"/>
        </w:rPr>
        <w:t xml:space="preserve"> </w:t>
      </w:r>
      <w:r>
        <w:rPr>
          <w:rFonts w:ascii="Arial MT"/>
          <w:sz w:val="16"/>
        </w:rPr>
        <w:t>in</w:t>
      </w:r>
      <w:r>
        <w:rPr>
          <w:rFonts w:ascii="Arial MT"/>
          <w:spacing w:val="-4"/>
          <w:sz w:val="16"/>
        </w:rPr>
        <w:t xml:space="preserve"> </w:t>
      </w:r>
      <w:r>
        <w:rPr>
          <w:rFonts w:ascii="Arial MT"/>
          <w:sz w:val="16"/>
        </w:rPr>
        <w:t>the</w:t>
      </w:r>
      <w:r>
        <w:rPr>
          <w:rFonts w:ascii="Arial MT"/>
          <w:spacing w:val="-4"/>
          <w:sz w:val="16"/>
        </w:rPr>
        <w:t xml:space="preserve"> </w:t>
      </w:r>
      <w:r>
        <w:rPr>
          <w:rFonts w:ascii="Arial MT"/>
          <w:sz w:val="16"/>
        </w:rPr>
        <w:t>summer</w:t>
      </w:r>
      <w:r>
        <w:rPr>
          <w:rFonts w:ascii="Arial MT"/>
          <w:spacing w:val="-4"/>
          <w:sz w:val="16"/>
        </w:rPr>
        <w:t xml:space="preserve"> </w:t>
      </w:r>
      <w:r>
        <w:rPr>
          <w:rFonts w:ascii="Arial MT"/>
          <w:sz w:val="16"/>
        </w:rPr>
        <w:t>season,</w:t>
      </w:r>
      <w:r>
        <w:rPr>
          <w:rFonts w:ascii="Arial MT"/>
          <w:spacing w:val="-3"/>
          <w:sz w:val="16"/>
        </w:rPr>
        <w:t xml:space="preserve"> </w:t>
      </w:r>
      <w:r>
        <w:rPr>
          <w:rFonts w:ascii="Arial MT"/>
          <w:sz w:val="16"/>
        </w:rPr>
        <w:t>0</w:t>
      </w:r>
      <w:r>
        <w:rPr>
          <w:rFonts w:ascii="Arial MT"/>
          <w:spacing w:val="-4"/>
          <w:sz w:val="16"/>
        </w:rPr>
        <w:t xml:space="preserve"> </w:t>
      </w:r>
      <w:r>
        <w:rPr>
          <w:rFonts w:ascii="Arial MT"/>
          <w:sz w:val="16"/>
        </w:rPr>
        <w:t xml:space="preserve">otherwise </w:t>
      </w:r>
      <w:r>
        <w:rPr>
          <w:rFonts w:ascii="Arial MT"/>
          <w:spacing w:val="-2"/>
          <w:sz w:val="16"/>
        </w:rPr>
        <w:t>Holiday</w:t>
      </w:r>
      <w:r>
        <w:rPr>
          <w:rFonts w:ascii="Arial MT"/>
          <w:sz w:val="16"/>
        </w:rPr>
        <w:tab/>
        <w:t>Dummy coded 1 if the movie was released on a holiday, 0 otherwise</w:t>
      </w:r>
      <w:r>
        <w:rPr>
          <w:rFonts w:ascii="Arial MT"/>
          <w:spacing w:val="40"/>
          <w:sz w:val="16"/>
        </w:rPr>
        <w:t xml:space="preserve"> </w:t>
      </w:r>
      <w:r>
        <w:rPr>
          <w:rFonts w:ascii="Arial MT"/>
          <w:spacing w:val="-2"/>
          <w:sz w:val="16"/>
        </w:rPr>
        <w:t>Christmas</w:t>
      </w:r>
      <w:r>
        <w:rPr>
          <w:rFonts w:ascii="Arial MT"/>
          <w:sz w:val="16"/>
        </w:rPr>
        <w:tab/>
      </w:r>
      <w:r>
        <w:rPr>
          <w:rFonts w:ascii="Arial MT"/>
          <w:spacing w:val="-44"/>
          <w:sz w:val="16"/>
        </w:rPr>
        <w:t xml:space="preserve"> </w:t>
      </w:r>
      <w:r>
        <w:rPr>
          <w:rFonts w:ascii="Arial MT"/>
          <w:sz w:val="16"/>
        </w:rPr>
        <w:t>Dummy coded 1 if the movie was released during the Christmas season</w:t>
      </w:r>
    </w:p>
    <w:p w14:paraId="783422AE" w14:textId="77777777" w:rsidR="005044BB" w:rsidRDefault="00000000">
      <w:pPr>
        <w:tabs>
          <w:tab w:val="left" w:pos="2994"/>
        </w:tabs>
        <w:spacing w:before="3"/>
        <w:ind w:left="2995" w:right="664" w:hanging="1875"/>
        <w:rPr>
          <w:rFonts w:ascii="Arial MT"/>
          <w:sz w:val="16"/>
        </w:rPr>
      </w:pPr>
      <w:r>
        <w:rPr>
          <w:rFonts w:ascii="Arial MT"/>
          <w:spacing w:val="-4"/>
          <w:sz w:val="16"/>
        </w:rPr>
        <w:t>MPAA</w:t>
      </w:r>
      <w:r>
        <w:rPr>
          <w:rFonts w:ascii="Arial MT"/>
          <w:sz w:val="16"/>
        </w:rPr>
        <w:tab/>
        <w:t>Rating</w:t>
      </w:r>
      <w:r>
        <w:rPr>
          <w:rFonts w:ascii="Arial MT"/>
          <w:spacing w:val="-3"/>
          <w:sz w:val="16"/>
        </w:rPr>
        <w:t xml:space="preserve"> </w:t>
      </w:r>
      <w:r>
        <w:rPr>
          <w:rFonts w:ascii="Arial MT"/>
          <w:sz w:val="16"/>
        </w:rPr>
        <w:t>of</w:t>
      </w:r>
      <w:r>
        <w:rPr>
          <w:rFonts w:ascii="Arial MT"/>
          <w:spacing w:val="-3"/>
          <w:sz w:val="16"/>
        </w:rPr>
        <w:t xml:space="preserve"> </w:t>
      </w:r>
      <w:r>
        <w:rPr>
          <w:rFonts w:ascii="Arial MT"/>
          <w:sz w:val="16"/>
        </w:rPr>
        <w:t>the</w:t>
      </w:r>
      <w:r>
        <w:rPr>
          <w:rFonts w:ascii="Arial MT"/>
          <w:spacing w:val="-3"/>
          <w:sz w:val="16"/>
        </w:rPr>
        <w:t xml:space="preserve"> </w:t>
      </w:r>
      <w:r>
        <w:rPr>
          <w:rFonts w:ascii="Arial MT"/>
          <w:sz w:val="16"/>
        </w:rPr>
        <w:t>movie</w:t>
      </w:r>
      <w:r>
        <w:rPr>
          <w:rFonts w:ascii="Arial MT"/>
          <w:spacing w:val="-3"/>
          <w:sz w:val="16"/>
        </w:rPr>
        <w:t xml:space="preserve"> </w:t>
      </w:r>
      <w:r>
        <w:rPr>
          <w:rFonts w:ascii="Arial MT"/>
          <w:sz w:val="16"/>
        </w:rPr>
        <w:t>by</w:t>
      </w:r>
      <w:r>
        <w:rPr>
          <w:rFonts w:ascii="Arial MT"/>
          <w:spacing w:val="-5"/>
          <w:sz w:val="16"/>
        </w:rPr>
        <w:t xml:space="preserve"> </w:t>
      </w:r>
      <w:r>
        <w:rPr>
          <w:rFonts w:ascii="Arial MT"/>
          <w:sz w:val="16"/>
        </w:rPr>
        <w:t>the</w:t>
      </w:r>
      <w:r>
        <w:rPr>
          <w:rFonts w:ascii="Arial MT"/>
          <w:spacing w:val="-3"/>
          <w:sz w:val="16"/>
        </w:rPr>
        <w:t xml:space="preserve"> </w:t>
      </w:r>
      <w:r>
        <w:rPr>
          <w:rFonts w:ascii="Arial MT"/>
          <w:sz w:val="16"/>
        </w:rPr>
        <w:t>Motion</w:t>
      </w:r>
      <w:r>
        <w:rPr>
          <w:rFonts w:ascii="Arial MT"/>
          <w:spacing w:val="-2"/>
          <w:sz w:val="16"/>
        </w:rPr>
        <w:t xml:space="preserve"> </w:t>
      </w:r>
      <w:r>
        <w:rPr>
          <w:rFonts w:ascii="Arial MT"/>
          <w:sz w:val="16"/>
        </w:rPr>
        <w:t>Picture</w:t>
      </w:r>
      <w:r>
        <w:rPr>
          <w:rFonts w:ascii="Arial MT"/>
          <w:spacing w:val="-2"/>
          <w:sz w:val="16"/>
        </w:rPr>
        <w:t xml:space="preserve"> </w:t>
      </w:r>
      <w:r>
        <w:rPr>
          <w:rFonts w:ascii="Arial MT"/>
          <w:sz w:val="16"/>
        </w:rPr>
        <w:t>Association</w:t>
      </w:r>
      <w:r>
        <w:rPr>
          <w:rFonts w:ascii="Arial MT"/>
          <w:spacing w:val="-3"/>
          <w:sz w:val="16"/>
        </w:rPr>
        <w:t xml:space="preserve"> </w:t>
      </w:r>
      <w:r>
        <w:rPr>
          <w:rFonts w:ascii="Arial MT"/>
          <w:sz w:val="16"/>
        </w:rPr>
        <w:t>of</w:t>
      </w:r>
      <w:r>
        <w:rPr>
          <w:rFonts w:ascii="Arial MT"/>
          <w:spacing w:val="-3"/>
          <w:sz w:val="16"/>
        </w:rPr>
        <w:t xml:space="preserve"> </w:t>
      </w:r>
      <w:r>
        <w:rPr>
          <w:rFonts w:ascii="Arial MT"/>
          <w:sz w:val="16"/>
        </w:rPr>
        <w:t>America</w:t>
      </w:r>
      <w:r>
        <w:rPr>
          <w:rFonts w:ascii="Arial MT"/>
          <w:spacing w:val="-3"/>
          <w:sz w:val="16"/>
        </w:rPr>
        <w:t xml:space="preserve"> </w:t>
      </w:r>
      <w:r>
        <w:rPr>
          <w:rFonts w:ascii="Arial MT"/>
          <w:sz w:val="16"/>
        </w:rPr>
        <w:t>for</w:t>
      </w:r>
      <w:r>
        <w:rPr>
          <w:rFonts w:ascii="Arial MT"/>
          <w:spacing w:val="-3"/>
          <w:sz w:val="16"/>
        </w:rPr>
        <w:t xml:space="preserve"> </w:t>
      </w:r>
      <w:r>
        <w:rPr>
          <w:rFonts w:ascii="Arial MT"/>
          <w:sz w:val="16"/>
        </w:rPr>
        <w:t>general</w:t>
      </w:r>
      <w:r>
        <w:rPr>
          <w:rFonts w:ascii="Arial MT"/>
          <w:spacing w:val="-3"/>
          <w:sz w:val="16"/>
        </w:rPr>
        <w:t xml:space="preserve"> </w:t>
      </w:r>
      <w:r>
        <w:rPr>
          <w:rFonts w:ascii="Arial MT"/>
          <w:sz w:val="16"/>
        </w:rPr>
        <w:t>audience</w:t>
      </w:r>
      <w:r>
        <w:rPr>
          <w:rFonts w:ascii="Arial MT"/>
          <w:spacing w:val="-3"/>
          <w:sz w:val="16"/>
        </w:rPr>
        <w:t xml:space="preserve"> </w:t>
      </w:r>
      <w:r>
        <w:rPr>
          <w:rFonts w:ascii="Arial MT"/>
          <w:sz w:val="16"/>
        </w:rPr>
        <w:t xml:space="preserve">(G), parental guidance suggested (PG), parental guidance strongly cautioned (PG-13), restricted for </w:t>
      </w:r>
      <w:proofErr w:type="gramStart"/>
      <w:r>
        <w:rPr>
          <w:rFonts w:ascii="Arial MT"/>
          <w:sz w:val="16"/>
        </w:rPr>
        <w:t>persons</w:t>
      </w:r>
      <w:proofErr w:type="gramEnd"/>
      <w:r>
        <w:rPr>
          <w:rFonts w:ascii="Arial MT"/>
          <w:sz w:val="16"/>
        </w:rPr>
        <w:t xml:space="preserve"> who are older than 16 or who are accompanied by an adult (R), not rated (NR)</w:t>
      </w:r>
    </w:p>
    <w:p w14:paraId="03236D6B" w14:textId="77777777" w:rsidR="005044BB" w:rsidRDefault="00000000">
      <w:pPr>
        <w:tabs>
          <w:tab w:val="left" w:pos="2994"/>
        </w:tabs>
        <w:spacing w:before="58"/>
        <w:ind w:left="1120"/>
        <w:rPr>
          <w:rFonts w:ascii="Arial MT"/>
          <w:sz w:val="16"/>
        </w:rPr>
      </w:pPr>
      <w:r>
        <w:rPr>
          <w:rFonts w:ascii="Arial MT"/>
          <w:spacing w:val="-2"/>
          <w:sz w:val="16"/>
        </w:rPr>
        <w:t>MPAA_D</w:t>
      </w:r>
      <w:r>
        <w:rPr>
          <w:rFonts w:ascii="Arial MT"/>
          <w:sz w:val="16"/>
        </w:rPr>
        <w:tab/>
        <w:t>A</w:t>
      </w:r>
      <w:r>
        <w:rPr>
          <w:rFonts w:ascii="Arial MT"/>
          <w:spacing w:val="-3"/>
          <w:sz w:val="16"/>
        </w:rPr>
        <w:t xml:space="preserve"> </w:t>
      </w:r>
      <w:r>
        <w:rPr>
          <w:rFonts w:ascii="Arial MT"/>
          <w:sz w:val="16"/>
        </w:rPr>
        <w:t>dummy</w:t>
      </w:r>
      <w:r>
        <w:rPr>
          <w:rFonts w:ascii="Arial MT"/>
          <w:spacing w:val="-5"/>
          <w:sz w:val="16"/>
        </w:rPr>
        <w:t xml:space="preserve"> </w:t>
      </w:r>
      <w:r>
        <w:rPr>
          <w:rFonts w:ascii="Arial MT"/>
          <w:sz w:val="16"/>
        </w:rPr>
        <w:t>variable</w:t>
      </w:r>
      <w:r>
        <w:rPr>
          <w:rFonts w:ascii="Arial MT"/>
          <w:spacing w:val="-2"/>
          <w:sz w:val="16"/>
        </w:rPr>
        <w:t xml:space="preserve"> </w:t>
      </w:r>
      <w:r>
        <w:rPr>
          <w:rFonts w:ascii="Arial MT"/>
          <w:sz w:val="16"/>
        </w:rPr>
        <w:t>with</w:t>
      </w:r>
      <w:r>
        <w:rPr>
          <w:rFonts w:ascii="Arial MT"/>
          <w:spacing w:val="-3"/>
          <w:sz w:val="16"/>
        </w:rPr>
        <w:t xml:space="preserve"> </w:t>
      </w:r>
      <w:r>
        <w:rPr>
          <w:rFonts w:ascii="Arial MT"/>
          <w:sz w:val="16"/>
        </w:rPr>
        <w:t>the</w:t>
      </w:r>
      <w:r>
        <w:rPr>
          <w:rFonts w:ascii="Arial MT"/>
          <w:spacing w:val="-3"/>
          <w:sz w:val="16"/>
        </w:rPr>
        <w:t xml:space="preserve"> </w:t>
      </w:r>
      <w:r>
        <w:rPr>
          <w:rFonts w:ascii="Arial MT"/>
          <w:sz w:val="16"/>
        </w:rPr>
        <w:t>value</w:t>
      </w:r>
      <w:r>
        <w:rPr>
          <w:rFonts w:ascii="Arial MT"/>
          <w:spacing w:val="-2"/>
          <w:sz w:val="16"/>
        </w:rPr>
        <w:t xml:space="preserve"> </w:t>
      </w:r>
      <w:r>
        <w:rPr>
          <w:rFonts w:ascii="Arial MT"/>
          <w:sz w:val="16"/>
        </w:rPr>
        <w:t>1</w:t>
      </w:r>
      <w:r>
        <w:rPr>
          <w:rFonts w:ascii="Arial MT"/>
          <w:spacing w:val="-2"/>
          <w:sz w:val="16"/>
        </w:rPr>
        <w:t xml:space="preserve"> </w:t>
      </w:r>
      <w:r>
        <w:rPr>
          <w:rFonts w:ascii="Arial MT"/>
          <w:sz w:val="16"/>
        </w:rPr>
        <w:t>if</w:t>
      </w:r>
      <w:r>
        <w:rPr>
          <w:rFonts w:ascii="Arial MT"/>
          <w:spacing w:val="-3"/>
          <w:sz w:val="16"/>
        </w:rPr>
        <w:t xml:space="preserve"> </w:t>
      </w:r>
      <w:r>
        <w:rPr>
          <w:rFonts w:ascii="Arial MT"/>
          <w:sz w:val="16"/>
        </w:rPr>
        <w:t>the</w:t>
      </w:r>
      <w:r>
        <w:rPr>
          <w:rFonts w:ascii="Arial MT"/>
          <w:spacing w:val="-3"/>
          <w:sz w:val="16"/>
        </w:rPr>
        <w:t xml:space="preserve"> </w:t>
      </w:r>
      <w:r>
        <w:rPr>
          <w:rFonts w:ascii="Arial MT"/>
          <w:sz w:val="16"/>
        </w:rPr>
        <w:t>movie</w:t>
      </w:r>
      <w:r>
        <w:rPr>
          <w:rFonts w:ascii="Arial MT"/>
          <w:spacing w:val="-2"/>
          <w:sz w:val="16"/>
        </w:rPr>
        <w:t xml:space="preserve"> </w:t>
      </w:r>
      <w:r>
        <w:rPr>
          <w:rFonts w:ascii="Arial MT"/>
          <w:sz w:val="16"/>
        </w:rPr>
        <w:t>was</w:t>
      </w:r>
      <w:r>
        <w:rPr>
          <w:rFonts w:ascii="Arial MT"/>
          <w:spacing w:val="-3"/>
          <w:sz w:val="16"/>
        </w:rPr>
        <w:t xml:space="preserve"> </w:t>
      </w:r>
      <w:r>
        <w:rPr>
          <w:rFonts w:ascii="Arial MT"/>
          <w:sz w:val="16"/>
        </w:rPr>
        <w:t>rated</w:t>
      </w:r>
      <w:r>
        <w:rPr>
          <w:rFonts w:ascii="Arial MT"/>
          <w:spacing w:val="-3"/>
          <w:sz w:val="16"/>
        </w:rPr>
        <w:t xml:space="preserve"> </w:t>
      </w:r>
      <w:r>
        <w:rPr>
          <w:rFonts w:ascii="Arial MT"/>
          <w:sz w:val="16"/>
        </w:rPr>
        <w:t>R</w:t>
      </w:r>
      <w:r>
        <w:rPr>
          <w:rFonts w:ascii="Arial MT"/>
          <w:spacing w:val="-2"/>
          <w:sz w:val="16"/>
        </w:rPr>
        <w:t xml:space="preserve"> </w:t>
      </w:r>
      <w:r>
        <w:rPr>
          <w:rFonts w:ascii="Arial MT"/>
          <w:sz w:val="16"/>
        </w:rPr>
        <w:t>and</w:t>
      </w:r>
      <w:r>
        <w:rPr>
          <w:rFonts w:ascii="Arial MT"/>
          <w:spacing w:val="-2"/>
          <w:sz w:val="16"/>
        </w:rPr>
        <w:t xml:space="preserve"> </w:t>
      </w:r>
      <w:r>
        <w:rPr>
          <w:rFonts w:ascii="Arial MT"/>
          <w:sz w:val="16"/>
        </w:rPr>
        <w:t>0</w:t>
      </w:r>
      <w:r>
        <w:rPr>
          <w:rFonts w:ascii="Arial MT"/>
          <w:spacing w:val="-3"/>
          <w:sz w:val="16"/>
        </w:rPr>
        <w:t xml:space="preserve"> </w:t>
      </w:r>
      <w:r>
        <w:rPr>
          <w:rFonts w:ascii="Arial MT"/>
          <w:spacing w:val="-2"/>
          <w:sz w:val="16"/>
        </w:rPr>
        <w:t>otherwise.</w:t>
      </w:r>
    </w:p>
    <w:p w14:paraId="01294D42" w14:textId="77777777" w:rsidR="005044BB" w:rsidRDefault="00000000">
      <w:pPr>
        <w:tabs>
          <w:tab w:val="left" w:pos="2994"/>
        </w:tabs>
        <w:spacing w:before="57"/>
        <w:ind w:left="2995" w:right="664" w:hanging="1875"/>
        <w:rPr>
          <w:rFonts w:ascii="Arial MT" w:hAnsi="Arial MT"/>
          <w:sz w:val="16"/>
        </w:rPr>
      </w:pPr>
      <w:r>
        <w:rPr>
          <w:rFonts w:ascii="Arial MT" w:hAnsi="Arial MT"/>
          <w:sz w:val="16"/>
        </w:rPr>
        <w:t>Critics’ opinion</w:t>
      </w:r>
      <w:r>
        <w:rPr>
          <w:rFonts w:ascii="Arial MT" w:hAnsi="Arial MT"/>
          <w:sz w:val="16"/>
        </w:rPr>
        <w:tab/>
        <w:t>Summarized</w:t>
      </w:r>
      <w:r>
        <w:rPr>
          <w:rFonts w:ascii="Arial MT" w:hAnsi="Arial MT"/>
          <w:spacing w:val="-4"/>
          <w:sz w:val="16"/>
        </w:rPr>
        <w:t xml:space="preserve"> </w:t>
      </w:r>
      <w:r>
        <w:rPr>
          <w:rFonts w:ascii="Arial MT" w:hAnsi="Arial MT"/>
          <w:sz w:val="16"/>
        </w:rPr>
        <w:t>evaluations</w:t>
      </w:r>
      <w:r>
        <w:rPr>
          <w:rFonts w:ascii="Arial MT" w:hAnsi="Arial MT"/>
          <w:spacing w:val="-4"/>
          <w:sz w:val="16"/>
        </w:rPr>
        <w:t xml:space="preserve"> </w:t>
      </w:r>
      <w:r>
        <w:rPr>
          <w:rFonts w:ascii="Arial MT" w:hAnsi="Arial MT"/>
          <w:sz w:val="16"/>
        </w:rPr>
        <w:t>of</w:t>
      </w:r>
      <w:r>
        <w:rPr>
          <w:rFonts w:ascii="Arial MT" w:hAnsi="Arial MT"/>
          <w:spacing w:val="-4"/>
          <w:sz w:val="16"/>
        </w:rPr>
        <w:t xml:space="preserve"> </w:t>
      </w:r>
      <w:r>
        <w:rPr>
          <w:rFonts w:ascii="Arial MT" w:hAnsi="Arial MT"/>
          <w:sz w:val="16"/>
        </w:rPr>
        <w:t>published</w:t>
      </w:r>
      <w:r>
        <w:rPr>
          <w:rFonts w:ascii="Arial MT" w:hAnsi="Arial MT"/>
          <w:spacing w:val="-4"/>
          <w:sz w:val="16"/>
        </w:rPr>
        <w:t xml:space="preserve"> </w:t>
      </w:r>
      <w:r>
        <w:rPr>
          <w:rFonts w:ascii="Arial MT" w:hAnsi="Arial MT"/>
          <w:sz w:val="16"/>
        </w:rPr>
        <w:t>journalistic</w:t>
      </w:r>
      <w:r>
        <w:rPr>
          <w:rFonts w:ascii="Arial MT" w:hAnsi="Arial MT"/>
          <w:spacing w:val="-4"/>
          <w:sz w:val="16"/>
        </w:rPr>
        <w:t xml:space="preserve"> </w:t>
      </w:r>
      <w:r>
        <w:rPr>
          <w:rFonts w:ascii="Arial MT" w:hAnsi="Arial MT"/>
          <w:sz w:val="16"/>
        </w:rPr>
        <w:t>critics</w:t>
      </w:r>
      <w:r>
        <w:rPr>
          <w:rFonts w:ascii="Arial MT" w:hAnsi="Arial MT"/>
          <w:spacing w:val="-4"/>
          <w:sz w:val="16"/>
        </w:rPr>
        <w:t xml:space="preserve"> </w:t>
      </w:r>
      <w:r>
        <w:rPr>
          <w:rFonts w:ascii="Arial MT" w:hAnsi="Arial MT"/>
          <w:sz w:val="16"/>
        </w:rPr>
        <w:t>by</w:t>
      </w:r>
      <w:r>
        <w:rPr>
          <w:rFonts w:ascii="Arial MT" w:hAnsi="Arial MT"/>
          <w:spacing w:val="-7"/>
          <w:sz w:val="16"/>
        </w:rPr>
        <w:t xml:space="preserve"> </w:t>
      </w:r>
      <w:r>
        <w:rPr>
          <w:rFonts w:ascii="Arial MT" w:hAnsi="Arial MT"/>
          <w:sz w:val="16"/>
        </w:rPr>
        <w:t>metacritics.com</w:t>
      </w:r>
      <w:r>
        <w:rPr>
          <w:rFonts w:ascii="Arial MT" w:hAnsi="Arial MT"/>
          <w:spacing w:val="-4"/>
          <w:sz w:val="16"/>
        </w:rPr>
        <w:t xml:space="preserve"> </w:t>
      </w:r>
      <w:r>
        <w:rPr>
          <w:rFonts w:ascii="Arial MT" w:hAnsi="Arial MT"/>
          <w:sz w:val="16"/>
        </w:rPr>
        <w:t>on</w:t>
      </w:r>
      <w:r>
        <w:rPr>
          <w:rFonts w:ascii="Arial MT" w:hAnsi="Arial MT"/>
          <w:spacing w:val="-4"/>
          <w:sz w:val="16"/>
        </w:rPr>
        <w:t xml:space="preserve"> </w:t>
      </w:r>
      <w:r>
        <w:rPr>
          <w:rFonts w:ascii="Arial MT" w:hAnsi="Arial MT"/>
          <w:sz w:val="16"/>
        </w:rPr>
        <w:t>a</w:t>
      </w:r>
      <w:r>
        <w:rPr>
          <w:rFonts w:ascii="Arial MT" w:hAnsi="Arial MT"/>
          <w:spacing w:val="-4"/>
          <w:sz w:val="16"/>
        </w:rPr>
        <w:t xml:space="preserve"> </w:t>
      </w:r>
      <w:r>
        <w:rPr>
          <w:rFonts w:ascii="Arial MT" w:hAnsi="Arial MT"/>
          <w:sz w:val="16"/>
        </w:rPr>
        <w:t>scale</w:t>
      </w:r>
      <w:r>
        <w:rPr>
          <w:rFonts w:ascii="Arial MT" w:hAnsi="Arial MT"/>
          <w:spacing w:val="-4"/>
          <w:sz w:val="16"/>
        </w:rPr>
        <w:t xml:space="preserve"> </w:t>
      </w:r>
      <w:r>
        <w:rPr>
          <w:rFonts w:ascii="Arial MT" w:hAnsi="Arial MT"/>
          <w:sz w:val="16"/>
        </w:rPr>
        <w:t>from 0 (strongly unfavorable) to 100 (strongly favorable)</w:t>
      </w:r>
    </w:p>
    <w:p w14:paraId="288596FA" w14:textId="77777777" w:rsidR="005044BB" w:rsidRDefault="00000000">
      <w:pPr>
        <w:tabs>
          <w:tab w:val="left" w:pos="2994"/>
        </w:tabs>
        <w:spacing w:before="58" w:line="316" w:lineRule="auto"/>
        <w:ind w:left="1120" w:right="3623"/>
        <w:rPr>
          <w:rFonts w:ascii="Arial MT"/>
          <w:sz w:val="16"/>
        </w:rPr>
      </w:pPr>
      <w:r>
        <w:rPr>
          <w:rFonts w:ascii="Arial MT"/>
          <w:noProof/>
          <w:sz w:val="16"/>
        </w:rPr>
        <mc:AlternateContent>
          <mc:Choice Requires="wps">
            <w:drawing>
              <wp:anchor distT="0" distB="0" distL="0" distR="0" simplePos="0" relativeHeight="15731712" behindDoc="0" locked="0" layoutInCell="1" allowOverlap="1" wp14:anchorId="78C3E774" wp14:editId="0E934B8C">
                <wp:simplePos x="0" y="0"/>
                <wp:positionH relativeFrom="page">
                  <wp:posOffset>1151382</wp:posOffset>
                </wp:positionH>
                <wp:positionV relativeFrom="paragraph">
                  <wp:posOffset>328398</wp:posOffset>
                </wp:positionV>
                <wp:extent cx="5405120" cy="63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5120" cy="6350"/>
                        </a:xfrm>
                        <a:custGeom>
                          <a:avLst/>
                          <a:gdLst/>
                          <a:ahLst/>
                          <a:cxnLst/>
                          <a:rect l="l" t="t" r="r" b="b"/>
                          <a:pathLst>
                            <a:path w="5405120" h="6350">
                              <a:moveTo>
                                <a:pt x="5404866" y="0"/>
                              </a:moveTo>
                              <a:lnTo>
                                <a:pt x="1134618" y="0"/>
                              </a:lnTo>
                              <a:lnTo>
                                <a:pt x="1125474" y="0"/>
                              </a:lnTo>
                              <a:lnTo>
                                <a:pt x="0" y="0"/>
                              </a:lnTo>
                              <a:lnTo>
                                <a:pt x="0" y="6096"/>
                              </a:lnTo>
                              <a:lnTo>
                                <a:pt x="1125474" y="6096"/>
                              </a:lnTo>
                              <a:lnTo>
                                <a:pt x="1134618" y="6096"/>
                              </a:lnTo>
                              <a:lnTo>
                                <a:pt x="5404866" y="6096"/>
                              </a:lnTo>
                              <a:lnTo>
                                <a:pt x="54048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0FA4BC" id="Graphic 27" o:spid="_x0000_s1026" style="position:absolute;margin-left:90.65pt;margin-top:25.85pt;width:425.6pt;height:.5pt;z-index:15731712;visibility:visible;mso-wrap-style:square;mso-wrap-distance-left:0;mso-wrap-distance-top:0;mso-wrap-distance-right:0;mso-wrap-distance-bottom:0;mso-position-horizontal:absolute;mso-position-horizontal-relative:page;mso-position-vertical:absolute;mso-position-vertical-relative:text;v-text-anchor:top" coordsize="54051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" path="m5404866,l1134618,r-9144,l,,,6096r1125474,l1134618,6096r4270248,l5404866,xe" fillcolor="black" stroked="f">
                <v:path arrowok="t"/>
                <w10:wrap anchorx="page"/>
              </v:shape>
            </w:pict>
          </mc:Fallback>
        </mc:AlternateContent>
      </w:r>
      <w:r>
        <w:rPr>
          <w:rFonts w:ascii="Arial MT"/>
          <w:sz w:val="16"/>
        </w:rPr>
        <w:t>Oscar nominations</w:t>
      </w:r>
      <w:r>
        <w:rPr>
          <w:rFonts w:ascii="Arial MT"/>
          <w:sz w:val="16"/>
        </w:rPr>
        <w:tab/>
        <w:t>Number</w:t>
      </w:r>
      <w:r>
        <w:rPr>
          <w:rFonts w:ascii="Arial MT"/>
          <w:spacing w:val="-7"/>
          <w:sz w:val="16"/>
        </w:rPr>
        <w:t xml:space="preserve"> </w:t>
      </w:r>
      <w:r>
        <w:rPr>
          <w:rFonts w:ascii="Arial MT"/>
          <w:sz w:val="16"/>
        </w:rPr>
        <w:t>of</w:t>
      </w:r>
      <w:r>
        <w:rPr>
          <w:rFonts w:ascii="Arial MT"/>
          <w:spacing w:val="-6"/>
          <w:sz w:val="16"/>
        </w:rPr>
        <w:t xml:space="preserve"> </w:t>
      </w:r>
      <w:r>
        <w:rPr>
          <w:rFonts w:ascii="Arial MT"/>
          <w:sz w:val="16"/>
        </w:rPr>
        <w:t>nominations</w:t>
      </w:r>
      <w:r>
        <w:rPr>
          <w:rFonts w:ascii="Arial MT"/>
          <w:spacing w:val="-7"/>
          <w:sz w:val="16"/>
        </w:rPr>
        <w:t xml:space="preserve"> </w:t>
      </w:r>
      <w:r>
        <w:rPr>
          <w:rFonts w:ascii="Arial MT"/>
          <w:sz w:val="16"/>
        </w:rPr>
        <w:t>received</w:t>
      </w:r>
      <w:r>
        <w:rPr>
          <w:rFonts w:ascii="Arial MT"/>
          <w:spacing w:val="-7"/>
          <w:sz w:val="16"/>
        </w:rPr>
        <w:t xml:space="preserve"> </w:t>
      </w:r>
      <w:r>
        <w:rPr>
          <w:rFonts w:ascii="Arial MT"/>
          <w:sz w:val="16"/>
        </w:rPr>
        <w:t>in</w:t>
      </w:r>
      <w:r>
        <w:rPr>
          <w:rFonts w:ascii="Arial MT"/>
          <w:spacing w:val="-7"/>
          <w:sz w:val="16"/>
        </w:rPr>
        <w:t xml:space="preserve"> </w:t>
      </w:r>
      <w:r>
        <w:rPr>
          <w:rFonts w:ascii="Arial MT"/>
          <w:sz w:val="16"/>
        </w:rPr>
        <w:t>all</w:t>
      </w:r>
      <w:r>
        <w:rPr>
          <w:rFonts w:ascii="Arial MT"/>
          <w:spacing w:val="-7"/>
          <w:sz w:val="16"/>
        </w:rPr>
        <w:t xml:space="preserve"> </w:t>
      </w:r>
      <w:r>
        <w:rPr>
          <w:rFonts w:ascii="Arial MT"/>
          <w:sz w:val="16"/>
        </w:rPr>
        <w:t>categories Oscars won</w:t>
      </w:r>
      <w:r>
        <w:rPr>
          <w:rFonts w:ascii="Arial MT"/>
          <w:sz w:val="16"/>
        </w:rPr>
        <w:tab/>
      </w:r>
      <w:r>
        <w:rPr>
          <w:rFonts w:ascii="Arial MT"/>
          <w:spacing w:val="-44"/>
          <w:sz w:val="16"/>
        </w:rPr>
        <w:t xml:space="preserve"> </w:t>
      </w:r>
      <w:r>
        <w:rPr>
          <w:rFonts w:ascii="Arial MT"/>
          <w:sz w:val="16"/>
        </w:rPr>
        <w:t>Number of Oscars won in all categories</w:t>
      </w:r>
    </w:p>
    <w:p w14:paraId="27FDAF8F" w14:textId="77777777" w:rsidR="005044BB" w:rsidRDefault="005044BB">
      <w:pPr>
        <w:pStyle w:val="BodyText"/>
        <w:rPr>
          <w:rFonts w:ascii="Arial MT"/>
          <w:sz w:val="20"/>
        </w:rPr>
      </w:pPr>
    </w:p>
    <w:p w14:paraId="4A44D73B" w14:textId="77777777" w:rsidR="005044BB" w:rsidRDefault="005044BB">
      <w:pPr>
        <w:pStyle w:val="BodyText"/>
        <w:rPr>
          <w:rFonts w:ascii="Arial MT"/>
          <w:sz w:val="20"/>
        </w:rPr>
      </w:pPr>
    </w:p>
    <w:p w14:paraId="4E01BF32" w14:textId="77777777" w:rsidR="005044BB" w:rsidRDefault="00000000">
      <w:pPr>
        <w:pStyle w:val="BodyText"/>
        <w:spacing w:before="134"/>
        <w:rPr>
          <w:rFonts w:ascii="Arial MT"/>
          <w:sz w:val="20"/>
        </w:rPr>
      </w:pPr>
      <w:r>
        <w:rPr>
          <w:rFonts w:ascii="Arial MT"/>
          <w:noProof/>
          <w:sz w:val="20"/>
        </w:rPr>
        <mc:AlternateContent>
          <mc:Choice Requires="wps">
            <w:drawing>
              <wp:anchor distT="0" distB="0" distL="0" distR="0" simplePos="0" relativeHeight="487590400" behindDoc="1" locked="0" layoutInCell="1" allowOverlap="1" wp14:anchorId="43C5FDD2" wp14:editId="1DA73177">
                <wp:simplePos x="0" y="0"/>
                <wp:positionH relativeFrom="page">
                  <wp:posOffset>1371600</wp:posOffset>
                </wp:positionH>
                <wp:positionV relativeFrom="paragraph">
                  <wp:posOffset>246559</wp:posOffset>
                </wp:positionV>
                <wp:extent cx="1828800" cy="698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443C74" id="Graphic 28" o:spid="_x0000_s1026" style="position:absolute;margin-left:108pt;margin-top:19.4pt;width:2in;height:.55pt;z-index:-15726080;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" path="m1828800,l,,,6858r1828800,l1828800,xe" fillcolor="black" stroked="f">
                <v:path arrowok="t"/>
                <w10:wrap type="topAndBottom" anchorx="page"/>
              </v:shape>
            </w:pict>
          </mc:Fallback>
        </mc:AlternateContent>
      </w:r>
    </w:p>
    <w:p w14:paraId="3410D1B5" w14:textId="77777777" w:rsidR="005044BB" w:rsidRDefault="005044BB">
      <w:pPr>
        <w:pStyle w:val="BodyText"/>
        <w:spacing w:before="145"/>
        <w:rPr>
          <w:rFonts w:ascii="Arial MT"/>
          <w:sz w:val="16"/>
        </w:rPr>
      </w:pPr>
    </w:p>
    <w:p w14:paraId="0449DFDA" w14:textId="77777777" w:rsidR="005044BB" w:rsidRDefault="00000000">
      <w:pPr>
        <w:ind w:left="1079" w:right="357"/>
        <w:jc w:val="both"/>
        <w:rPr>
          <w:sz w:val="16"/>
        </w:rPr>
      </w:pPr>
      <w:r>
        <w:rPr>
          <w:sz w:val="16"/>
          <w:vertAlign w:val="superscript"/>
        </w:rPr>
        <w:t>2</w:t>
      </w:r>
      <w:r>
        <w:rPr>
          <w:sz w:val="16"/>
        </w:rPr>
        <w:t xml:space="preserve"> BBC Online Entertainment News, “Shawshank Tops Oscar Failure Poll,” last modified September 22, 2004, </w:t>
      </w:r>
      <w:hyperlink r:id="rId16">
        <w:r>
          <w:rPr>
            <w:sz w:val="16"/>
          </w:rPr>
          <w:t>http://news.bbc.co.uk/</w:t>
        </w:r>
      </w:hyperlink>
      <w:r>
        <w:rPr>
          <w:spacing w:val="40"/>
          <w:sz w:val="16"/>
        </w:rPr>
        <w:t xml:space="preserve"> </w:t>
      </w:r>
      <w:r>
        <w:rPr>
          <w:sz w:val="16"/>
        </w:rPr>
        <w:t xml:space="preserve">2/hi/entertainment/3680338.stm; and “Shawshank Leads Oscar Losers Poll,” last modified </w:t>
      </w:r>
      <w:proofErr w:type="spellStart"/>
      <w:r>
        <w:rPr>
          <w:sz w:val="16"/>
        </w:rPr>
        <w:t>Februrary</w:t>
      </w:r>
      <w:proofErr w:type="spellEnd"/>
      <w:r>
        <w:rPr>
          <w:sz w:val="16"/>
        </w:rPr>
        <w:t xml:space="preserve"> 24, 2008, </w:t>
      </w:r>
      <w:hyperlink r:id="rId17">
        <w:r>
          <w:rPr>
            <w:sz w:val="16"/>
          </w:rPr>
          <w:t>http://news.bbc.co.uk/</w:t>
        </w:r>
      </w:hyperlink>
      <w:r>
        <w:rPr>
          <w:spacing w:val="40"/>
          <w:sz w:val="16"/>
        </w:rPr>
        <w:t xml:space="preserve"> </w:t>
      </w:r>
      <w:r>
        <w:rPr>
          <w:spacing w:val="-2"/>
          <w:sz w:val="16"/>
        </w:rPr>
        <w:t>2/hi/entertainment/7261504.stm.</w:t>
      </w:r>
    </w:p>
    <w:p w14:paraId="211D7288" w14:textId="77777777" w:rsidR="005044BB" w:rsidRDefault="005044BB">
      <w:pPr>
        <w:jc w:val="both"/>
        <w:rPr>
          <w:sz w:val="16"/>
        </w:rPr>
        <w:sectPr w:rsidR="005044BB">
          <w:pgSz w:w="12240" w:h="15840"/>
          <w:pgMar w:top="940" w:right="1440" w:bottom="1000" w:left="720" w:header="0" w:footer="810" w:gutter="0"/>
          <w:cols w:space="720"/>
        </w:sectPr>
      </w:pPr>
    </w:p>
    <w:p w14:paraId="01BF9810" w14:textId="77777777" w:rsidR="005044BB" w:rsidRDefault="005044BB">
      <w:pPr>
        <w:pStyle w:val="BodyText"/>
      </w:pPr>
    </w:p>
    <w:p w14:paraId="2E394A52" w14:textId="77777777" w:rsidR="005044BB" w:rsidRDefault="005044BB">
      <w:pPr>
        <w:pStyle w:val="BodyText"/>
      </w:pPr>
    </w:p>
    <w:p w14:paraId="66E50195" w14:textId="77777777" w:rsidR="005044BB" w:rsidRDefault="005044BB">
      <w:pPr>
        <w:pStyle w:val="BodyText"/>
        <w:spacing w:before="82"/>
      </w:pPr>
    </w:p>
    <w:p w14:paraId="7A7AA125" w14:textId="77777777" w:rsidR="005044BB" w:rsidRDefault="00000000">
      <w:pPr>
        <w:pStyle w:val="BodyText"/>
        <w:spacing w:line="228" w:lineRule="auto"/>
        <w:ind w:left="1080" w:right="355" w:firstLine="360"/>
        <w:jc w:val="both"/>
      </w:pPr>
      <w:r>
        <w:t>Griffith knew that some important drivers of a film’s success could only be influenced in preproduction, while others could be tweaked in postproduction as needed. He knew he would need to highlight these as he pondered the most compelling strategies for both explaining and inspiring investments in film finance. Industry wisdom declared that nothing was certain, but Griffith firmly believed that some well-placed math could shift suspense levels from Hitchcock proportions to something more akin to Disney. He set about trying to anticipate Meyer’s</w:t>
      </w:r>
      <w:r>
        <w:rPr>
          <w:spacing w:val="40"/>
        </w:rPr>
        <w:t xml:space="preserve"> </w:t>
      </w:r>
      <w:r>
        <w:t>questions and concerns so that he could maximize his persuasiveness.</w:t>
      </w:r>
    </w:p>
    <w:p w14:paraId="4D84F77C" w14:textId="77777777" w:rsidR="005044BB" w:rsidRDefault="00000000">
      <w:pPr>
        <w:pStyle w:val="BodyText"/>
        <w:spacing w:before="238" w:line="228" w:lineRule="auto"/>
        <w:ind w:left="1080" w:right="353" w:firstLine="360"/>
        <w:jc w:val="both"/>
      </w:pPr>
      <w:r>
        <w:t>As Griffith took a closer look at his data set of the top 150 movies by box-office sales in</w:t>
      </w:r>
      <w:r>
        <w:rPr>
          <w:spacing w:val="40"/>
        </w:rPr>
        <w:t xml:space="preserve"> </w:t>
      </w:r>
      <w:r>
        <w:t>2006, he quickly noticed that it was missing data on the production budgets of quite a few of</w:t>
      </w:r>
      <w:r>
        <w:rPr>
          <w:spacing w:val="40"/>
        </w:rPr>
        <w:t xml:space="preserve"> </w:t>
      </w:r>
      <w:r>
        <w:t>those movies. In addition, he realized that there were a few outliers. For example, the movie</w:t>
      </w:r>
      <w:r>
        <w:rPr>
          <w:spacing w:val="40"/>
        </w:rPr>
        <w:t xml:space="preserve"> </w:t>
      </w:r>
      <w:r>
        <w:rPr>
          <w:i/>
        </w:rPr>
        <w:t xml:space="preserve">Borat </w:t>
      </w:r>
      <w:r>
        <w:t>had a modest budget (by Hollywood standards) of $18 million but then brought in total</w:t>
      </w:r>
      <w:r>
        <w:rPr>
          <w:spacing w:val="40"/>
        </w:rPr>
        <w:t xml:space="preserve"> </w:t>
      </w:r>
      <w:r>
        <w:t xml:space="preserve">box-office (U.S. and non-U.S.) gross revenue exceeding $260 million. An example of another extreme outlier was the movie </w:t>
      </w:r>
      <w:r>
        <w:rPr>
          <w:i/>
        </w:rPr>
        <w:t>Pirates of the Caribbean: Dead Man’s Chest</w:t>
      </w:r>
      <w:r>
        <w:t>, with a staggering budget</w:t>
      </w:r>
      <w:r>
        <w:rPr>
          <w:spacing w:val="-1"/>
        </w:rPr>
        <w:t xml:space="preserve"> </w:t>
      </w:r>
      <w:r>
        <w:t>of</w:t>
      </w:r>
      <w:r>
        <w:rPr>
          <w:spacing w:val="-2"/>
        </w:rPr>
        <w:t xml:space="preserve"> </w:t>
      </w:r>
      <w:r>
        <w:t>$225</w:t>
      </w:r>
      <w:r>
        <w:rPr>
          <w:spacing w:val="-1"/>
        </w:rPr>
        <w:t xml:space="preserve"> </w:t>
      </w:r>
      <w:r>
        <w:t>million</w:t>
      </w:r>
      <w:r>
        <w:rPr>
          <w:spacing w:val="-1"/>
        </w:rPr>
        <w:t xml:space="preserve"> </w:t>
      </w:r>
      <w:r>
        <w:t>and</w:t>
      </w:r>
      <w:r>
        <w:rPr>
          <w:spacing w:val="-1"/>
        </w:rPr>
        <w:t xml:space="preserve"> </w:t>
      </w:r>
      <w:r>
        <w:t>a mind-blowing</w:t>
      </w:r>
      <w:r>
        <w:rPr>
          <w:spacing w:val="-1"/>
        </w:rPr>
        <w:t xml:space="preserve"> </w:t>
      </w:r>
      <w:r>
        <w:t>total</w:t>
      </w:r>
      <w:r>
        <w:rPr>
          <w:spacing w:val="-1"/>
        </w:rPr>
        <w:t xml:space="preserve"> </w:t>
      </w:r>
      <w:r>
        <w:t>box-office</w:t>
      </w:r>
      <w:r>
        <w:rPr>
          <w:spacing w:val="-1"/>
        </w:rPr>
        <w:t xml:space="preserve"> </w:t>
      </w:r>
      <w:r>
        <w:t>gross</w:t>
      </w:r>
      <w:r>
        <w:rPr>
          <w:spacing w:val="-1"/>
        </w:rPr>
        <w:t xml:space="preserve"> </w:t>
      </w:r>
      <w:r>
        <w:t>revenue</w:t>
      </w:r>
      <w:r>
        <w:rPr>
          <w:spacing w:val="-1"/>
        </w:rPr>
        <w:t xml:space="preserve"> </w:t>
      </w:r>
      <w:r>
        <w:t>of</w:t>
      </w:r>
      <w:r>
        <w:rPr>
          <w:spacing w:val="-1"/>
        </w:rPr>
        <w:t xml:space="preserve"> </w:t>
      </w:r>
      <w:r>
        <w:t>more</w:t>
      </w:r>
      <w:r>
        <w:rPr>
          <w:spacing w:val="-1"/>
        </w:rPr>
        <w:t xml:space="preserve"> </w:t>
      </w:r>
      <w:r>
        <w:t>than</w:t>
      </w:r>
      <w:r>
        <w:rPr>
          <w:spacing w:val="-1"/>
        </w:rPr>
        <w:t xml:space="preserve"> </w:t>
      </w:r>
      <w:r>
        <w:t>$1</w:t>
      </w:r>
      <w:r>
        <w:rPr>
          <w:spacing w:val="-1"/>
        </w:rPr>
        <w:t xml:space="preserve"> </w:t>
      </w:r>
      <w:r>
        <w:t xml:space="preserve">billion (“That’s a one with nine zeros!” Griffith was thinking). Griffith knew that such extreme outliers would pose severe difficulties </w:t>
      </w:r>
      <w:proofErr w:type="gramStart"/>
      <w:r>
        <w:t>to</w:t>
      </w:r>
      <w:proofErr w:type="gramEnd"/>
      <w:r>
        <w:t xml:space="preserve"> his analysis. Therefore, he decided that for his initial analysis he would remove all outliers as well as all movies with missing data. In fact, he only included</w:t>
      </w:r>
      <w:r>
        <w:rPr>
          <w:spacing w:val="40"/>
        </w:rPr>
        <w:t xml:space="preserve"> </w:t>
      </w:r>
      <w:r>
        <w:t>movies with a known budget between $20 million and $100 million. There are seventy-five such movies in the data file that accompanies this case. Griffith conjectured that movies in exactly this “price</w:t>
      </w:r>
      <w:r>
        <w:rPr>
          <w:spacing w:val="-2"/>
        </w:rPr>
        <w:t xml:space="preserve"> </w:t>
      </w:r>
      <w:r>
        <w:t>range”</w:t>
      </w:r>
      <w:r>
        <w:rPr>
          <w:spacing w:val="-2"/>
        </w:rPr>
        <w:t xml:space="preserve"> </w:t>
      </w:r>
      <w:r>
        <w:t>would</w:t>
      </w:r>
      <w:r>
        <w:rPr>
          <w:spacing w:val="-2"/>
        </w:rPr>
        <w:t xml:space="preserve"> </w:t>
      </w:r>
      <w:r>
        <w:t>be</w:t>
      </w:r>
      <w:r>
        <w:rPr>
          <w:spacing w:val="-2"/>
        </w:rPr>
        <w:t xml:space="preserve"> </w:t>
      </w:r>
      <w:r>
        <w:t>of</w:t>
      </w:r>
      <w:r>
        <w:rPr>
          <w:spacing w:val="-2"/>
        </w:rPr>
        <w:t xml:space="preserve"> </w:t>
      </w:r>
      <w:r>
        <w:t>interest</w:t>
      </w:r>
      <w:r>
        <w:rPr>
          <w:spacing w:val="-2"/>
        </w:rPr>
        <w:t xml:space="preserve"> </w:t>
      </w:r>
      <w:r>
        <w:t>to</w:t>
      </w:r>
      <w:r>
        <w:rPr>
          <w:spacing w:val="-2"/>
        </w:rPr>
        <w:t xml:space="preserve"> </w:t>
      </w:r>
      <w:r>
        <w:t>Meyer.</w:t>
      </w:r>
      <w:r>
        <w:rPr>
          <w:spacing w:val="-2"/>
        </w:rPr>
        <w:t xml:space="preserve"> </w:t>
      </w:r>
      <w:r>
        <w:t>However,</w:t>
      </w:r>
      <w:r>
        <w:rPr>
          <w:spacing w:val="-2"/>
        </w:rPr>
        <w:t xml:space="preserve"> </w:t>
      </w:r>
      <w:r>
        <w:t>he</w:t>
      </w:r>
      <w:r>
        <w:rPr>
          <w:spacing w:val="-2"/>
        </w:rPr>
        <w:t xml:space="preserve"> </w:t>
      </w:r>
      <w:r>
        <w:t>also</w:t>
      </w:r>
      <w:r>
        <w:rPr>
          <w:spacing w:val="-2"/>
        </w:rPr>
        <w:t xml:space="preserve"> </w:t>
      </w:r>
      <w:r>
        <w:t>knew</w:t>
      </w:r>
      <w:r>
        <w:rPr>
          <w:spacing w:val="-2"/>
        </w:rPr>
        <w:t xml:space="preserve"> </w:t>
      </w:r>
      <w:r>
        <w:t>all</w:t>
      </w:r>
      <w:r>
        <w:rPr>
          <w:spacing w:val="-2"/>
        </w:rPr>
        <w:t xml:space="preserve"> </w:t>
      </w:r>
      <w:r>
        <w:t>too</w:t>
      </w:r>
      <w:r>
        <w:rPr>
          <w:spacing w:val="-2"/>
        </w:rPr>
        <w:t xml:space="preserve"> </w:t>
      </w:r>
      <w:r>
        <w:t>well</w:t>
      </w:r>
      <w:r>
        <w:rPr>
          <w:spacing w:val="-1"/>
        </w:rPr>
        <w:t xml:space="preserve"> </w:t>
      </w:r>
      <w:r>
        <w:t>that</w:t>
      </w:r>
      <w:r>
        <w:rPr>
          <w:spacing w:val="-2"/>
        </w:rPr>
        <w:t xml:space="preserve"> </w:t>
      </w:r>
      <w:r>
        <w:t>his</w:t>
      </w:r>
      <w:r>
        <w:rPr>
          <w:spacing w:val="-2"/>
        </w:rPr>
        <w:t xml:space="preserve"> </w:t>
      </w:r>
      <w:r>
        <w:t xml:space="preserve">restricted data set would limit the generality of the conclusions that could be drawn from any type of </w:t>
      </w:r>
      <w:r>
        <w:rPr>
          <w:spacing w:val="-2"/>
        </w:rPr>
        <w:t>analysis.</w:t>
      </w:r>
    </w:p>
    <w:p w14:paraId="01173162" w14:textId="77777777" w:rsidR="005044BB" w:rsidRDefault="005044BB">
      <w:pPr>
        <w:pStyle w:val="BodyText"/>
      </w:pPr>
    </w:p>
    <w:p w14:paraId="71CE2E34" w14:textId="77777777" w:rsidR="005044BB" w:rsidRDefault="005044BB">
      <w:pPr>
        <w:pStyle w:val="BodyText"/>
        <w:spacing w:before="91"/>
      </w:pPr>
    </w:p>
    <w:p w14:paraId="0DCF642D" w14:textId="77777777" w:rsidR="005044BB" w:rsidRDefault="00000000">
      <w:pPr>
        <w:pStyle w:val="Heading1"/>
      </w:pPr>
      <w:r>
        <w:rPr>
          <w:spacing w:val="-2"/>
        </w:rPr>
        <w:t>Analysis</w:t>
      </w:r>
    </w:p>
    <w:p w14:paraId="6842C4EC" w14:textId="77777777" w:rsidR="005044BB" w:rsidRDefault="00000000">
      <w:pPr>
        <w:pStyle w:val="BodyText"/>
        <w:spacing w:before="238" w:line="228" w:lineRule="auto"/>
        <w:ind w:left="1080" w:right="357" w:firstLine="360"/>
        <w:jc w:val="both"/>
      </w:pPr>
      <w:r>
        <w:t>This section presents a four-part analysis that will help you determine the most effective way for Griffith to showcase his data set to Meyer. Use the data in the accompanying spreadsheet to answer the following ten questions, which will lead you through an overview and an examination of the myriad factors involved in producing movies.</w:t>
      </w:r>
    </w:p>
    <w:p w14:paraId="648982E0" w14:textId="77777777" w:rsidR="005044BB" w:rsidRDefault="005044BB">
      <w:pPr>
        <w:pStyle w:val="BodyText"/>
        <w:spacing w:before="226"/>
      </w:pPr>
    </w:p>
    <w:p w14:paraId="0A6EAFDC" w14:textId="77777777" w:rsidR="005044BB" w:rsidRDefault="00000000">
      <w:pPr>
        <w:pStyle w:val="Heading2"/>
        <w:spacing w:before="1"/>
      </w:pPr>
      <w:r>
        <w:t>Set</w:t>
      </w:r>
      <w:r>
        <w:rPr>
          <w:spacing w:val="-1"/>
        </w:rPr>
        <w:t xml:space="preserve"> </w:t>
      </w:r>
      <w:r>
        <w:t>the</w:t>
      </w:r>
      <w:r>
        <w:rPr>
          <w:spacing w:val="-1"/>
        </w:rPr>
        <w:t xml:space="preserve"> </w:t>
      </w:r>
      <w:r>
        <w:rPr>
          <w:spacing w:val="-2"/>
        </w:rPr>
        <w:t>Stage</w:t>
      </w:r>
    </w:p>
    <w:p w14:paraId="535D2E4A" w14:textId="77777777" w:rsidR="005044BB" w:rsidRDefault="00000000">
      <w:pPr>
        <w:pStyle w:val="ListParagraph"/>
        <w:numPr>
          <w:ilvl w:val="0"/>
          <w:numId w:val="1"/>
        </w:numPr>
        <w:tabs>
          <w:tab w:val="left" w:pos="1437"/>
          <w:tab w:val="left" w:pos="1439"/>
        </w:tabs>
        <w:ind w:left="1439" w:right="355"/>
        <w:jc w:val="both"/>
      </w:pPr>
      <w:r>
        <w:t xml:space="preserve">To obtain an initial overview of the data, calculate the minimum, average, and maximum values of the variables—opening gross, total U.S. gross, total non-U.S. gross, and opening theatres. How many of the movies in the data set are comedies and how many movies are R- </w:t>
      </w:r>
      <w:r>
        <w:rPr>
          <w:spacing w:val="-2"/>
        </w:rPr>
        <w:t>rated?</w:t>
      </w:r>
    </w:p>
    <w:p w14:paraId="38C59C88" w14:textId="77777777" w:rsidR="005044BB" w:rsidRDefault="00000000">
      <w:pPr>
        <w:pStyle w:val="ListParagraph"/>
        <w:numPr>
          <w:ilvl w:val="0"/>
          <w:numId w:val="1"/>
        </w:numPr>
        <w:tabs>
          <w:tab w:val="left" w:pos="1437"/>
          <w:tab w:val="left" w:pos="1439"/>
        </w:tabs>
        <w:spacing w:before="241"/>
        <w:ind w:left="1439" w:right="359"/>
        <w:jc w:val="both"/>
      </w:pPr>
      <w:r>
        <w:t xml:space="preserve">Michael London (of </w:t>
      </w:r>
      <w:r>
        <w:rPr>
          <w:i/>
        </w:rPr>
        <w:t xml:space="preserve">Sideways </w:t>
      </w:r>
      <w:r>
        <w:t xml:space="preserve">fame) declared in </w:t>
      </w:r>
      <w:r>
        <w:rPr>
          <w:i/>
        </w:rPr>
        <w:t>The Hollywood Reporter</w:t>
      </w:r>
      <w:r>
        <w:t>, “The studio business historically returns around 12 percent a year.”</w:t>
      </w:r>
      <w:r>
        <w:rPr>
          <w:vertAlign w:val="superscript"/>
        </w:rPr>
        <w:t>3</w:t>
      </w:r>
      <w:r>
        <w:t xml:space="preserve"> Griffith knew any investor would want justification for such a statement.</w:t>
      </w:r>
    </w:p>
    <w:p w14:paraId="1012EA78" w14:textId="77777777" w:rsidR="005044BB" w:rsidRDefault="005044BB">
      <w:pPr>
        <w:pStyle w:val="BodyText"/>
        <w:rPr>
          <w:sz w:val="20"/>
        </w:rPr>
      </w:pPr>
    </w:p>
    <w:p w14:paraId="40B9C7FF" w14:textId="77777777" w:rsidR="005044BB" w:rsidRDefault="005044BB">
      <w:pPr>
        <w:pStyle w:val="BodyText"/>
        <w:rPr>
          <w:sz w:val="20"/>
        </w:rPr>
      </w:pPr>
    </w:p>
    <w:p w14:paraId="323A69A3" w14:textId="77777777" w:rsidR="005044BB" w:rsidRDefault="00000000">
      <w:pPr>
        <w:pStyle w:val="BodyText"/>
        <w:spacing w:before="127"/>
        <w:rPr>
          <w:sz w:val="20"/>
        </w:rPr>
      </w:pPr>
      <w:r>
        <w:rPr>
          <w:noProof/>
          <w:sz w:val="20"/>
        </w:rPr>
        <mc:AlternateContent>
          <mc:Choice Requires="wps">
            <w:drawing>
              <wp:anchor distT="0" distB="0" distL="0" distR="0" simplePos="0" relativeHeight="487591424" behindDoc="1" locked="0" layoutInCell="1" allowOverlap="1" wp14:anchorId="32216358" wp14:editId="45ECFAE3">
                <wp:simplePos x="0" y="0"/>
                <wp:positionH relativeFrom="page">
                  <wp:posOffset>1371600</wp:posOffset>
                </wp:positionH>
                <wp:positionV relativeFrom="paragraph">
                  <wp:posOffset>241967</wp:posOffset>
                </wp:positionV>
                <wp:extent cx="1828800" cy="698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14AC62" id="Graphic 29" o:spid="_x0000_s1026" style="position:absolute;margin-left:108pt;margin-top:19.05pt;width:2in;height:.55pt;z-index:-15725056;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" path="m1828800,l,,,6858r1828800,l1828800,xe" fillcolor="black" stroked="f">
                <v:path arrowok="t"/>
                <w10:wrap type="topAndBottom" anchorx="page"/>
              </v:shape>
            </w:pict>
          </mc:Fallback>
        </mc:AlternateContent>
      </w:r>
    </w:p>
    <w:p w14:paraId="05F3708E" w14:textId="77777777" w:rsidR="005044BB" w:rsidRDefault="005044BB">
      <w:pPr>
        <w:pStyle w:val="BodyText"/>
        <w:spacing w:before="145"/>
        <w:rPr>
          <w:sz w:val="16"/>
        </w:rPr>
      </w:pPr>
    </w:p>
    <w:p w14:paraId="67319EFF" w14:textId="77777777" w:rsidR="005044BB" w:rsidRDefault="00000000">
      <w:pPr>
        <w:ind w:left="1079"/>
        <w:rPr>
          <w:sz w:val="16"/>
        </w:rPr>
      </w:pPr>
      <w:r>
        <w:rPr>
          <w:sz w:val="16"/>
          <w:vertAlign w:val="superscript"/>
        </w:rPr>
        <w:t>3</w:t>
      </w:r>
      <w:r>
        <w:rPr>
          <w:spacing w:val="21"/>
          <w:sz w:val="16"/>
        </w:rPr>
        <w:t xml:space="preserve"> </w:t>
      </w:r>
      <w:r>
        <w:rPr>
          <w:sz w:val="16"/>
        </w:rPr>
        <w:t>Stephen</w:t>
      </w:r>
      <w:r>
        <w:rPr>
          <w:spacing w:val="20"/>
          <w:sz w:val="16"/>
        </w:rPr>
        <w:t xml:space="preserve"> </w:t>
      </w:r>
      <w:r>
        <w:rPr>
          <w:sz w:val="16"/>
        </w:rPr>
        <w:t>Galloway,</w:t>
      </w:r>
      <w:r>
        <w:rPr>
          <w:spacing w:val="20"/>
          <w:sz w:val="16"/>
        </w:rPr>
        <w:t xml:space="preserve"> </w:t>
      </w:r>
      <w:r>
        <w:rPr>
          <w:sz w:val="16"/>
        </w:rPr>
        <w:t>“Capital</w:t>
      </w:r>
      <w:r>
        <w:rPr>
          <w:spacing w:val="20"/>
          <w:sz w:val="16"/>
        </w:rPr>
        <w:t xml:space="preserve"> </w:t>
      </w:r>
      <w:r>
        <w:rPr>
          <w:sz w:val="16"/>
        </w:rPr>
        <w:t>Gang:</w:t>
      </w:r>
      <w:r>
        <w:rPr>
          <w:spacing w:val="20"/>
          <w:sz w:val="16"/>
        </w:rPr>
        <w:t xml:space="preserve"> </w:t>
      </w:r>
      <w:r>
        <w:rPr>
          <w:sz w:val="16"/>
        </w:rPr>
        <w:t>Investment</w:t>
      </w:r>
      <w:r>
        <w:rPr>
          <w:spacing w:val="20"/>
          <w:sz w:val="16"/>
        </w:rPr>
        <w:t xml:space="preserve"> </w:t>
      </w:r>
      <w:r>
        <w:rPr>
          <w:sz w:val="16"/>
        </w:rPr>
        <w:t>Firms</w:t>
      </w:r>
      <w:r>
        <w:rPr>
          <w:spacing w:val="21"/>
          <w:sz w:val="16"/>
        </w:rPr>
        <w:t xml:space="preserve"> </w:t>
      </w:r>
      <w:r>
        <w:rPr>
          <w:sz w:val="16"/>
        </w:rPr>
        <w:t>and</w:t>
      </w:r>
      <w:r>
        <w:rPr>
          <w:spacing w:val="20"/>
          <w:sz w:val="16"/>
        </w:rPr>
        <w:t xml:space="preserve"> </w:t>
      </w:r>
      <w:r>
        <w:rPr>
          <w:sz w:val="16"/>
        </w:rPr>
        <w:t>Hedge</w:t>
      </w:r>
      <w:r>
        <w:rPr>
          <w:spacing w:val="20"/>
          <w:sz w:val="16"/>
        </w:rPr>
        <w:t xml:space="preserve"> </w:t>
      </w:r>
      <w:r>
        <w:rPr>
          <w:sz w:val="16"/>
        </w:rPr>
        <w:t>Funds</w:t>
      </w:r>
      <w:r>
        <w:rPr>
          <w:spacing w:val="19"/>
          <w:sz w:val="16"/>
        </w:rPr>
        <w:t xml:space="preserve"> </w:t>
      </w:r>
      <w:r>
        <w:rPr>
          <w:sz w:val="16"/>
        </w:rPr>
        <w:t>Are</w:t>
      </w:r>
      <w:r>
        <w:rPr>
          <w:spacing w:val="20"/>
          <w:sz w:val="16"/>
        </w:rPr>
        <w:t xml:space="preserve"> </w:t>
      </w:r>
      <w:r>
        <w:rPr>
          <w:sz w:val="16"/>
        </w:rPr>
        <w:t>Bullish</w:t>
      </w:r>
      <w:r>
        <w:rPr>
          <w:spacing w:val="20"/>
          <w:sz w:val="16"/>
        </w:rPr>
        <w:t xml:space="preserve"> </w:t>
      </w:r>
      <w:r>
        <w:rPr>
          <w:sz w:val="16"/>
        </w:rPr>
        <w:t>on</w:t>
      </w:r>
      <w:r>
        <w:rPr>
          <w:spacing w:val="20"/>
          <w:sz w:val="16"/>
        </w:rPr>
        <w:t xml:space="preserve"> </w:t>
      </w:r>
      <w:r>
        <w:rPr>
          <w:sz w:val="16"/>
        </w:rPr>
        <w:t>Hollywood</w:t>
      </w:r>
      <w:r>
        <w:rPr>
          <w:spacing w:val="20"/>
          <w:sz w:val="16"/>
        </w:rPr>
        <w:t xml:space="preserve"> </w:t>
      </w:r>
      <w:r>
        <w:rPr>
          <w:sz w:val="16"/>
        </w:rPr>
        <w:t>Again,</w:t>
      </w:r>
      <w:r>
        <w:rPr>
          <w:spacing w:val="20"/>
          <w:sz w:val="16"/>
        </w:rPr>
        <w:t xml:space="preserve"> </w:t>
      </w:r>
      <w:r>
        <w:rPr>
          <w:sz w:val="16"/>
        </w:rPr>
        <w:t>Sinking</w:t>
      </w:r>
      <w:r>
        <w:rPr>
          <w:spacing w:val="20"/>
          <w:sz w:val="16"/>
        </w:rPr>
        <w:t xml:space="preserve"> </w:t>
      </w:r>
      <w:r>
        <w:rPr>
          <w:sz w:val="16"/>
        </w:rPr>
        <w:t>Millions</w:t>
      </w:r>
      <w:r>
        <w:rPr>
          <w:spacing w:val="20"/>
          <w:sz w:val="16"/>
        </w:rPr>
        <w:t xml:space="preserve"> </w:t>
      </w:r>
      <w:r>
        <w:rPr>
          <w:sz w:val="16"/>
        </w:rPr>
        <w:t>into</w:t>
      </w:r>
      <w:r>
        <w:rPr>
          <w:spacing w:val="40"/>
          <w:sz w:val="16"/>
        </w:rPr>
        <w:t xml:space="preserve"> </w:t>
      </w:r>
      <w:r>
        <w:rPr>
          <w:sz w:val="16"/>
        </w:rPr>
        <w:t xml:space="preserve">Production Deals with Major Studios and Independents,” </w:t>
      </w:r>
      <w:r>
        <w:rPr>
          <w:i/>
          <w:sz w:val="16"/>
        </w:rPr>
        <w:t>Hollywood Reporter</w:t>
      </w:r>
      <w:r>
        <w:rPr>
          <w:sz w:val="16"/>
        </w:rPr>
        <w:t>, April 11, 2006.</w:t>
      </w:r>
    </w:p>
    <w:p w14:paraId="75AD8B4E" w14:textId="77777777" w:rsidR="005044BB" w:rsidRDefault="005044BB">
      <w:pPr>
        <w:rPr>
          <w:sz w:val="16"/>
        </w:rPr>
        <w:sectPr w:rsidR="005044BB">
          <w:pgSz w:w="12240" w:h="15840"/>
          <w:pgMar w:top="940" w:right="1440" w:bottom="1000" w:left="720" w:header="0" w:footer="810" w:gutter="0"/>
          <w:cols w:space="720"/>
        </w:sectPr>
      </w:pPr>
    </w:p>
    <w:p w14:paraId="1DC6140B" w14:textId="77777777" w:rsidR="005044BB" w:rsidRDefault="005044BB">
      <w:pPr>
        <w:pStyle w:val="BodyText"/>
      </w:pPr>
    </w:p>
    <w:p w14:paraId="52FBA244" w14:textId="77777777" w:rsidR="005044BB" w:rsidRDefault="005044BB">
      <w:pPr>
        <w:pStyle w:val="BodyText"/>
      </w:pPr>
    </w:p>
    <w:p w14:paraId="1A8CF45B" w14:textId="77777777" w:rsidR="005044BB" w:rsidRDefault="005044BB">
      <w:pPr>
        <w:pStyle w:val="BodyText"/>
        <w:spacing w:before="82"/>
      </w:pPr>
    </w:p>
    <w:p w14:paraId="2C86FEE2" w14:textId="77777777" w:rsidR="005044BB" w:rsidRDefault="00000000">
      <w:pPr>
        <w:pStyle w:val="ListParagraph"/>
        <w:numPr>
          <w:ilvl w:val="1"/>
          <w:numId w:val="1"/>
        </w:numPr>
        <w:tabs>
          <w:tab w:val="left" w:pos="1797"/>
          <w:tab w:val="left" w:pos="1800"/>
        </w:tabs>
        <w:spacing w:before="0" w:line="228" w:lineRule="auto"/>
        <w:ind w:right="356"/>
        <w:jc w:val="both"/>
      </w:pPr>
      <w:r>
        <w:t>Calculate the U.S. return on investment (ROI) (simply defined as the difference of total U.S. box-office gross and budget divided by budget, ignoring any form of discounting) for each movie in the data set.</w:t>
      </w:r>
    </w:p>
    <w:p w14:paraId="51ECE3F1" w14:textId="77777777" w:rsidR="005044BB" w:rsidRDefault="00000000">
      <w:pPr>
        <w:pStyle w:val="ListParagraph"/>
        <w:numPr>
          <w:ilvl w:val="1"/>
          <w:numId w:val="1"/>
        </w:numPr>
        <w:tabs>
          <w:tab w:val="left" w:pos="1798"/>
        </w:tabs>
        <w:spacing w:before="229"/>
        <w:ind w:left="1798" w:right="0" w:hanging="358"/>
      </w:pPr>
      <w:r>
        <w:t>Provide</w:t>
      </w:r>
      <w:r>
        <w:rPr>
          <w:spacing w:val="-5"/>
        </w:rPr>
        <w:t xml:space="preserve"> </w:t>
      </w:r>
      <w:r>
        <w:t>a</w:t>
      </w:r>
      <w:r>
        <w:rPr>
          <w:spacing w:val="-5"/>
        </w:rPr>
        <w:t xml:space="preserve"> </w:t>
      </w:r>
      <w:r>
        <w:t>95</w:t>
      </w:r>
      <w:r>
        <w:rPr>
          <w:spacing w:val="-5"/>
        </w:rPr>
        <w:t xml:space="preserve"> </w:t>
      </w:r>
      <w:r>
        <w:t>percent</w:t>
      </w:r>
      <w:r>
        <w:rPr>
          <w:spacing w:val="-5"/>
        </w:rPr>
        <w:t xml:space="preserve"> </w:t>
      </w:r>
      <w:r>
        <w:t>confidence</w:t>
      </w:r>
      <w:r>
        <w:rPr>
          <w:spacing w:val="-4"/>
        </w:rPr>
        <w:t xml:space="preserve"> </w:t>
      </w:r>
      <w:r>
        <w:t>interval</w:t>
      </w:r>
      <w:r>
        <w:rPr>
          <w:spacing w:val="-5"/>
        </w:rPr>
        <w:t xml:space="preserve"> </w:t>
      </w:r>
      <w:r>
        <w:t>for</w:t>
      </w:r>
      <w:r>
        <w:rPr>
          <w:spacing w:val="-4"/>
        </w:rPr>
        <w:t xml:space="preserve"> </w:t>
      </w:r>
      <w:r>
        <w:t>the</w:t>
      </w:r>
      <w:r>
        <w:rPr>
          <w:spacing w:val="-5"/>
        </w:rPr>
        <w:t xml:space="preserve"> </w:t>
      </w:r>
      <w:r>
        <w:t>mean</w:t>
      </w:r>
      <w:r>
        <w:rPr>
          <w:spacing w:val="-2"/>
        </w:rPr>
        <w:t xml:space="preserve"> </w:t>
      </w:r>
      <w:r>
        <w:t>U.S.</w:t>
      </w:r>
      <w:r>
        <w:rPr>
          <w:spacing w:val="-5"/>
        </w:rPr>
        <w:t xml:space="preserve"> </w:t>
      </w:r>
      <w:r>
        <w:t>ROI</w:t>
      </w:r>
      <w:r>
        <w:rPr>
          <w:spacing w:val="-4"/>
        </w:rPr>
        <w:t xml:space="preserve"> </w:t>
      </w:r>
      <w:r>
        <w:t>of</w:t>
      </w:r>
      <w:r>
        <w:rPr>
          <w:spacing w:val="-5"/>
        </w:rPr>
        <w:t xml:space="preserve"> </w:t>
      </w:r>
      <w:r>
        <w:rPr>
          <w:spacing w:val="-2"/>
        </w:rPr>
        <w:t>movies.</w:t>
      </w:r>
    </w:p>
    <w:p w14:paraId="07F1651A" w14:textId="77777777" w:rsidR="005044BB" w:rsidRDefault="00000000">
      <w:pPr>
        <w:pStyle w:val="ListParagraph"/>
        <w:numPr>
          <w:ilvl w:val="1"/>
          <w:numId w:val="1"/>
        </w:numPr>
        <w:tabs>
          <w:tab w:val="left" w:pos="1799"/>
        </w:tabs>
        <w:spacing w:before="227"/>
        <w:ind w:left="1799" w:right="0" w:hanging="359"/>
      </w:pPr>
      <w:r>
        <w:t>Show</w:t>
      </w:r>
      <w:r>
        <w:rPr>
          <w:spacing w:val="-5"/>
        </w:rPr>
        <w:t xml:space="preserve"> </w:t>
      </w:r>
      <w:r>
        <w:t>that</w:t>
      </w:r>
      <w:r>
        <w:rPr>
          <w:spacing w:val="-5"/>
        </w:rPr>
        <w:t xml:space="preserve"> </w:t>
      </w:r>
      <w:r>
        <w:t>the</w:t>
      </w:r>
      <w:r>
        <w:rPr>
          <w:spacing w:val="-6"/>
        </w:rPr>
        <w:t xml:space="preserve"> </w:t>
      </w:r>
      <w:r>
        <w:t>mean</w:t>
      </w:r>
      <w:r>
        <w:rPr>
          <w:spacing w:val="-4"/>
        </w:rPr>
        <w:t xml:space="preserve"> </w:t>
      </w:r>
      <w:r>
        <w:t>U.S.</w:t>
      </w:r>
      <w:r>
        <w:rPr>
          <w:spacing w:val="-5"/>
        </w:rPr>
        <w:t xml:space="preserve"> </w:t>
      </w:r>
      <w:r>
        <w:t>ROI</w:t>
      </w:r>
      <w:r>
        <w:rPr>
          <w:spacing w:val="-4"/>
        </w:rPr>
        <w:t xml:space="preserve"> </w:t>
      </w:r>
      <w:r>
        <w:t>is</w:t>
      </w:r>
      <w:r>
        <w:rPr>
          <w:spacing w:val="-5"/>
        </w:rPr>
        <w:t xml:space="preserve"> </w:t>
      </w:r>
      <w:r>
        <w:t>significantly</w:t>
      </w:r>
      <w:r>
        <w:rPr>
          <w:spacing w:val="-5"/>
        </w:rPr>
        <w:t xml:space="preserve"> </w:t>
      </w:r>
      <w:r>
        <w:t>larger</w:t>
      </w:r>
      <w:r>
        <w:rPr>
          <w:spacing w:val="-4"/>
        </w:rPr>
        <w:t xml:space="preserve"> </w:t>
      </w:r>
      <w:r>
        <w:t>than</w:t>
      </w:r>
      <w:r>
        <w:rPr>
          <w:spacing w:val="-5"/>
        </w:rPr>
        <w:t xml:space="preserve"> </w:t>
      </w:r>
      <w:r>
        <w:t>the</w:t>
      </w:r>
      <w:r>
        <w:rPr>
          <w:spacing w:val="-4"/>
        </w:rPr>
        <w:t xml:space="preserve"> </w:t>
      </w:r>
      <w:r>
        <w:t>12</w:t>
      </w:r>
      <w:r>
        <w:rPr>
          <w:spacing w:val="-6"/>
        </w:rPr>
        <w:t xml:space="preserve"> </w:t>
      </w:r>
      <w:r>
        <w:t>percent</w:t>
      </w:r>
      <w:r>
        <w:rPr>
          <w:spacing w:val="-4"/>
        </w:rPr>
        <w:t xml:space="preserve"> </w:t>
      </w:r>
      <w:r>
        <w:t>London</w:t>
      </w:r>
      <w:r>
        <w:rPr>
          <w:spacing w:val="-6"/>
        </w:rPr>
        <w:t xml:space="preserve"> </w:t>
      </w:r>
      <w:r>
        <w:rPr>
          <w:spacing w:val="-2"/>
        </w:rPr>
        <w:t>cited.</w:t>
      </w:r>
    </w:p>
    <w:p w14:paraId="52C05409" w14:textId="77777777" w:rsidR="005044BB" w:rsidRDefault="005044BB">
      <w:pPr>
        <w:pStyle w:val="BodyText"/>
        <w:spacing w:before="225"/>
      </w:pPr>
    </w:p>
    <w:p w14:paraId="3764C2F3" w14:textId="77777777" w:rsidR="005044BB" w:rsidRDefault="00000000">
      <w:pPr>
        <w:pStyle w:val="Heading2"/>
        <w:spacing w:before="1"/>
      </w:pPr>
      <w:r>
        <w:t>Before</w:t>
      </w:r>
      <w:r>
        <w:rPr>
          <w:spacing w:val="-5"/>
        </w:rPr>
        <w:t xml:space="preserve"> </w:t>
      </w:r>
      <w:r>
        <w:rPr>
          <w:spacing w:val="-2"/>
        </w:rPr>
        <w:t>Production</w:t>
      </w:r>
    </w:p>
    <w:p w14:paraId="2F97AA69" w14:textId="77777777" w:rsidR="005044BB" w:rsidRDefault="00000000">
      <w:pPr>
        <w:pStyle w:val="ListParagraph"/>
        <w:numPr>
          <w:ilvl w:val="0"/>
          <w:numId w:val="1"/>
        </w:numPr>
        <w:tabs>
          <w:tab w:val="left" w:pos="1437"/>
          <w:tab w:val="left" w:pos="1439"/>
        </w:tabs>
        <w:ind w:left="1439" w:right="359"/>
        <w:jc w:val="both"/>
      </w:pPr>
      <w:r>
        <w:t>While any genre can produce a blockbuster, Griffith suspected that some categories are more likely to do so than others. If he could stack the deck in his favor through storyline selection, he did not want to pass up the opportunity.</w:t>
      </w:r>
    </w:p>
    <w:p w14:paraId="68715895" w14:textId="77777777" w:rsidR="005044BB" w:rsidRDefault="00000000">
      <w:pPr>
        <w:pStyle w:val="ListParagraph"/>
        <w:numPr>
          <w:ilvl w:val="1"/>
          <w:numId w:val="1"/>
        </w:numPr>
        <w:tabs>
          <w:tab w:val="left" w:pos="1797"/>
          <w:tab w:val="left" w:pos="1800"/>
        </w:tabs>
        <w:spacing w:line="228" w:lineRule="auto"/>
        <w:jc w:val="both"/>
      </w:pPr>
      <w:r>
        <w:t>Compare the total U.S. box-office gross of movies from the comedy genre with movies from other genres. Is there a statistically significant difference between the total U.S. gross of comedies and non-comedy movies?</w:t>
      </w:r>
    </w:p>
    <w:p w14:paraId="5F602F2F" w14:textId="77777777" w:rsidR="005044BB" w:rsidRDefault="00000000">
      <w:pPr>
        <w:pStyle w:val="ListParagraph"/>
        <w:numPr>
          <w:ilvl w:val="1"/>
          <w:numId w:val="1"/>
        </w:numPr>
        <w:tabs>
          <w:tab w:val="left" w:pos="1798"/>
          <w:tab w:val="left" w:pos="1800"/>
        </w:tabs>
        <w:spacing w:line="228" w:lineRule="auto"/>
        <w:ind w:hanging="360"/>
        <w:jc w:val="both"/>
      </w:pPr>
      <w:r>
        <w:t>Griffith was not so sure about the results, because they were contrary to his gut feelings. Maybe higher revenue accompanied higher investments? Calculate additionally the difference of U.S. ROIs from movies of the comedy genre and of other movie genres. Is there a statistically significant difference between the U.S. ROIs?</w:t>
      </w:r>
    </w:p>
    <w:p w14:paraId="07FEFCDD" w14:textId="77777777" w:rsidR="005044BB" w:rsidRDefault="00000000">
      <w:pPr>
        <w:pStyle w:val="ListParagraph"/>
        <w:numPr>
          <w:ilvl w:val="0"/>
          <w:numId w:val="1"/>
        </w:numPr>
        <w:tabs>
          <w:tab w:val="left" w:pos="1437"/>
        </w:tabs>
        <w:ind w:left="1437" w:right="0" w:hanging="358"/>
      </w:pPr>
      <w:r>
        <w:t>Prevailing</w:t>
      </w:r>
      <w:r>
        <w:rPr>
          <w:spacing w:val="-7"/>
        </w:rPr>
        <w:t xml:space="preserve"> </w:t>
      </w:r>
      <w:r>
        <w:t>wisdom</w:t>
      </w:r>
      <w:r>
        <w:rPr>
          <w:spacing w:val="-8"/>
        </w:rPr>
        <w:t xml:space="preserve"> </w:t>
      </w:r>
      <w:r>
        <w:t>maintained</w:t>
      </w:r>
      <w:r>
        <w:rPr>
          <w:spacing w:val="-6"/>
        </w:rPr>
        <w:t xml:space="preserve"> </w:t>
      </w:r>
      <w:r>
        <w:t>that</w:t>
      </w:r>
      <w:r>
        <w:rPr>
          <w:spacing w:val="-7"/>
        </w:rPr>
        <w:t xml:space="preserve"> </w:t>
      </w:r>
      <w:r>
        <w:t>R-rated</w:t>
      </w:r>
      <w:r>
        <w:rPr>
          <w:spacing w:val="-8"/>
        </w:rPr>
        <w:t xml:space="preserve"> </w:t>
      </w:r>
      <w:r>
        <w:t>movies</w:t>
      </w:r>
      <w:r>
        <w:rPr>
          <w:spacing w:val="-7"/>
        </w:rPr>
        <w:t xml:space="preserve"> </w:t>
      </w:r>
      <w:r>
        <w:t>performed</w:t>
      </w:r>
      <w:r>
        <w:rPr>
          <w:spacing w:val="-6"/>
        </w:rPr>
        <w:t xml:space="preserve"> </w:t>
      </w:r>
      <w:r>
        <w:t>better</w:t>
      </w:r>
      <w:r>
        <w:rPr>
          <w:spacing w:val="-7"/>
        </w:rPr>
        <w:t xml:space="preserve"> </w:t>
      </w:r>
      <w:r>
        <w:t>than</w:t>
      </w:r>
      <w:r>
        <w:rPr>
          <w:spacing w:val="-7"/>
        </w:rPr>
        <w:t xml:space="preserve"> </w:t>
      </w:r>
      <w:r>
        <w:t>other</w:t>
      </w:r>
      <w:r>
        <w:rPr>
          <w:spacing w:val="-7"/>
        </w:rPr>
        <w:t xml:space="preserve"> </w:t>
      </w:r>
      <w:r>
        <w:rPr>
          <w:spacing w:val="-2"/>
        </w:rPr>
        <w:t>movies.</w:t>
      </w:r>
    </w:p>
    <w:p w14:paraId="5C375525" w14:textId="77777777" w:rsidR="005044BB" w:rsidRDefault="00000000">
      <w:pPr>
        <w:pStyle w:val="ListParagraph"/>
        <w:numPr>
          <w:ilvl w:val="1"/>
          <w:numId w:val="1"/>
        </w:numPr>
        <w:tabs>
          <w:tab w:val="left" w:pos="1797"/>
          <w:tab w:val="left" w:pos="1800"/>
        </w:tabs>
        <w:spacing w:before="240" w:line="228" w:lineRule="auto"/>
        <w:ind w:right="360"/>
        <w:jc w:val="both"/>
      </w:pPr>
      <w:r>
        <w:t>Is there a statistically significant difference between the total U.S. gross of R-rated</w:t>
      </w:r>
      <w:r>
        <w:rPr>
          <w:spacing w:val="40"/>
        </w:rPr>
        <w:t xml:space="preserve"> </w:t>
      </w:r>
      <w:r>
        <w:t>movies and movies with other ratings?</w:t>
      </w:r>
    </w:p>
    <w:p w14:paraId="51CA4262" w14:textId="77777777" w:rsidR="005044BB" w:rsidRDefault="00000000">
      <w:pPr>
        <w:pStyle w:val="ListParagraph"/>
        <w:numPr>
          <w:ilvl w:val="0"/>
          <w:numId w:val="1"/>
        </w:numPr>
        <w:tabs>
          <w:tab w:val="left" w:pos="1437"/>
          <w:tab w:val="left" w:pos="1439"/>
        </w:tabs>
        <w:spacing w:before="240"/>
        <w:ind w:left="1439"/>
        <w:jc w:val="both"/>
      </w:pPr>
      <w:r>
        <w:t>Believed to be among the preproduction factors driving success were budget (which</w:t>
      </w:r>
      <w:r>
        <w:rPr>
          <w:spacing w:val="40"/>
        </w:rPr>
        <w:t xml:space="preserve"> </w:t>
      </w:r>
      <w:r>
        <w:t>expresses both the cost of the film and the quality of the actors as expressed by their fee), genre (comedy vs. non-comedy), MPAA rating (R-rated vs. other rating), and audiences’ familiarity with the story (whether the film is a sequel or an adaptation of a known story).</w:t>
      </w:r>
    </w:p>
    <w:p w14:paraId="5761908D" w14:textId="77777777" w:rsidR="005044BB" w:rsidRDefault="00000000">
      <w:pPr>
        <w:pStyle w:val="ListParagraph"/>
        <w:numPr>
          <w:ilvl w:val="1"/>
          <w:numId w:val="1"/>
        </w:numPr>
        <w:tabs>
          <w:tab w:val="left" w:pos="1797"/>
          <w:tab w:val="left" w:pos="1800"/>
        </w:tabs>
        <w:spacing w:before="240" w:line="228" w:lineRule="auto"/>
        <w:jc w:val="both"/>
      </w:pPr>
      <w:r>
        <w:t>Based on the described beliefs, determine a sound regression model predicting total U.S. box-office gross of movies prior to production.</w:t>
      </w:r>
    </w:p>
    <w:p w14:paraId="54F36117" w14:textId="77777777" w:rsidR="005044BB" w:rsidRDefault="00000000">
      <w:pPr>
        <w:pStyle w:val="ListParagraph"/>
        <w:numPr>
          <w:ilvl w:val="1"/>
          <w:numId w:val="1"/>
        </w:numPr>
        <w:tabs>
          <w:tab w:val="left" w:pos="1798"/>
          <w:tab w:val="left" w:pos="1800"/>
        </w:tabs>
        <w:spacing w:line="228" w:lineRule="auto"/>
        <w:ind w:hanging="360"/>
        <w:jc w:val="both"/>
      </w:pPr>
      <w:r>
        <w:t xml:space="preserve">Drop all variables from the regression that are not significant at a 10 percent level of significance. </w:t>
      </w:r>
      <w:proofErr w:type="gramStart"/>
      <w:r>
        <w:t>Report</w:t>
      </w:r>
      <w:proofErr w:type="gramEnd"/>
      <w:r>
        <w:t xml:space="preserve"> the final regression.</w:t>
      </w:r>
    </w:p>
    <w:p w14:paraId="17E09077" w14:textId="77777777" w:rsidR="005044BB" w:rsidRDefault="00000000">
      <w:pPr>
        <w:pStyle w:val="ListParagraph"/>
        <w:numPr>
          <w:ilvl w:val="1"/>
          <w:numId w:val="1"/>
        </w:numPr>
        <w:tabs>
          <w:tab w:val="left" w:pos="1797"/>
          <w:tab w:val="left" w:pos="1800"/>
        </w:tabs>
        <w:spacing w:before="240" w:line="228" w:lineRule="auto"/>
        <w:ind w:right="357"/>
        <w:jc w:val="both"/>
      </w:pPr>
      <w:r>
        <w:t>Holding all other explanatory variables in your regression fixed, which movies have higher total U.S. gross, those that are a sequel or those that are not?</w:t>
      </w:r>
    </w:p>
    <w:p w14:paraId="1D12E84B" w14:textId="77777777" w:rsidR="005044BB" w:rsidRDefault="005044BB">
      <w:pPr>
        <w:pStyle w:val="BodyText"/>
        <w:spacing w:before="227"/>
      </w:pPr>
    </w:p>
    <w:p w14:paraId="79664E86" w14:textId="77777777" w:rsidR="005044BB" w:rsidRDefault="00000000">
      <w:pPr>
        <w:pStyle w:val="Heading2"/>
      </w:pPr>
      <w:r>
        <w:t>Before</w:t>
      </w:r>
      <w:r>
        <w:rPr>
          <w:spacing w:val="-6"/>
        </w:rPr>
        <w:t xml:space="preserve"> </w:t>
      </w:r>
      <w:r>
        <w:t>Opening</w:t>
      </w:r>
      <w:r>
        <w:rPr>
          <w:spacing w:val="-5"/>
        </w:rPr>
        <w:t xml:space="preserve"> </w:t>
      </w:r>
      <w:r>
        <w:rPr>
          <w:spacing w:val="-2"/>
        </w:rPr>
        <w:t>Weekend</w:t>
      </w:r>
    </w:p>
    <w:p w14:paraId="64DF5D3E" w14:textId="77777777" w:rsidR="005044BB" w:rsidRDefault="00000000">
      <w:pPr>
        <w:pStyle w:val="ListParagraph"/>
        <w:numPr>
          <w:ilvl w:val="0"/>
          <w:numId w:val="1"/>
        </w:numPr>
        <w:tabs>
          <w:tab w:val="left" w:pos="1437"/>
          <w:tab w:val="left" w:pos="1439"/>
        </w:tabs>
        <w:spacing w:before="238"/>
        <w:ind w:left="1439" w:right="357"/>
        <w:jc w:val="both"/>
      </w:pPr>
      <w:r>
        <w:t xml:space="preserve">Griffith knew the age-old Hollywood wisdom that the opening weekend is </w:t>
      </w:r>
      <w:proofErr w:type="gramStart"/>
      <w:r>
        <w:t>absolutely critical</w:t>
      </w:r>
      <w:proofErr w:type="gramEnd"/>
      <w:r>
        <w:t xml:space="preserve"> for the overall commercial success of a movie. Therefore, both the release date (whether during the summer, on a U.S. holiday, or around Christmas) and the number of movie</w:t>
      </w:r>
      <w:r>
        <w:rPr>
          <w:spacing w:val="40"/>
        </w:rPr>
        <w:t xml:space="preserve"> </w:t>
      </w:r>
      <w:r>
        <w:t>theatres</w:t>
      </w:r>
      <w:r>
        <w:rPr>
          <w:spacing w:val="60"/>
        </w:rPr>
        <w:t xml:space="preserve"> </w:t>
      </w:r>
      <w:r>
        <w:t>in</w:t>
      </w:r>
      <w:r>
        <w:rPr>
          <w:spacing w:val="60"/>
        </w:rPr>
        <w:t xml:space="preserve"> </w:t>
      </w:r>
      <w:r>
        <w:t>which</w:t>
      </w:r>
      <w:r>
        <w:rPr>
          <w:spacing w:val="60"/>
        </w:rPr>
        <w:t xml:space="preserve"> </w:t>
      </w:r>
      <w:r>
        <w:t>a</w:t>
      </w:r>
      <w:r>
        <w:rPr>
          <w:spacing w:val="60"/>
        </w:rPr>
        <w:t xml:space="preserve"> </w:t>
      </w:r>
      <w:r>
        <w:t>movie</w:t>
      </w:r>
      <w:r>
        <w:rPr>
          <w:spacing w:val="60"/>
        </w:rPr>
        <w:t xml:space="preserve"> </w:t>
      </w:r>
      <w:r>
        <w:t>is</w:t>
      </w:r>
      <w:r>
        <w:rPr>
          <w:spacing w:val="60"/>
        </w:rPr>
        <w:t xml:space="preserve"> </w:t>
      </w:r>
      <w:r>
        <w:t>shown</w:t>
      </w:r>
      <w:r>
        <w:rPr>
          <w:spacing w:val="60"/>
        </w:rPr>
        <w:t xml:space="preserve"> </w:t>
      </w:r>
      <w:r>
        <w:t>during</w:t>
      </w:r>
      <w:r>
        <w:rPr>
          <w:spacing w:val="60"/>
        </w:rPr>
        <w:t xml:space="preserve"> </w:t>
      </w:r>
      <w:r>
        <w:t>opening</w:t>
      </w:r>
      <w:r>
        <w:rPr>
          <w:spacing w:val="60"/>
        </w:rPr>
        <w:t xml:space="preserve"> </w:t>
      </w:r>
      <w:r>
        <w:t>weekend</w:t>
      </w:r>
      <w:r>
        <w:rPr>
          <w:spacing w:val="60"/>
        </w:rPr>
        <w:t xml:space="preserve"> </w:t>
      </w:r>
      <w:r>
        <w:t>are</w:t>
      </w:r>
      <w:r>
        <w:rPr>
          <w:spacing w:val="60"/>
        </w:rPr>
        <w:t xml:space="preserve"> </w:t>
      </w:r>
      <w:r>
        <w:t>assumed</w:t>
      </w:r>
      <w:r>
        <w:rPr>
          <w:spacing w:val="60"/>
        </w:rPr>
        <w:t xml:space="preserve"> </w:t>
      </w:r>
      <w:r>
        <w:t>to</w:t>
      </w:r>
      <w:r>
        <w:rPr>
          <w:spacing w:val="60"/>
        </w:rPr>
        <w:t xml:space="preserve"> </w:t>
      </w:r>
      <w:r>
        <w:t>be</w:t>
      </w:r>
      <w:r>
        <w:rPr>
          <w:spacing w:val="59"/>
        </w:rPr>
        <w:t xml:space="preserve"> </w:t>
      </w:r>
      <w:r>
        <w:t>very</w:t>
      </w:r>
    </w:p>
    <w:p w14:paraId="68090962" w14:textId="77777777" w:rsidR="005044BB" w:rsidRDefault="005044BB">
      <w:pPr>
        <w:pStyle w:val="ListParagraph"/>
        <w:sectPr w:rsidR="005044BB">
          <w:pgSz w:w="12240" w:h="15840"/>
          <w:pgMar w:top="940" w:right="1440" w:bottom="1000" w:left="720" w:header="0" w:footer="810" w:gutter="0"/>
          <w:cols w:space="720"/>
        </w:sectPr>
      </w:pPr>
    </w:p>
    <w:p w14:paraId="3DB9EA17" w14:textId="77777777" w:rsidR="005044BB" w:rsidRDefault="005044BB">
      <w:pPr>
        <w:pStyle w:val="BodyText"/>
      </w:pPr>
    </w:p>
    <w:p w14:paraId="20564701" w14:textId="77777777" w:rsidR="005044BB" w:rsidRDefault="005044BB">
      <w:pPr>
        <w:pStyle w:val="BodyText"/>
      </w:pPr>
    </w:p>
    <w:p w14:paraId="28EEB241" w14:textId="77777777" w:rsidR="005044BB" w:rsidRDefault="005044BB">
      <w:pPr>
        <w:pStyle w:val="BodyText"/>
        <w:spacing w:before="83"/>
      </w:pPr>
    </w:p>
    <w:p w14:paraId="683926A0" w14:textId="77777777" w:rsidR="005044BB" w:rsidRDefault="00000000">
      <w:pPr>
        <w:pStyle w:val="BodyText"/>
        <w:ind w:left="1440"/>
      </w:pPr>
      <w:r>
        <w:t>important.</w:t>
      </w:r>
      <w:r>
        <w:rPr>
          <w:spacing w:val="40"/>
        </w:rPr>
        <w:t xml:space="preserve"> </w:t>
      </w:r>
      <w:r>
        <w:t>These</w:t>
      </w:r>
      <w:r>
        <w:rPr>
          <w:spacing w:val="40"/>
        </w:rPr>
        <w:t xml:space="preserve"> </w:t>
      </w:r>
      <w:r>
        <w:t>factors</w:t>
      </w:r>
      <w:r>
        <w:rPr>
          <w:spacing w:val="40"/>
        </w:rPr>
        <w:t xml:space="preserve"> </w:t>
      </w:r>
      <w:r>
        <w:t>are</w:t>
      </w:r>
      <w:r>
        <w:rPr>
          <w:spacing w:val="40"/>
        </w:rPr>
        <w:t xml:space="preserve"> </w:t>
      </w:r>
      <w:r>
        <w:t>believed</w:t>
      </w:r>
      <w:r>
        <w:rPr>
          <w:spacing w:val="40"/>
        </w:rPr>
        <w:t xml:space="preserve"> </w:t>
      </w:r>
      <w:r>
        <w:t>to</w:t>
      </w:r>
      <w:r>
        <w:rPr>
          <w:spacing w:val="40"/>
        </w:rPr>
        <w:t xml:space="preserve"> </w:t>
      </w:r>
      <w:r>
        <w:t>strongly</w:t>
      </w:r>
      <w:r>
        <w:rPr>
          <w:spacing w:val="40"/>
        </w:rPr>
        <w:t xml:space="preserve"> </w:t>
      </w:r>
      <w:r>
        <w:t>influence</w:t>
      </w:r>
      <w:r>
        <w:rPr>
          <w:spacing w:val="40"/>
        </w:rPr>
        <w:t xml:space="preserve"> </w:t>
      </w:r>
      <w:r>
        <w:t>revenue</w:t>
      </w:r>
      <w:r>
        <w:rPr>
          <w:spacing w:val="40"/>
        </w:rPr>
        <w:t xml:space="preserve"> </w:t>
      </w:r>
      <w:r>
        <w:t>during</w:t>
      </w:r>
      <w:r>
        <w:rPr>
          <w:spacing w:val="40"/>
        </w:rPr>
        <w:t xml:space="preserve"> </w:t>
      </w:r>
      <w:r>
        <w:t>the</w:t>
      </w:r>
      <w:r>
        <w:rPr>
          <w:spacing w:val="40"/>
        </w:rPr>
        <w:t xml:space="preserve"> </w:t>
      </w:r>
      <w:r>
        <w:t>opening weekend and, thereby, to have a strong impact on the overall commercial success of a movie.</w:t>
      </w:r>
    </w:p>
    <w:p w14:paraId="738BBF1C" w14:textId="77777777" w:rsidR="005044BB" w:rsidRDefault="00000000">
      <w:pPr>
        <w:pStyle w:val="ListParagraph"/>
        <w:numPr>
          <w:ilvl w:val="1"/>
          <w:numId w:val="1"/>
        </w:numPr>
        <w:tabs>
          <w:tab w:val="left" w:pos="1797"/>
          <w:tab w:val="left" w:pos="1800"/>
        </w:tabs>
        <w:spacing w:before="240" w:line="228" w:lineRule="auto"/>
        <w:jc w:val="both"/>
      </w:pPr>
      <w:r>
        <w:t>Determine a sound regression model predicting opening weekend box-office gross revenue.</w:t>
      </w:r>
      <w:r>
        <w:rPr>
          <w:spacing w:val="-1"/>
        </w:rPr>
        <w:t xml:space="preserve"> </w:t>
      </w:r>
      <w:r>
        <w:t>Consider</w:t>
      </w:r>
      <w:r>
        <w:rPr>
          <w:spacing w:val="-1"/>
        </w:rPr>
        <w:t xml:space="preserve"> </w:t>
      </w:r>
      <w:r>
        <w:t>both</w:t>
      </w:r>
      <w:r>
        <w:rPr>
          <w:spacing w:val="-1"/>
        </w:rPr>
        <w:t xml:space="preserve"> </w:t>
      </w:r>
      <w:r>
        <w:t>the</w:t>
      </w:r>
      <w:r>
        <w:rPr>
          <w:spacing w:val="-1"/>
        </w:rPr>
        <w:t xml:space="preserve"> </w:t>
      </w:r>
      <w:r>
        <w:t>preproduction</w:t>
      </w:r>
      <w:r>
        <w:rPr>
          <w:spacing w:val="-1"/>
        </w:rPr>
        <w:t xml:space="preserve"> </w:t>
      </w:r>
      <w:r>
        <w:t>success</w:t>
      </w:r>
      <w:r>
        <w:rPr>
          <w:spacing w:val="-1"/>
        </w:rPr>
        <w:t xml:space="preserve"> </w:t>
      </w:r>
      <w:r>
        <w:t>factors</w:t>
      </w:r>
      <w:r>
        <w:rPr>
          <w:spacing w:val="-1"/>
        </w:rPr>
        <w:t xml:space="preserve"> </w:t>
      </w:r>
      <w:r>
        <w:t>as</w:t>
      </w:r>
      <w:r>
        <w:rPr>
          <w:spacing w:val="-1"/>
        </w:rPr>
        <w:t xml:space="preserve"> </w:t>
      </w:r>
      <w:r>
        <w:t>well</w:t>
      </w:r>
      <w:r>
        <w:rPr>
          <w:spacing w:val="-1"/>
        </w:rPr>
        <w:t xml:space="preserve"> </w:t>
      </w:r>
      <w:r>
        <w:t>as</w:t>
      </w:r>
      <w:r>
        <w:rPr>
          <w:spacing w:val="-1"/>
        </w:rPr>
        <w:t xml:space="preserve"> </w:t>
      </w:r>
      <w:r>
        <w:t>the</w:t>
      </w:r>
      <w:r>
        <w:rPr>
          <w:spacing w:val="-1"/>
        </w:rPr>
        <w:t xml:space="preserve"> </w:t>
      </w:r>
      <w:r>
        <w:t>factors</w:t>
      </w:r>
      <w:r>
        <w:rPr>
          <w:spacing w:val="-1"/>
        </w:rPr>
        <w:t xml:space="preserve"> </w:t>
      </w:r>
      <w:r>
        <w:t>describing the opening weekend.</w:t>
      </w:r>
    </w:p>
    <w:p w14:paraId="532F8018" w14:textId="77777777" w:rsidR="005044BB" w:rsidRDefault="00000000">
      <w:pPr>
        <w:pStyle w:val="ListParagraph"/>
        <w:numPr>
          <w:ilvl w:val="1"/>
          <w:numId w:val="1"/>
        </w:numPr>
        <w:tabs>
          <w:tab w:val="left" w:pos="1798"/>
          <w:tab w:val="left" w:pos="1800"/>
        </w:tabs>
        <w:spacing w:line="228" w:lineRule="auto"/>
        <w:ind w:right="356" w:hanging="360"/>
        <w:jc w:val="both"/>
      </w:pPr>
      <w:r>
        <w:t xml:space="preserve">Drop all variables from the regression that are not significant at a 10 percent level of significance. </w:t>
      </w:r>
      <w:proofErr w:type="gramStart"/>
      <w:r>
        <w:t>Report</w:t>
      </w:r>
      <w:proofErr w:type="gramEnd"/>
      <w:r>
        <w:t xml:space="preserve"> the final regression.</w:t>
      </w:r>
    </w:p>
    <w:p w14:paraId="6051FA59" w14:textId="77777777" w:rsidR="005044BB" w:rsidRDefault="00000000">
      <w:pPr>
        <w:pStyle w:val="ListParagraph"/>
        <w:numPr>
          <w:ilvl w:val="1"/>
          <w:numId w:val="1"/>
        </w:numPr>
        <w:tabs>
          <w:tab w:val="left" w:pos="1799"/>
        </w:tabs>
        <w:spacing w:before="229"/>
        <w:ind w:left="1799" w:right="0" w:hanging="359"/>
      </w:pPr>
      <w:r>
        <w:t>Carefully</w:t>
      </w:r>
      <w:r>
        <w:rPr>
          <w:spacing w:val="-4"/>
        </w:rPr>
        <w:t xml:space="preserve"> </w:t>
      </w:r>
      <w:r>
        <w:t>interpret</w:t>
      </w:r>
      <w:r>
        <w:rPr>
          <w:spacing w:val="-5"/>
        </w:rPr>
        <w:t xml:space="preserve"> </w:t>
      </w:r>
      <w:r>
        <w:t>the</w:t>
      </w:r>
      <w:r>
        <w:rPr>
          <w:spacing w:val="-5"/>
        </w:rPr>
        <w:t xml:space="preserve"> </w:t>
      </w:r>
      <w:r>
        <w:t>slope</w:t>
      </w:r>
      <w:r>
        <w:rPr>
          <w:spacing w:val="-5"/>
        </w:rPr>
        <w:t xml:space="preserve"> </w:t>
      </w:r>
      <w:r>
        <w:t>coefficient</w:t>
      </w:r>
      <w:r>
        <w:rPr>
          <w:spacing w:val="-5"/>
        </w:rPr>
        <w:t xml:space="preserve"> </w:t>
      </w:r>
      <w:r>
        <w:t>of</w:t>
      </w:r>
      <w:r>
        <w:rPr>
          <w:spacing w:val="-5"/>
        </w:rPr>
        <w:t xml:space="preserve"> </w:t>
      </w:r>
      <w:r>
        <w:t>each</w:t>
      </w:r>
      <w:r>
        <w:rPr>
          <w:spacing w:val="-5"/>
        </w:rPr>
        <w:t xml:space="preserve"> </w:t>
      </w:r>
      <w:r>
        <w:t>variable</w:t>
      </w:r>
      <w:r>
        <w:rPr>
          <w:spacing w:val="-5"/>
        </w:rPr>
        <w:t xml:space="preserve"> </w:t>
      </w:r>
      <w:r>
        <w:t>in</w:t>
      </w:r>
      <w:r>
        <w:rPr>
          <w:spacing w:val="-5"/>
        </w:rPr>
        <w:t xml:space="preserve"> </w:t>
      </w:r>
      <w:r>
        <w:t>the</w:t>
      </w:r>
      <w:r>
        <w:rPr>
          <w:spacing w:val="-5"/>
        </w:rPr>
        <w:t xml:space="preserve"> </w:t>
      </w:r>
      <w:r>
        <w:rPr>
          <w:spacing w:val="-2"/>
        </w:rPr>
        <w:t>regression.</w:t>
      </w:r>
    </w:p>
    <w:p w14:paraId="43FE1C2C" w14:textId="77777777" w:rsidR="005044BB" w:rsidRDefault="00000000">
      <w:pPr>
        <w:pStyle w:val="ListParagraph"/>
        <w:numPr>
          <w:ilvl w:val="1"/>
          <w:numId w:val="1"/>
        </w:numPr>
        <w:tabs>
          <w:tab w:val="left" w:pos="1798"/>
          <w:tab w:val="left" w:pos="1800"/>
        </w:tabs>
        <w:spacing w:before="237" w:line="228" w:lineRule="auto"/>
        <w:ind w:right="356" w:hanging="360"/>
        <w:jc w:val="both"/>
      </w:pPr>
      <w:r>
        <w:t>Suppose the number of movie theatres showing a movie on the opening weekend increases by one hundred. Provide a point estimate and a 95 percent confidence interval for the expected change in the opening weekend box-office revenue.</w:t>
      </w:r>
    </w:p>
    <w:p w14:paraId="068B96C9" w14:textId="77777777" w:rsidR="005044BB" w:rsidRDefault="00000000">
      <w:pPr>
        <w:pStyle w:val="ListParagraph"/>
        <w:numPr>
          <w:ilvl w:val="0"/>
          <w:numId w:val="1"/>
        </w:numPr>
        <w:tabs>
          <w:tab w:val="left" w:pos="1438"/>
          <w:tab w:val="left" w:pos="1440"/>
        </w:tabs>
        <w:spacing w:before="240"/>
        <w:ind w:right="355"/>
        <w:jc w:val="both"/>
      </w:pPr>
      <w:r>
        <w:t>Griffith also knew the even stronger version of that age-old Hollywood wisdom which stated that 25 percent of a movie’s U.S. box-office gross revenue came in during the opening weekend. All this conventional wisdom made him curious to examine the relationship between total U.S. box-office gross and opening weekend box-office gross.</w:t>
      </w:r>
    </w:p>
    <w:p w14:paraId="3424457B" w14:textId="77777777" w:rsidR="005044BB" w:rsidRDefault="00000000">
      <w:pPr>
        <w:pStyle w:val="ListParagraph"/>
        <w:numPr>
          <w:ilvl w:val="1"/>
          <w:numId w:val="1"/>
        </w:numPr>
        <w:tabs>
          <w:tab w:val="left" w:pos="1797"/>
          <w:tab w:val="left" w:pos="1800"/>
        </w:tabs>
        <w:spacing w:line="228" w:lineRule="auto"/>
        <w:jc w:val="both"/>
      </w:pPr>
      <w:r>
        <w:t>Run a simple linear regression predicting total U.S. box-office gross from opening weekend box-office gross.</w:t>
      </w:r>
    </w:p>
    <w:p w14:paraId="6E8A5CD1" w14:textId="77777777" w:rsidR="005044BB" w:rsidRDefault="00000000">
      <w:pPr>
        <w:pStyle w:val="ListParagraph"/>
        <w:numPr>
          <w:ilvl w:val="1"/>
          <w:numId w:val="1"/>
        </w:numPr>
        <w:tabs>
          <w:tab w:val="left" w:pos="1798"/>
          <w:tab w:val="left" w:pos="1800"/>
        </w:tabs>
        <w:spacing w:line="228" w:lineRule="auto"/>
        <w:ind w:right="357" w:hanging="360"/>
        <w:jc w:val="both"/>
      </w:pPr>
      <w:r>
        <w:t>If the stronger version of that age-old wisdom were true, that is, if indeed 25 percent of a movie’s U.S. box-office gross revenue came in during the opening weekend, what would the value of the slope coefficient in the linear regression model have to be?</w:t>
      </w:r>
    </w:p>
    <w:p w14:paraId="4D17B5A9" w14:textId="77777777" w:rsidR="005044BB" w:rsidRDefault="00000000">
      <w:pPr>
        <w:pStyle w:val="ListParagraph"/>
        <w:numPr>
          <w:ilvl w:val="1"/>
          <w:numId w:val="1"/>
        </w:numPr>
        <w:tabs>
          <w:tab w:val="left" w:pos="1799"/>
        </w:tabs>
        <w:spacing w:before="229"/>
        <w:ind w:left="1799" w:right="0" w:hanging="359"/>
      </w:pPr>
      <w:r>
        <w:t>Can</w:t>
      </w:r>
      <w:r>
        <w:rPr>
          <w:spacing w:val="-5"/>
        </w:rPr>
        <w:t xml:space="preserve"> </w:t>
      </w:r>
      <w:r>
        <w:t>the</w:t>
      </w:r>
      <w:r>
        <w:rPr>
          <w:spacing w:val="-5"/>
        </w:rPr>
        <w:t xml:space="preserve"> </w:t>
      </w:r>
      <w:r>
        <w:t>age-old</w:t>
      </w:r>
      <w:r>
        <w:rPr>
          <w:spacing w:val="-4"/>
        </w:rPr>
        <w:t xml:space="preserve"> </w:t>
      </w:r>
      <w:r>
        <w:t>wisdom</w:t>
      </w:r>
      <w:r>
        <w:rPr>
          <w:spacing w:val="-7"/>
        </w:rPr>
        <w:t xml:space="preserve"> </w:t>
      </w:r>
      <w:r>
        <w:t>be</w:t>
      </w:r>
      <w:r>
        <w:rPr>
          <w:spacing w:val="-3"/>
        </w:rPr>
        <w:t xml:space="preserve"> </w:t>
      </w:r>
      <w:r>
        <w:t>rejected</w:t>
      </w:r>
      <w:r>
        <w:rPr>
          <w:spacing w:val="-5"/>
        </w:rPr>
        <w:t xml:space="preserve"> </w:t>
      </w:r>
      <w:r>
        <w:t>based</w:t>
      </w:r>
      <w:r>
        <w:rPr>
          <w:spacing w:val="-5"/>
        </w:rPr>
        <w:t xml:space="preserve"> </w:t>
      </w:r>
      <w:r>
        <w:t>on</w:t>
      </w:r>
      <w:r>
        <w:rPr>
          <w:spacing w:val="-4"/>
        </w:rPr>
        <w:t xml:space="preserve"> </w:t>
      </w:r>
      <w:r>
        <w:t>the</w:t>
      </w:r>
      <w:r>
        <w:rPr>
          <w:spacing w:val="-5"/>
        </w:rPr>
        <w:t xml:space="preserve"> </w:t>
      </w:r>
      <w:r>
        <w:t>simple</w:t>
      </w:r>
      <w:r>
        <w:rPr>
          <w:spacing w:val="-4"/>
        </w:rPr>
        <w:t xml:space="preserve"> </w:t>
      </w:r>
      <w:r>
        <w:t>linear</w:t>
      </w:r>
      <w:r>
        <w:rPr>
          <w:spacing w:val="-5"/>
        </w:rPr>
        <w:t xml:space="preserve"> </w:t>
      </w:r>
      <w:r>
        <w:rPr>
          <w:spacing w:val="-2"/>
        </w:rPr>
        <w:t>regression?</w:t>
      </w:r>
    </w:p>
    <w:p w14:paraId="21A0F86D" w14:textId="77777777" w:rsidR="005044BB" w:rsidRDefault="00000000">
      <w:pPr>
        <w:pStyle w:val="ListParagraph"/>
        <w:numPr>
          <w:ilvl w:val="1"/>
          <w:numId w:val="1"/>
        </w:numPr>
        <w:tabs>
          <w:tab w:val="left" w:pos="1798"/>
        </w:tabs>
        <w:spacing w:before="227"/>
        <w:ind w:left="1798" w:right="0" w:hanging="358"/>
      </w:pPr>
      <w:r>
        <w:t>Critique</w:t>
      </w:r>
      <w:r>
        <w:rPr>
          <w:spacing w:val="-5"/>
        </w:rPr>
        <w:t xml:space="preserve"> </w:t>
      </w:r>
      <w:r>
        <w:t>the</w:t>
      </w:r>
      <w:r>
        <w:rPr>
          <w:spacing w:val="-5"/>
        </w:rPr>
        <w:t xml:space="preserve"> </w:t>
      </w:r>
      <w:r>
        <w:t>statistical</w:t>
      </w:r>
      <w:r>
        <w:rPr>
          <w:spacing w:val="-5"/>
        </w:rPr>
        <w:t xml:space="preserve"> </w:t>
      </w:r>
      <w:r>
        <w:t>analysis</w:t>
      </w:r>
      <w:r>
        <w:rPr>
          <w:spacing w:val="-5"/>
        </w:rPr>
        <w:t xml:space="preserve"> </w:t>
      </w:r>
      <w:r>
        <w:t>in</w:t>
      </w:r>
      <w:r>
        <w:rPr>
          <w:spacing w:val="-6"/>
        </w:rPr>
        <w:t xml:space="preserve"> </w:t>
      </w:r>
      <w:r>
        <w:t>part</w:t>
      </w:r>
      <w:r>
        <w:rPr>
          <w:spacing w:val="-5"/>
        </w:rPr>
        <w:t xml:space="preserve"> </w:t>
      </w:r>
      <w:r>
        <w:rPr>
          <w:spacing w:val="-4"/>
        </w:rPr>
        <w:t>(c).</w:t>
      </w:r>
    </w:p>
    <w:p w14:paraId="376733E2" w14:textId="77777777" w:rsidR="005044BB" w:rsidRDefault="00000000">
      <w:pPr>
        <w:pStyle w:val="ListParagraph"/>
        <w:numPr>
          <w:ilvl w:val="1"/>
          <w:numId w:val="1"/>
        </w:numPr>
        <w:tabs>
          <w:tab w:val="left" w:pos="1797"/>
          <w:tab w:val="left" w:pos="1800"/>
        </w:tabs>
        <w:spacing w:before="237" w:line="228" w:lineRule="auto"/>
        <w:jc w:val="both"/>
      </w:pPr>
      <w:r>
        <w:t>Determine a sound regression model predicting total U.S. box-office gross from opening weekend box-office gross.</w:t>
      </w:r>
    </w:p>
    <w:p w14:paraId="0D3E271E" w14:textId="77777777" w:rsidR="005044BB" w:rsidRDefault="00000000">
      <w:pPr>
        <w:pStyle w:val="ListParagraph"/>
        <w:numPr>
          <w:ilvl w:val="1"/>
          <w:numId w:val="1"/>
        </w:numPr>
        <w:tabs>
          <w:tab w:val="left" w:pos="1799"/>
        </w:tabs>
        <w:spacing w:before="229"/>
        <w:ind w:left="1799" w:right="0" w:hanging="359"/>
      </w:pPr>
      <w:r>
        <w:t>Examine</w:t>
      </w:r>
      <w:r>
        <w:rPr>
          <w:spacing w:val="-6"/>
        </w:rPr>
        <w:t xml:space="preserve"> </w:t>
      </w:r>
      <w:r>
        <w:t>the</w:t>
      </w:r>
      <w:r>
        <w:rPr>
          <w:spacing w:val="-5"/>
        </w:rPr>
        <w:t xml:space="preserve"> </w:t>
      </w:r>
      <w:r>
        <w:t>validity</w:t>
      </w:r>
      <w:r>
        <w:rPr>
          <w:spacing w:val="-3"/>
        </w:rPr>
        <w:t xml:space="preserve"> </w:t>
      </w:r>
      <w:r>
        <w:t>of</w:t>
      </w:r>
      <w:r>
        <w:rPr>
          <w:spacing w:val="-6"/>
        </w:rPr>
        <w:t xml:space="preserve"> </w:t>
      </w:r>
      <w:r>
        <w:t>the</w:t>
      </w:r>
      <w:r>
        <w:rPr>
          <w:spacing w:val="-5"/>
        </w:rPr>
        <w:t xml:space="preserve"> </w:t>
      </w:r>
      <w:r>
        <w:t>age-old</w:t>
      </w:r>
      <w:r>
        <w:rPr>
          <w:spacing w:val="-5"/>
        </w:rPr>
        <w:t xml:space="preserve"> </w:t>
      </w:r>
      <w:r>
        <w:t>wisdom</w:t>
      </w:r>
      <w:r>
        <w:rPr>
          <w:spacing w:val="-7"/>
        </w:rPr>
        <w:t xml:space="preserve"> </w:t>
      </w:r>
      <w:r>
        <w:t>using</w:t>
      </w:r>
      <w:r>
        <w:rPr>
          <w:spacing w:val="-6"/>
        </w:rPr>
        <w:t xml:space="preserve"> </w:t>
      </w:r>
      <w:r>
        <w:t>the</w:t>
      </w:r>
      <w:r>
        <w:rPr>
          <w:spacing w:val="-5"/>
        </w:rPr>
        <w:t xml:space="preserve"> </w:t>
      </w:r>
      <w:r>
        <w:t>new</w:t>
      </w:r>
      <w:r>
        <w:rPr>
          <w:spacing w:val="-5"/>
        </w:rPr>
        <w:t xml:space="preserve"> </w:t>
      </w:r>
      <w:r>
        <w:rPr>
          <w:spacing w:val="-2"/>
        </w:rPr>
        <w:t>regression.</w:t>
      </w:r>
    </w:p>
    <w:p w14:paraId="246F5E5A" w14:textId="77777777" w:rsidR="005044BB" w:rsidRDefault="00000000">
      <w:pPr>
        <w:pStyle w:val="ListParagraph"/>
        <w:numPr>
          <w:ilvl w:val="1"/>
          <w:numId w:val="1"/>
        </w:numPr>
        <w:tabs>
          <w:tab w:val="left" w:pos="1798"/>
          <w:tab w:val="left" w:pos="1800"/>
        </w:tabs>
        <w:spacing w:before="238" w:line="228" w:lineRule="auto"/>
        <w:ind w:hanging="360"/>
        <w:jc w:val="both"/>
      </w:pPr>
      <w:r>
        <w:t>What proportion of the variation in total U.S. box-office gross revenue can be explained by variation in the opening weekend box-office gross revenue?</w:t>
      </w:r>
    </w:p>
    <w:p w14:paraId="5F835BDD" w14:textId="77777777" w:rsidR="005044BB" w:rsidRDefault="005044BB">
      <w:pPr>
        <w:pStyle w:val="BodyText"/>
        <w:spacing w:before="227"/>
      </w:pPr>
    </w:p>
    <w:p w14:paraId="4D681DD4" w14:textId="77777777" w:rsidR="005044BB" w:rsidRDefault="00000000">
      <w:pPr>
        <w:pStyle w:val="Heading2"/>
      </w:pPr>
      <w:r>
        <w:t>After</w:t>
      </w:r>
      <w:r>
        <w:rPr>
          <w:spacing w:val="-5"/>
        </w:rPr>
        <w:t xml:space="preserve"> </w:t>
      </w:r>
      <w:r>
        <w:t>Opening</w:t>
      </w:r>
      <w:r>
        <w:rPr>
          <w:spacing w:val="-5"/>
        </w:rPr>
        <w:t xml:space="preserve"> </w:t>
      </w:r>
      <w:r>
        <w:rPr>
          <w:spacing w:val="-2"/>
        </w:rPr>
        <w:t>Weekend</w:t>
      </w:r>
    </w:p>
    <w:p w14:paraId="2E4D211D" w14:textId="77777777" w:rsidR="005044BB" w:rsidRDefault="00000000">
      <w:pPr>
        <w:pStyle w:val="ListParagraph"/>
        <w:numPr>
          <w:ilvl w:val="0"/>
          <w:numId w:val="1"/>
        </w:numPr>
        <w:tabs>
          <w:tab w:val="left" w:pos="1437"/>
          <w:tab w:val="left" w:pos="1439"/>
        </w:tabs>
        <w:ind w:left="1439" w:right="356"/>
        <w:jc w:val="both"/>
      </w:pPr>
      <w:r>
        <w:t>Investors often wonder just how much influence press reviews have on box-office</w:t>
      </w:r>
      <w:r>
        <w:rPr>
          <w:spacing w:val="40"/>
        </w:rPr>
        <w:t xml:space="preserve"> </w:t>
      </w:r>
      <w:r>
        <w:t xml:space="preserve">admissions. If Meyer turned out to be a </w:t>
      </w:r>
      <w:r>
        <w:rPr>
          <w:i/>
        </w:rPr>
        <w:t xml:space="preserve">Flags of Our Fathers </w:t>
      </w:r>
      <w:r>
        <w:t>fan who blamed the failure of his favorite film on the evil critics, how would Griffith respond?</w:t>
      </w:r>
    </w:p>
    <w:p w14:paraId="5FFC19DE" w14:textId="77777777" w:rsidR="005044BB" w:rsidRDefault="00000000">
      <w:pPr>
        <w:pStyle w:val="ListParagraph"/>
        <w:numPr>
          <w:ilvl w:val="1"/>
          <w:numId w:val="1"/>
        </w:numPr>
        <w:tabs>
          <w:tab w:val="left" w:pos="1797"/>
          <w:tab w:val="left" w:pos="1800"/>
        </w:tabs>
        <w:spacing w:line="228" w:lineRule="auto"/>
        <w:jc w:val="both"/>
      </w:pPr>
      <w:r>
        <w:t>Determine a sound regression model predicting total U.S. box-office gross revenue. Consider</w:t>
      </w:r>
      <w:r>
        <w:rPr>
          <w:spacing w:val="35"/>
        </w:rPr>
        <w:t xml:space="preserve"> </w:t>
      </w:r>
      <w:r>
        <w:t>all</w:t>
      </w:r>
      <w:r>
        <w:rPr>
          <w:spacing w:val="37"/>
        </w:rPr>
        <w:t xml:space="preserve"> </w:t>
      </w:r>
      <w:r>
        <w:t>factors</w:t>
      </w:r>
      <w:r>
        <w:rPr>
          <w:spacing w:val="35"/>
        </w:rPr>
        <w:t xml:space="preserve"> </w:t>
      </w:r>
      <w:r>
        <w:t>known</w:t>
      </w:r>
      <w:r>
        <w:rPr>
          <w:spacing w:val="35"/>
        </w:rPr>
        <w:t xml:space="preserve"> </w:t>
      </w:r>
      <w:r>
        <w:t>after</w:t>
      </w:r>
      <w:r>
        <w:rPr>
          <w:spacing w:val="35"/>
        </w:rPr>
        <w:t xml:space="preserve"> </w:t>
      </w:r>
      <w:r>
        <w:t>the</w:t>
      </w:r>
      <w:r>
        <w:rPr>
          <w:spacing w:val="35"/>
        </w:rPr>
        <w:t xml:space="preserve"> </w:t>
      </w:r>
      <w:r>
        <w:t>opening</w:t>
      </w:r>
      <w:r>
        <w:rPr>
          <w:spacing w:val="35"/>
        </w:rPr>
        <w:t xml:space="preserve"> </w:t>
      </w:r>
      <w:r>
        <w:t>weekend,</w:t>
      </w:r>
      <w:r>
        <w:rPr>
          <w:spacing w:val="35"/>
        </w:rPr>
        <w:t xml:space="preserve"> </w:t>
      </w:r>
      <w:r>
        <w:t>including</w:t>
      </w:r>
      <w:r>
        <w:rPr>
          <w:spacing w:val="36"/>
        </w:rPr>
        <w:t xml:space="preserve"> </w:t>
      </w:r>
      <w:r>
        <w:t>those</w:t>
      </w:r>
      <w:r>
        <w:rPr>
          <w:spacing w:val="35"/>
        </w:rPr>
        <w:t xml:space="preserve"> </w:t>
      </w:r>
      <w:r>
        <w:t>known</w:t>
      </w:r>
      <w:r>
        <w:rPr>
          <w:spacing w:val="35"/>
        </w:rPr>
        <w:t xml:space="preserve"> </w:t>
      </w:r>
      <w:r>
        <w:t>before</w:t>
      </w:r>
    </w:p>
    <w:p w14:paraId="65794CA9" w14:textId="77777777" w:rsidR="005044BB" w:rsidRDefault="005044BB">
      <w:pPr>
        <w:pStyle w:val="ListParagraph"/>
        <w:spacing w:line="228" w:lineRule="auto"/>
        <w:sectPr w:rsidR="005044BB">
          <w:pgSz w:w="12240" w:h="15840"/>
          <w:pgMar w:top="940" w:right="1440" w:bottom="1000" w:left="720" w:header="0" w:footer="810" w:gutter="0"/>
          <w:cols w:space="720"/>
        </w:sectPr>
      </w:pPr>
    </w:p>
    <w:p w14:paraId="797EE8A0" w14:textId="77777777" w:rsidR="005044BB" w:rsidRDefault="005044BB">
      <w:pPr>
        <w:pStyle w:val="BodyText"/>
      </w:pPr>
    </w:p>
    <w:p w14:paraId="14AF3E49" w14:textId="77777777" w:rsidR="005044BB" w:rsidRDefault="005044BB">
      <w:pPr>
        <w:pStyle w:val="BodyText"/>
      </w:pPr>
    </w:p>
    <w:p w14:paraId="21F52940" w14:textId="77777777" w:rsidR="005044BB" w:rsidRDefault="005044BB">
      <w:pPr>
        <w:pStyle w:val="BodyText"/>
        <w:spacing w:before="82"/>
      </w:pPr>
    </w:p>
    <w:p w14:paraId="553C2E9A" w14:textId="77777777" w:rsidR="005044BB" w:rsidRDefault="00000000">
      <w:pPr>
        <w:pStyle w:val="BodyText"/>
        <w:spacing w:line="228" w:lineRule="auto"/>
        <w:ind w:left="1800" w:right="113"/>
      </w:pPr>
      <w:r>
        <w:t>production and those known only before opening weekend, as well as the opening box-</w:t>
      </w:r>
      <w:r>
        <w:rPr>
          <w:spacing w:val="40"/>
        </w:rPr>
        <w:t xml:space="preserve"> </w:t>
      </w:r>
      <w:r>
        <w:t>office gross and the critics’ opinion score.</w:t>
      </w:r>
    </w:p>
    <w:p w14:paraId="00D4A630" w14:textId="77777777" w:rsidR="005044BB" w:rsidRDefault="00000000">
      <w:pPr>
        <w:pStyle w:val="ListParagraph"/>
        <w:numPr>
          <w:ilvl w:val="1"/>
          <w:numId w:val="1"/>
        </w:numPr>
        <w:tabs>
          <w:tab w:val="left" w:pos="1798"/>
          <w:tab w:val="left" w:pos="1800"/>
        </w:tabs>
        <w:spacing w:before="240" w:line="228" w:lineRule="auto"/>
        <w:ind w:right="357" w:hanging="360"/>
        <w:jc w:val="both"/>
      </w:pPr>
      <w:r>
        <w:t xml:space="preserve">Drop all variables from the regression that are not significant at a 10 percent level of significance. </w:t>
      </w:r>
      <w:proofErr w:type="gramStart"/>
      <w:r>
        <w:t>Report</w:t>
      </w:r>
      <w:proofErr w:type="gramEnd"/>
      <w:r>
        <w:t xml:space="preserve"> the final regression.</w:t>
      </w:r>
    </w:p>
    <w:p w14:paraId="78F8238D" w14:textId="77777777" w:rsidR="005044BB" w:rsidRDefault="00000000">
      <w:pPr>
        <w:pStyle w:val="ListParagraph"/>
        <w:numPr>
          <w:ilvl w:val="1"/>
          <w:numId w:val="1"/>
        </w:numPr>
        <w:tabs>
          <w:tab w:val="left" w:pos="1797"/>
          <w:tab w:val="left" w:pos="1800"/>
        </w:tabs>
        <w:spacing w:line="228" w:lineRule="auto"/>
        <w:ind w:right="356"/>
        <w:jc w:val="both"/>
      </w:pPr>
      <w:r>
        <w:t xml:space="preserve">Consider a movie with the characteristics of </w:t>
      </w:r>
      <w:r>
        <w:rPr>
          <w:i/>
        </w:rPr>
        <w:t>Flags of Our Fathers</w:t>
      </w:r>
      <w:r>
        <w:t>. Using the regression from</w:t>
      </w:r>
      <w:r>
        <w:rPr>
          <w:spacing w:val="17"/>
        </w:rPr>
        <w:t xml:space="preserve"> </w:t>
      </w:r>
      <w:r>
        <w:t>part</w:t>
      </w:r>
      <w:r>
        <w:rPr>
          <w:spacing w:val="17"/>
        </w:rPr>
        <w:t xml:space="preserve"> </w:t>
      </w:r>
      <w:r>
        <w:t>(b),</w:t>
      </w:r>
      <w:r>
        <w:rPr>
          <w:spacing w:val="17"/>
        </w:rPr>
        <w:t xml:space="preserve"> </w:t>
      </w:r>
      <w:r>
        <w:t>provide</w:t>
      </w:r>
      <w:r>
        <w:rPr>
          <w:spacing w:val="17"/>
        </w:rPr>
        <w:t xml:space="preserve"> </w:t>
      </w:r>
      <w:r>
        <w:t>a</w:t>
      </w:r>
      <w:r>
        <w:rPr>
          <w:spacing w:val="17"/>
        </w:rPr>
        <w:t xml:space="preserve"> </w:t>
      </w:r>
      <w:r>
        <w:t>point</w:t>
      </w:r>
      <w:r>
        <w:rPr>
          <w:spacing w:val="17"/>
        </w:rPr>
        <w:t xml:space="preserve"> </w:t>
      </w:r>
      <w:r>
        <w:t>estimate</w:t>
      </w:r>
      <w:r>
        <w:rPr>
          <w:spacing w:val="18"/>
        </w:rPr>
        <w:t xml:space="preserve"> </w:t>
      </w:r>
      <w:r>
        <w:t>and</w:t>
      </w:r>
      <w:r>
        <w:rPr>
          <w:spacing w:val="17"/>
        </w:rPr>
        <w:t xml:space="preserve"> </w:t>
      </w:r>
      <w:r>
        <w:t>a</w:t>
      </w:r>
      <w:r>
        <w:rPr>
          <w:spacing w:val="16"/>
        </w:rPr>
        <w:t xml:space="preserve"> </w:t>
      </w:r>
      <w:r>
        <w:t>95</w:t>
      </w:r>
      <w:r>
        <w:rPr>
          <w:spacing w:val="17"/>
        </w:rPr>
        <w:t xml:space="preserve"> </w:t>
      </w:r>
      <w:r>
        <w:t>percent</w:t>
      </w:r>
      <w:r>
        <w:rPr>
          <w:spacing w:val="17"/>
        </w:rPr>
        <w:t xml:space="preserve"> </w:t>
      </w:r>
      <w:r>
        <w:t>prediction</w:t>
      </w:r>
      <w:r>
        <w:rPr>
          <w:spacing w:val="17"/>
        </w:rPr>
        <w:t xml:space="preserve"> </w:t>
      </w:r>
      <w:r>
        <w:t>interval</w:t>
      </w:r>
      <w:r>
        <w:rPr>
          <w:spacing w:val="17"/>
        </w:rPr>
        <w:t xml:space="preserve"> </w:t>
      </w:r>
      <w:r>
        <w:t>for</w:t>
      </w:r>
      <w:r>
        <w:rPr>
          <w:spacing w:val="17"/>
        </w:rPr>
        <w:t xml:space="preserve"> </w:t>
      </w:r>
      <w:r>
        <w:t>the</w:t>
      </w:r>
      <w:r>
        <w:rPr>
          <w:spacing w:val="17"/>
        </w:rPr>
        <w:t xml:space="preserve"> </w:t>
      </w:r>
      <w:r>
        <w:t>total</w:t>
      </w:r>
    </w:p>
    <w:p w14:paraId="6278C731" w14:textId="77777777" w:rsidR="005044BB" w:rsidRDefault="00000000">
      <w:pPr>
        <w:pStyle w:val="BodyText"/>
        <w:spacing w:line="242" w:lineRule="exact"/>
        <w:ind w:left="1800"/>
      </w:pPr>
      <w:r>
        <w:t>U.S.</w:t>
      </w:r>
      <w:r>
        <w:rPr>
          <w:spacing w:val="-4"/>
        </w:rPr>
        <w:t xml:space="preserve"> </w:t>
      </w:r>
      <w:r>
        <w:t>gross</w:t>
      </w:r>
      <w:r>
        <w:rPr>
          <w:spacing w:val="-4"/>
        </w:rPr>
        <w:t xml:space="preserve"> </w:t>
      </w:r>
      <w:r>
        <w:t>revenue</w:t>
      </w:r>
      <w:r>
        <w:rPr>
          <w:spacing w:val="-4"/>
        </w:rPr>
        <w:t xml:space="preserve"> </w:t>
      </w:r>
      <w:r>
        <w:t>of</w:t>
      </w:r>
      <w:r>
        <w:rPr>
          <w:spacing w:val="-4"/>
        </w:rPr>
        <w:t xml:space="preserve"> </w:t>
      </w:r>
      <w:r>
        <w:t>a</w:t>
      </w:r>
      <w:r>
        <w:rPr>
          <w:spacing w:val="-4"/>
        </w:rPr>
        <w:t xml:space="preserve"> </w:t>
      </w:r>
      <w:r>
        <w:t>movie</w:t>
      </w:r>
      <w:r>
        <w:rPr>
          <w:spacing w:val="-4"/>
        </w:rPr>
        <w:t xml:space="preserve"> </w:t>
      </w:r>
      <w:r>
        <w:t>with</w:t>
      </w:r>
      <w:r>
        <w:rPr>
          <w:spacing w:val="-4"/>
        </w:rPr>
        <w:t xml:space="preserve"> </w:t>
      </w:r>
      <w:r>
        <w:t>such</w:t>
      </w:r>
      <w:r>
        <w:rPr>
          <w:spacing w:val="-4"/>
        </w:rPr>
        <w:t xml:space="preserve"> </w:t>
      </w:r>
      <w:r>
        <w:rPr>
          <w:spacing w:val="-2"/>
        </w:rPr>
        <w:t>characteristics.</w:t>
      </w:r>
    </w:p>
    <w:p w14:paraId="4E7E88A1" w14:textId="77777777" w:rsidR="005044BB" w:rsidRDefault="00000000">
      <w:pPr>
        <w:pStyle w:val="ListParagraph"/>
        <w:numPr>
          <w:ilvl w:val="1"/>
          <w:numId w:val="1"/>
        </w:numPr>
        <w:tabs>
          <w:tab w:val="left" w:pos="1798"/>
          <w:tab w:val="left" w:pos="1800"/>
        </w:tabs>
        <w:spacing w:before="237" w:line="228" w:lineRule="auto"/>
        <w:ind w:right="356" w:hanging="360"/>
        <w:jc w:val="both"/>
      </w:pPr>
      <w:r>
        <w:t xml:space="preserve">Advise Griffith on how much he should be willing to invest </w:t>
      </w:r>
      <w:proofErr w:type="gramStart"/>
      <w:r>
        <w:t>in order to</w:t>
      </w:r>
      <w:proofErr w:type="gramEnd"/>
      <w:r>
        <w:t xml:space="preserve"> influence the critics to gain an extra ten points in the opinion score of a movie with the characteristics of </w:t>
      </w:r>
      <w:r>
        <w:rPr>
          <w:i/>
        </w:rPr>
        <w:t>Flags</w:t>
      </w:r>
      <w:r>
        <w:rPr>
          <w:i/>
          <w:spacing w:val="-1"/>
        </w:rPr>
        <w:t xml:space="preserve"> </w:t>
      </w:r>
      <w:r>
        <w:rPr>
          <w:i/>
        </w:rPr>
        <w:t>of Our Fathers</w:t>
      </w:r>
      <w:r>
        <w:t>, thereby earning such a film</w:t>
      </w:r>
      <w:r>
        <w:rPr>
          <w:spacing w:val="-1"/>
        </w:rPr>
        <w:t xml:space="preserve"> </w:t>
      </w:r>
      <w:r>
        <w:t>a score of eighty-nine points</w:t>
      </w:r>
      <w:r>
        <w:rPr>
          <w:spacing w:val="-1"/>
        </w:rPr>
        <w:t xml:space="preserve"> </w:t>
      </w:r>
      <w:r>
        <w:t>instead of seventy-nine points.</w:t>
      </w:r>
    </w:p>
    <w:p w14:paraId="674C5C8E" w14:textId="77777777" w:rsidR="005044BB" w:rsidRDefault="00000000">
      <w:pPr>
        <w:pStyle w:val="ListParagraph"/>
        <w:numPr>
          <w:ilvl w:val="0"/>
          <w:numId w:val="1"/>
        </w:numPr>
        <w:tabs>
          <w:tab w:val="left" w:pos="1438"/>
          <w:tab w:val="left" w:pos="1440"/>
        </w:tabs>
        <w:ind w:right="355"/>
        <w:jc w:val="both"/>
      </w:pPr>
      <w:r>
        <w:t>Griffith surmised that poor reviews affected the total U.S. box-office gross of comedies less strongly than the total U.S. gross of movies from other genres. In particular, he theorized that the critics’ opinion score had a significantly smaller influence on total U.S. box-office gross for comedies than for non-comedies.</w:t>
      </w:r>
    </w:p>
    <w:p w14:paraId="7787AC24" w14:textId="77777777" w:rsidR="005044BB" w:rsidRDefault="00000000">
      <w:pPr>
        <w:pStyle w:val="ListParagraph"/>
        <w:numPr>
          <w:ilvl w:val="1"/>
          <w:numId w:val="1"/>
        </w:numPr>
        <w:tabs>
          <w:tab w:val="left" w:pos="1797"/>
          <w:tab w:val="left" w:pos="1800"/>
        </w:tabs>
        <w:spacing w:before="240" w:line="228" w:lineRule="auto"/>
        <w:ind w:right="356"/>
        <w:jc w:val="both"/>
      </w:pPr>
      <w:r>
        <w:t xml:space="preserve">Modify your regression from Question 8 to examine Griffith’s claim. Can you prove his </w:t>
      </w:r>
      <w:r>
        <w:rPr>
          <w:spacing w:val="-2"/>
        </w:rPr>
        <w:t>theory?</w:t>
      </w:r>
    </w:p>
    <w:p w14:paraId="2AE3EB3F" w14:textId="77777777" w:rsidR="005044BB" w:rsidRDefault="00000000">
      <w:pPr>
        <w:pStyle w:val="ListParagraph"/>
        <w:numPr>
          <w:ilvl w:val="0"/>
          <w:numId w:val="1"/>
        </w:numPr>
        <w:tabs>
          <w:tab w:val="left" w:pos="1437"/>
          <w:tab w:val="left" w:pos="1440"/>
        </w:tabs>
        <w:spacing w:before="240"/>
        <w:ind w:right="355" w:hanging="361"/>
        <w:jc w:val="both"/>
      </w:pPr>
      <w:r>
        <w:t xml:space="preserve">Standard paychecks for A-list stars such as George Clooney or Brad Pitt are routinely on the order of $15 million or more. Producers hope that famous faces in a film will guarantee packed movie theatres. Griffith concluded that it is not really a large budget </w:t>
      </w:r>
      <w:r>
        <w:rPr>
          <w:i/>
        </w:rPr>
        <w:t xml:space="preserve">per se </w:t>
      </w:r>
      <w:r>
        <w:t>that has a strong</w:t>
      </w:r>
      <w:r>
        <w:rPr>
          <w:spacing w:val="-3"/>
        </w:rPr>
        <w:t xml:space="preserve"> </w:t>
      </w:r>
      <w:r>
        <w:t>positive</w:t>
      </w:r>
      <w:r>
        <w:rPr>
          <w:spacing w:val="-4"/>
        </w:rPr>
        <w:t xml:space="preserve"> </w:t>
      </w:r>
      <w:r>
        <w:t>effect</w:t>
      </w:r>
      <w:r>
        <w:rPr>
          <w:spacing w:val="-3"/>
        </w:rPr>
        <w:t xml:space="preserve"> </w:t>
      </w:r>
      <w:r>
        <w:t>on</w:t>
      </w:r>
      <w:r>
        <w:rPr>
          <w:spacing w:val="-3"/>
        </w:rPr>
        <w:t xml:space="preserve"> </w:t>
      </w:r>
      <w:r>
        <w:t>total</w:t>
      </w:r>
      <w:r>
        <w:rPr>
          <w:spacing w:val="-3"/>
        </w:rPr>
        <w:t xml:space="preserve"> </w:t>
      </w:r>
      <w:r>
        <w:t>U.S.</w:t>
      </w:r>
      <w:r>
        <w:rPr>
          <w:spacing w:val="-3"/>
        </w:rPr>
        <w:t xml:space="preserve"> </w:t>
      </w:r>
      <w:r>
        <w:t>box-office</w:t>
      </w:r>
      <w:r>
        <w:rPr>
          <w:spacing w:val="-3"/>
        </w:rPr>
        <w:t xml:space="preserve"> </w:t>
      </w:r>
      <w:r>
        <w:t>gross</w:t>
      </w:r>
      <w:r>
        <w:rPr>
          <w:spacing w:val="-3"/>
        </w:rPr>
        <w:t xml:space="preserve"> </w:t>
      </w:r>
      <w:r>
        <w:t>revenue.</w:t>
      </w:r>
      <w:r>
        <w:rPr>
          <w:spacing w:val="-3"/>
        </w:rPr>
        <w:t xml:space="preserve"> </w:t>
      </w:r>
      <w:proofErr w:type="gramStart"/>
      <w:r>
        <w:t>Instead</w:t>
      </w:r>
      <w:proofErr w:type="gramEnd"/>
      <w:r>
        <w:rPr>
          <w:spacing w:val="-3"/>
        </w:rPr>
        <w:t xml:space="preserve"> </w:t>
      </w:r>
      <w:r>
        <w:t>the</w:t>
      </w:r>
      <w:r>
        <w:rPr>
          <w:spacing w:val="-3"/>
        </w:rPr>
        <w:t xml:space="preserve"> </w:t>
      </w:r>
      <w:r>
        <w:t>number</w:t>
      </w:r>
      <w:r>
        <w:rPr>
          <w:spacing w:val="-3"/>
        </w:rPr>
        <w:t xml:space="preserve"> </w:t>
      </w:r>
      <w:r>
        <w:t>of</w:t>
      </w:r>
      <w:r>
        <w:rPr>
          <w:spacing w:val="-3"/>
        </w:rPr>
        <w:t xml:space="preserve"> </w:t>
      </w:r>
      <w:r>
        <w:t>star</w:t>
      </w:r>
      <w:r>
        <w:rPr>
          <w:spacing w:val="-2"/>
        </w:rPr>
        <w:t xml:space="preserve"> </w:t>
      </w:r>
      <w:r>
        <w:t>movie actors in a film drives up total U.S. gross. He regretted that he did not have any data on the number of movie stars in his data set to examine his claim.</w:t>
      </w:r>
    </w:p>
    <w:p w14:paraId="04C4A7A2" w14:textId="77777777" w:rsidR="005044BB" w:rsidRDefault="00000000">
      <w:pPr>
        <w:pStyle w:val="ListParagraph"/>
        <w:numPr>
          <w:ilvl w:val="1"/>
          <w:numId w:val="1"/>
        </w:numPr>
        <w:tabs>
          <w:tab w:val="left" w:pos="1797"/>
          <w:tab w:val="left" w:pos="1800"/>
        </w:tabs>
        <w:spacing w:line="228" w:lineRule="auto"/>
        <w:ind w:right="356"/>
        <w:jc w:val="both"/>
      </w:pPr>
      <w:r>
        <w:t>Consider a variable called “star power” that reports the number of A-list stars for a</w:t>
      </w:r>
      <w:r>
        <w:rPr>
          <w:spacing w:val="40"/>
        </w:rPr>
        <w:t xml:space="preserve"> </w:t>
      </w:r>
      <w:r>
        <w:t xml:space="preserve">movie. If you had data for this variable and added it to your regression from Question 9, what would have to be true for the slope coefficient of star power and how would the slope coefficient of the budget variable have to change for Griffith’s conclusion to be </w:t>
      </w:r>
      <w:r>
        <w:rPr>
          <w:spacing w:val="-2"/>
        </w:rPr>
        <w:t>correct?</w:t>
      </w:r>
    </w:p>
    <w:sectPr w:rsidR="005044BB">
      <w:pgSz w:w="12240" w:h="15840"/>
      <w:pgMar w:top="940" w:right="1440" w:bottom="1000" w:left="720" w:header="0" w:footer="8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92EA8" w14:textId="77777777" w:rsidR="00CC5679" w:rsidRDefault="00CC5679">
      <w:r>
        <w:separator/>
      </w:r>
    </w:p>
  </w:endnote>
  <w:endnote w:type="continuationSeparator" w:id="0">
    <w:p w14:paraId="1AEC38E9" w14:textId="77777777" w:rsidR="00CC5679" w:rsidRDefault="00CC5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5067" w14:textId="77777777" w:rsidR="005044BB" w:rsidRDefault="00000000">
    <w:pPr>
      <w:pStyle w:val="BodyText"/>
      <w:spacing w:line="14" w:lineRule="auto"/>
      <w:rPr>
        <w:sz w:val="20"/>
      </w:rPr>
    </w:pPr>
    <w:r>
      <w:rPr>
        <w:noProof/>
        <w:sz w:val="20"/>
      </w:rPr>
      <mc:AlternateContent>
        <mc:Choice Requires="wps">
          <w:drawing>
            <wp:anchor distT="0" distB="0" distL="0" distR="0" simplePos="0" relativeHeight="487433728" behindDoc="1" locked="0" layoutInCell="1" allowOverlap="1" wp14:anchorId="6550C8EC" wp14:editId="67390470">
              <wp:simplePos x="0" y="0"/>
              <wp:positionH relativeFrom="page">
                <wp:posOffset>1123950</wp:posOffset>
              </wp:positionH>
              <wp:positionV relativeFrom="page">
                <wp:posOffset>9366504</wp:posOffset>
              </wp:positionV>
              <wp:extent cx="552450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6350"/>
                      </a:xfrm>
                      <a:custGeom>
                        <a:avLst/>
                        <a:gdLst/>
                        <a:ahLst/>
                        <a:cxnLst/>
                        <a:rect l="l" t="t" r="r" b="b"/>
                        <a:pathLst>
                          <a:path w="5524500" h="6350">
                            <a:moveTo>
                              <a:pt x="5524500" y="0"/>
                            </a:moveTo>
                            <a:lnTo>
                              <a:pt x="0" y="0"/>
                            </a:lnTo>
                            <a:lnTo>
                              <a:pt x="0" y="6096"/>
                            </a:lnTo>
                            <a:lnTo>
                              <a:pt x="5524500" y="6096"/>
                            </a:lnTo>
                            <a:lnTo>
                              <a:pt x="5524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26BAD7" id="Graphic 2" o:spid="_x0000_s1026" style="position:absolute;margin-left:88.5pt;margin-top:737.5pt;width:435pt;height:.5pt;z-index:-15882752;visibility:visible;mso-wrap-style:square;mso-wrap-distance-left:0;mso-wrap-distance-top:0;mso-wrap-distance-right:0;mso-wrap-distance-bottom:0;mso-position-horizontal:absolute;mso-position-horizontal-relative:page;mso-position-vertical:absolute;mso-position-vertical-relative:page;v-text-anchor:top" coordsize="5524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" path="m5524500,l,,,6096r5524500,l5524500,xe" fillcolor="black" stroked="f">
              <v:path arrowok="t"/>
              <w10:wrap anchorx="page" anchory="page"/>
            </v:shape>
          </w:pict>
        </mc:Fallback>
      </mc:AlternateContent>
    </w:r>
    <w:r>
      <w:rPr>
        <w:noProof/>
        <w:sz w:val="20"/>
      </w:rPr>
      <mc:AlternateContent>
        <mc:Choice Requires="wps">
          <w:drawing>
            <wp:anchor distT="0" distB="0" distL="0" distR="0" simplePos="0" relativeHeight="487434240" behindDoc="1" locked="0" layoutInCell="1" allowOverlap="1" wp14:anchorId="116C1C73" wp14:editId="7B8C207F">
              <wp:simplePos x="0" y="0"/>
              <wp:positionH relativeFrom="page">
                <wp:posOffset>1104900</wp:posOffset>
              </wp:positionH>
              <wp:positionV relativeFrom="page">
                <wp:posOffset>9456164</wp:posOffset>
              </wp:positionV>
              <wp:extent cx="14605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01ADA5EB" w14:textId="77777777" w:rsidR="005044BB"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type w14:anchorId="116C1C73" id="_x0000_t202" coordsize="21600,21600" o:spt="202" path="m,l,21600r21600,l21600,xe">
              <v:stroke joinstyle="miter"/>
              <v:path gradientshapeok="t" o:connecttype="rect"/>
            </v:shapetype>
            <v:shape id="Textbox 3" o:spid="_x0000_s1026" type="#_x0000_t202" style="position:absolute;margin-left:87pt;margin-top:744.6pt;width:11.5pt;height:12pt;z-index:-158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" filled="f" stroked="f">
              <v:textbox inset="0,0,0,0">
                <w:txbxContent>
                  <w:p w14:paraId="01ADA5EB" w14:textId="77777777" w:rsidR="005044BB"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434752" behindDoc="1" locked="0" layoutInCell="1" allowOverlap="1" wp14:anchorId="49C7953B" wp14:editId="08B4E442">
              <wp:simplePos x="0" y="0"/>
              <wp:positionH relativeFrom="page">
                <wp:posOffset>4963921</wp:posOffset>
              </wp:positionH>
              <wp:positionV relativeFrom="page">
                <wp:posOffset>9456164</wp:posOffset>
              </wp:positionV>
              <wp:extent cx="1678305"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8305" cy="152400"/>
                      </a:xfrm>
                      <a:prstGeom prst="rect">
                        <a:avLst/>
                      </a:prstGeom>
                    </wps:spPr>
                    <wps:txbx>
                      <w:txbxContent>
                        <w:p w14:paraId="35709CEA" w14:textId="77777777" w:rsidR="005044BB" w:rsidRDefault="00000000">
                          <w:pPr>
                            <w:spacing w:before="12"/>
                            <w:ind w:left="20"/>
                            <w:rPr>
                              <w:sz w:val="18"/>
                            </w:rPr>
                          </w:pPr>
                          <w:r>
                            <w:rPr>
                              <w:smallCaps/>
                              <w:sz w:val="18"/>
                            </w:rPr>
                            <w:t>Kellogg</w:t>
                          </w:r>
                          <w:r>
                            <w:rPr>
                              <w:smallCaps/>
                              <w:spacing w:val="-4"/>
                              <w:sz w:val="18"/>
                            </w:rPr>
                            <w:t xml:space="preserve"> </w:t>
                          </w:r>
                          <w:r>
                            <w:rPr>
                              <w:smallCaps/>
                              <w:sz w:val="18"/>
                            </w:rPr>
                            <w:t>School</w:t>
                          </w:r>
                          <w:r>
                            <w:rPr>
                              <w:smallCaps/>
                              <w:spacing w:val="-4"/>
                              <w:sz w:val="18"/>
                            </w:rPr>
                            <w:t xml:space="preserve"> </w:t>
                          </w:r>
                          <w:r>
                            <w:rPr>
                              <w:smallCaps/>
                              <w:sz w:val="18"/>
                            </w:rPr>
                            <w:t>of</w:t>
                          </w:r>
                          <w:r>
                            <w:rPr>
                              <w:smallCaps/>
                              <w:spacing w:val="-3"/>
                              <w:sz w:val="18"/>
                            </w:rPr>
                            <w:t xml:space="preserve"> </w:t>
                          </w:r>
                          <w:r>
                            <w:rPr>
                              <w:smallCaps/>
                              <w:spacing w:val="-2"/>
                              <w:sz w:val="18"/>
                            </w:rPr>
                            <w:t>Management</w:t>
                          </w:r>
                        </w:p>
                      </w:txbxContent>
                    </wps:txbx>
                    <wps:bodyPr wrap="square" lIns="0" tIns="0" rIns="0" bIns="0" rtlCol="0">
                      <a:noAutofit/>
                    </wps:bodyPr>
                  </wps:wsp>
                </a:graphicData>
              </a:graphic>
            </wp:anchor>
          </w:drawing>
        </mc:Choice>
        <mc:Fallback>
          <w:pict>
            <v:shape w14:anchorId="49C7953B" id="Textbox 4" o:spid="_x0000_s1027" type="#_x0000_t202" style="position:absolute;margin-left:390.85pt;margin-top:744.6pt;width:132.15pt;height:12pt;z-index:-1588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" filled="f" stroked="f">
              <v:textbox inset="0,0,0,0">
                <w:txbxContent>
                  <w:p w14:paraId="35709CEA" w14:textId="77777777" w:rsidR="005044BB" w:rsidRDefault="00000000">
                    <w:pPr>
                      <w:spacing w:before="12"/>
                      <w:ind w:left="20"/>
                      <w:rPr>
                        <w:sz w:val="18"/>
                      </w:rPr>
                    </w:pPr>
                    <w:r>
                      <w:rPr>
                        <w:smallCaps/>
                        <w:sz w:val="18"/>
                      </w:rPr>
                      <w:t>Kellogg</w:t>
                    </w:r>
                    <w:r>
                      <w:rPr>
                        <w:smallCaps/>
                        <w:spacing w:val="-4"/>
                        <w:sz w:val="18"/>
                      </w:rPr>
                      <w:t xml:space="preserve"> </w:t>
                    </w:r>
                    <w:r>
                      <w:rPr>
                        <w:smallCaps/>
                        <w:sz w:val="18"/>
                      </w:rPr>
                      <w:t>School</w:t>
                    </w:r>
                    <w:r>
                      <w:rPr>
                        <w:smallCaps/>
                        <w:spacing w:val="-4"/>
                        <w:sz w:val="18"/>
                      </w:rPr>
                      <w:t xml:space="preserve"> </w:t>
                    </w:r>
                    <w:r>
                      <w:rPr>
                        <w:smallCaps/>
                        <w:sz w:val="18"/>
                      </w:rPr>
                      <w:t>of</w:t>
                    </w:r>
                    <w:r>
                      <w:rPr>
                        <w:smallCaps/>
                        <w:spacing w:val="-3"/>
                        <w:sz w:val="18"/>
                      </w:rPr>
                      <w:t xml:space="preserve"> </w:t>
                    </w:r>
                    <w:r>
                      <w:rPr>
                        <w:smallCaps/>
                        <w:spacing w:val="-2"/>
                        <w:sz w:val="18"/>
                      </w:rPr>
                      <w:t>Management</w:t>
                    </w:r>
                  </w:p>
                </w:txbxContent>
              </v:textbox>
              <w10:wrap anchorx="page" anchory="page"/>
            </v:shape>
          </w:pict>
        </mc:Fallback>
      </mc:AlternateContent>
    </w:r>
    <w:r>
      <w:rPr>
        <w:noProof/>
        <w:sz w:val="20"/>
      </w:rPr>
      <mc:AlternateContent>
        <mc:Choice Requires="wps">
          <w:drawing>
            <wp:anchor distT="0" distB="0" distL="0" distR="0" simplePos="0" relativeHeight="487435264" behindDoc="1" locked="0" layoutInCell="1" allowOverlap="1" wp14:anchorId="1EA57A11" wp14:editId="4D489998">
              <wp:simplePos x="0" y="0"/>
              <wp:positionH relativeFrom="page">
                <wp:posOffset>183838</wp:posOffset>
              </wp:positionH>
              <wp:positionV relativeFrom="page">
                <wp:posOffset>9456164</wp:posOffset>
              </wp:positionV>
              <wp:extent cx="7405370" cy="3765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05370" cy="376555"/>
                      </a:xfrm>
                      <a:prstGeom prst="rect">
                        <a:avLst/>
                      </a:prstGeom>
                    </wps:spPr>
                    <wps:txbx>
                      <w:txbxContent>
                        <w:p w14:paraId="1515D270" w14:textId="77777777" w:rsidR="005044BB" w:rsidRDefault="005044BB">
                          <w:pPr>
                            <w:pStyle w:val="BodyText"/>
                            <w:spacing w:before="82"/>
                            <w:rPr>
                              <w:sz w:val="14"/>
                            </w:rPr>
                          </w:pPr>
                        </w:p>
                        <w:p w14:paraId="0136D082" w14:textId="77777777" w:rsidR="005044BB" w:rsidRDefault="00000000">
                          <w:pPr>
                            <w:spacing w:line="249" w:lineRule="auto"/>
                            <w:ind w:left="3665" w:hanging="3646"/>
                            <w:rPr>
                              <w:rFonts w:ascii="Arial MT"/>
                              <w:sz w:val="14"/>
                            </w:rPr>
                          </w:pPr>
                          <w:r>
                            <w:rPr>
                              <w:rFonts w:ascii="Arial MT"/>
                              <w:sz w:val="14"/>
                            </w:rPr>
                            <w:t>This</w:t>
                          </w:r>
                          <w:r>
                            <w:rPr>
                              <w:rFonts w:ascii="Arial MT"/>
                              <w:spacing w:val="-10"/>
                              <w:sz w:val="14"/>
                            </w:rPr>
                            <w:t xml:space="preserve"> </w:t>
                          </w:r>
                          <w:r>
                            <w:rPr>
                              <w:rFonts w:ascii="Arial MT"/>
                              <w:sz w:val="14"/>
                            </w:rPr>
                            <w:t>document</w:t>
                          </w:r>
                          <w:r>
                            <w:rPr>
                              <w:rFonts w:ascii="Arial MT"/>
                              <w:spacing w:val="-10"/>
                              <w:sz w:val="14"/>
                            </w:rPr>
                            <w:t xml:space="preserve"> </w:t>
                          </w:r>
                          <w:r>
                            <w:rPr>
                              <w:rFonts w:ascii="Arial MT"/>
                              <w:sz w:val="14"/>
                            </w:rPr>
                            <w:t>is</w:t>
                          </w:r>
                          <w:r>
                            <w:rPr>
                              <w:rFonts w:ascii="Arial MT"/>
                              <w:spacing w:val="-10"/>
                              <w:sz w:val="14"/>
                            </w:rPr>
                            <w:t xml:space="preserve"> </w:t>
                          </w:r>
                          <w:r>
                            <w:rPr>
                              <w:rFonts w:ascii="Arial MT"/>
                              <w:sz w:val="14"/>
                            </w:rPr>
                            <w:t>authorized</w:t>
                          </w:r>
                          <w:r>
                            <w:rPr>
                              <w:rFonts w:ascii="Arial MT"/>
                              <w:spacing w:val="-9"/>
                              <w:sz w:val="14"/>
                            </w:rPr>
                            <w:t xml:space="preserve"> </w:t>
                          </w:r>
                          <w:r>
                            <w:rPr>
                              <w:rFonts w:ascii="Arial MT"/>
                              <w:sz w:val="14"/>
                            </w:rPr>
                            <w:t>for</w:t>
                          </w:r>
                          <w:r>
                            <w:rPr>
                              <w:rFonts w:ascii="Arial MT"/>
                              <w:spacing w:val="-10"/>
                              <w:sz w:val="14"/>
                            </w:rPr>
                            <w:t xml:space="preserve"> </w:t>
                          </w:r>
                          <w:r>
                            <w:rPr>
                              <w:rFonts w:ascii="Arial MT"/>
                              <w:sz w:val="14"/>
                            </w:rPr>
                            <w:t>use</w:t>
                          </w:r>
                          <w:r>
                            <w:rPr>
                              <w:rFonts w:ascii="Arial MT"/>
                              <w:spacing w:val="-8"/>
                              <w:sz w:val="14"/>
                            </w:rPr>
                            <w:t xml:space="preserve"> </w:t>
                          </w:r>
                          <w:r>
                            <w:rPr>
                              <w:rFonts w:ascii="Arial MT"/>
                              <w:sz w:val="14"/>
                            </w:rPr>
                            <w:t>only</w:t>
                          </w:r>
                          <w:r>
                            <w:rPr>
                              <w:rFonts w:ascii="Arial MT"/>
                              <w:spacing w:val="-8"/>
                              <w:sz w:val="14"/>
                            </w:rPr>
                            <w:t xml:space="preserve"> </w:t>
                          </w:r>
                          <w:r>
                            <w:rPr>
                              <w:rFonts w:ascii="Arial MT"/>
                              <w:sz w:val="14"/>
                            </w:rPr>
                            <w:t>in</w:t>
                          </w:r>
                          <w:r>
                            <w:rPr>
                              <w:rFonts w:ascii="Arial MT"/>
                              <w:spacing w:val="-8"/>
                              <w:sz w:val="14"/>
                            </w:rPr>
                            <w:t xml:space="preserve"> </w:t>
                          </w:r>
                          <w:r>
                            <w:rPr>
                              <w:rFonts w:ascii="Arial MT"/>
                              <w:sz w:val="14"/>
                            </w:rPr>
                            <w:t>Prof.</w:t>
                          </w:r>
                          <w:r>
                            <w:rPr>
                              <w:rFonts w:ascii="Arial MT"/>
                              <w:spacing w:val="-10"/>
                              <w:sz w:val="14"/>
                            </w:rPr>
                            <w:t xml:space="preserve"> </w:t>
                          </w:r>
                          <w:r>
                            <w:rPr>
                              <w:rFonts w:ascii="Arial MT"/>
                              <w:sz w:val="14"/>
                            </w:rPr>
                            <w:t>Pradipta</w:t>
                          </w:r>
                          <w:r>
                            <w:rPr>
                              <w:rFonts w:ascii="Arial MT"/>
                              <w:spacing w:val="-8"/>
                              <w:sz w:val="14"/>
                            </w:rPr>
                            <w:t xml:space="preserve"> </w:t>
                          </w:r>
                          <w:r>
                            <w:rPr>
                              <w:rFonts w:ascii="Arial MT"/>
                              <w:sz w:val="14"/>
                            </w:rPr>
                            <w:t>Patra</w:t>
                          </w:r>
                          <w:r>
                            <w:rPr>
                              <w:rFonts w:ascii="Arial MT"/>
                              <w:spacing w:val="-8"/>
                              <w:sz w:val="14"/>
                            </w:rPr>
                            <w:t xml:space="preserve"> </w:t>
                          </w:r>
                          <w:r>
                            <w:rPr>
                              <w:rFonts w:ascii="Arial MT"/>
                              <w:sz w:val="14"/>
                            </w:rPr>
                            <w:t>&amp;</w:t>
                          </w:r>
                          <w:r>
                            <w:rPr>
                              <w:rFonts w:ascii="Arial MT"/>
                              <w:spacing w:val="-8"/>
                              <w:sz w:val="14"/>
                            </w:rPr>
                            <w:t xml:space="preserve"> </w:t>
                          </w:r>
                          <w:r>
                            <w:rPr>
                              <w:rFonts w:ascii="Arial MT"/>
                              <w:sz w:val="14"/>
                            </w:rPr>
                            <w:t>Prof.</w:t>
                          </w:r>
                          <w:r>
                            <w:rPr>
                              <w:rFonts w:ascii="Arial MT"/>
                              <w:spacing w:val="-16"/>
                              <w:sz w:val="14"/>
                            </w:rPr>
                            <w:t xml:space="preserve"> </w:t>
                          </w:r>
                          <w:r>
                            <w:rPr>
                              <w:rFonts w:ascii="Arial MT"/>
                              <w:sz w:val="14"/>
                            </w:rPr>
                            <w:t>Vandana's</w:t>
                          </w:r>
                          <w:r>
                            <w:rPr>
                              <w:rFonts w:ascii="Arial MT"/>
                              <w:spacing w:val="-8"/>
                              <w:sz w:val="14"/>
                            </w:rPr>
                            <w:t xml:space="preserve"> </w:t>
                          </w:r>
                          <w:r>
                            <w:rPr>
                              <w:rFonts w:ascii="Arial MT"/>
                              <w:sz w:val="14"/>
                            </w:rPr>
                            <w:t>PGP/MBA/MBA-TM/MBATTHM/PHD/QUANTITAIVE</w:t>
                          </w:r>
                          <w:r>
                            <w:rPr>
                              <w:rFonts w:ascii="Arial MT"/>
                              <w:spacing w:val="-8"/>
                              <w:sz w:val="14"/>
                            </w:rPr>
                            <w:t xml:space="preserve"> </w:t>
                          </w:r>
                          <w:r>
                            <w:rPr>
                              <w:rFonts w:ascii="Arial MT"/>
                              <w:sz w:val="14"/>
                            </w:rPr>
                            <w:t>ANALYSIS</w:t>
                          </w:r>
                          <w:r>
                            <w:rPr>
                              <w:rFonts w:ascii="Arial MT"/>
                              <w:spacing w:val="-8"/>
                              <w:sz w:val="14"/>
                            </w:rPr>
                            <w:t xml:space="preserve"> </w:t>
                          </w:r>
                          <w:r>
                            <w:rPr>
                              <w:rFonts w:ascii="Arial MT"/>
                              <w:sz w:val="14"/>
                            </w:rPr>
                            <w:t>OF</w:t>
                          </w:r>
                          <w:r>
                            <w:rPr>
                              <w:rFonts w:ascii="Arial MT"/>
                              <w:spacing w:val="-8"/>
                              <w:sz w:val="14"/>
                            </w:rPr>
                            <w:t xml:space="preserve"> </w:t>
                          </w:r>
                          <w:r>
                            <w:rPr>
                              <w:rFonts w:ascii="Arial MT"/>
                              <w:sz w:val="14"/>
                            </w:rPr>
                            <w:t>MANAGEMENT</w:t>
                          </w:r>
                          <w:r>
                            <w:rPr>
                              <w:rFonts w:ascii="Arial MT"/>
                              <w:spacing w:val="-8"/>
                              <w:sz w:val="14"/>
                            </w:rPr>
                            <w:t xml:space="preserve"> </w:t>
                          </w:r>
                          <w:r>
                            <w:rPr>
                              <w:rFonts w:ascii="Arial MT"/>
                              <w:sz w:val="14"/>
                            </w:rPr>
                            <w:t>II/T-II/Batch-25-</w:t>
                          </w:r>
                          <w:r>
                            <w:rPr>
                              <w:rFonts w:ascii="Arial MT"/>
                              <w:spacing w:val="-8"/>
                              <w:sz w:val="14"/>
                            </w:rPr>
                            <w:t xml:space="preserve"> </w:t>
                          </w:r>
                          <w:r>
                            <w:rPr>
                              <w:rFonts w:ascii="Arial MT"/>
                              <w:sz w:val="14"/>
                            </w:rPr>
                            <w:t>27</w:t>
                          </w:r>
                          <w:r>
                            <w:rPr>
                              <w:rFonts w:ascii="Arial MT"/>
                              <w:spacing w:val="-8"/>
                              <w:sz w:val="14"/>
                            </w:rPr>
                            <w:t xml:space="preserve"> </w:t>
                          </w:r>
                          <w:r>
                            <w:rPr>
                              <w:rFonts w:ascii="Arial MT"/>
                              <w:sz w:val="14"/>
                            </w:rPr>
                            <w:t>at</w:t>
                          </w:r>
                          <w:r>
                            <w:rPr>
                              <w:rFonts w:ascii="Arial MT"/>
                              <w:spacing w:val="40"/>
                              <w:sz w:val="14"/>
                            </w:rPr>
                            <w:t xml:space="preserve"> </w:t>
                          </w:r>
                          <w:r>
                            <w:rPr>
                              <w:rFonts w:ascii="Arial MT"/>
                              <w:sz w:val="14"/>
                            </w:rPr>
                            <w:t>Indian Institute of Management - Sirmaur from Sep 2025 to Dec 2025.</w:t>
                          </w:r>
                        </w:p>
                      </w:txbxContent>
                    </wps:txbx>
                    <wps:bodyPr wrap="square" lIns="0" tIns="0" rIns="0" bIns="0" rtlCol="0">
                      <a:noAutofit/>
                    </wps:bodyPr>
                  </wps:wsp>
                </a:graphicData>
              </a:graphic>
            </wp:anchor>
          </w:drawing>
        </mc:Choice>
        <mc:Fallback>
          <w:pict>
            <v:shape w14:anchorId="1EA57A11" id="Textbox 5" o:spid="_x0000_s1028" type="#_x0000_t202" style="position:absolute;margin-left:14.5pt;margin-top:744.6pt;width:583.1pt;height:29.65pt;z-index:-158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" filled="f" stroked="f">
              <v:textbox inset="0,0,0,0">
                <w:txbxContent>
                  <w:p w14:paraId="1515D270" w14:textId="77777777" w:rsidR="005044BB" w:rsidRDefault="005044BB">
                    <w:pPr>
                      <w:pStyle w:val="BodyText"/>
                      <w:spacing w:before="82"/>
                      <w:rPr>
                        <w:sz w:val="14"/>
                      </w:rPr>
                    </w:pPr>
                  </w:p>
                  <w:p w14:paraId="0136D082" w14:textId="77777777" w:rsidR="005044BB" w:rsidRDefault="00000000">
                    <w:pPr>
                      <w:spacing w:line="249" w:lineRule="auto"/>
                      <w:ind w:left="3665" w:hanging="3646"/>
                      <w:rPr>
                        <w:rFonts w:ascii="Arial MT"/>
                        <w:sz w:val="14"/>
                      </w:rPr>
                    </w:pPr>
                    <w:r>
                      <w:rPr>
                        <w:rFonts w:ascii="Arial MT"/>
                        <w:sz w:val="14"/>
                      </w:rPr>
                      <w:t>This</w:t>
                    </w:r>
                    <w:r>
                      <w:rPr>
                        <w:rFonts w:ascii="Arial MT"/>
                        <w:spacing w:val="-10"/>
                        <w:sz w:val="14"/>
                      </w:rPr>
                      <w:t xml:space="preserve"> </w:t>
                    </w:r>
                    <w:r>
                      <w:rPr>
                        <w:rFonts w:ascii="Arial MT"/>
                        <w:sz w:val="14"/>
                      </w:rPr>
                      <w:t>document</w:t>
                    </w:r>
                    <w:r>
                      <w:rPr>
                        <w:rFonts w:ascii="Arial MT"/>
                        <w:spacing w:val="-10"/>
                        <w:sz w:val="14"/>
                      </w:rPr>
                      <w:t xml:space="preserve"> </w:t>
                    </w:r>
                    <w:r>
                      <w:rPr>
                        <w:rFonts w:ascii="Arial MT"/>
                        <w:sz w:val="14"/>
                      </w:rPr>
                      <w:t>is</w:t>
                    </w:r>
                    <w:r>
                      <w:rPr>
                        <w:rFonts w:ascii="Arial MT"/>
                        <w:spacing w:val="-10"/>
                        <w:sz w:val="14"/>
                      </w:rPr>
                      <w:t xml:space="preserve"> </w:t>
                    </w:r>
                    <w:r>
                      <w:rPr>
                        <w:rFonts w:ascii="Arial MT"/>
                        <w:sz w:val="14"/>
                      </w:rPr>
                      <w:t>authorized</w:t>
                    </w:r>
                    <w:r>
                      <w:rPr>
                        <w:rFonts w:ascii="Arial MT"/>
                        <w:spacing w:val="-9"/>
                        <w:sz w:val="14"/>
                      </w:rPr>
                      <w:t xml:space="preserve"> </w:t>
                    </w:r>
                    <w:r>
                      <w:rPr>
                        <w:rFonts w:ascii="Arial MT"/>
                        <w:sz w:val="14"/>
                      </w:rPr>
                      <w:t>for</w:t>
                    </w:r>
                    <w:r>
                      <w:rPr>
                        <w:rFonts w:ascii="Arial MT"/>
                        <w:spacing w:val="-10"/>
                        <w:sz w:val="14"/>
                      </w:rPr>
                      <w:t xml:space="preserve"> </w:t>
                    </w:r>
                    <w:r>
                      <w:rPr>
                        <w:rFonts w:ascii="Arial MT"/>
                        <w:sz w:val="14"/>
                      </w:rPr>
                      <w:t>use</w:t>
                    </w:r>
                    <w:r>
                      <w:rPr>
                        <w:rFonts w:ascii="Arial MT"/>
                        <w:spacing w:val="-8"/>
                        <w:sz w:val="14"/>
                      </w:rPr>
                      <w:t xml:space="preserve"> </w:t>
                    </w:r>
                    <w:r>
                      <w:rPr>
                        <w:rFonts w:ascii="Arial MT"/>
                        <w:sz w:val="14"/>
                      </w:rPr>
                      <w:t>only</w:t>
                    </w:r>
                    <w:r>
                      <w:rPr>
                        <w:rFonts w:ascii="Arial MT"/>
                        <w:spacing w:val="-8"/>
                        <w:sz w:val="14"/>
                      </w:rPr>
                      <w:t xml:space="preserve"> </w:t>
                    </w:r>
                    <w:r>
                      <w:rPr>
                        <w:rFonts w:ascii="Arial MT"/>
                        <w:sz w:val="14"/>
                      </w:rPr>
                      <w:t>in</w:t>
                    </w:r>
                    <w:r>
                      <w:rPr>
                        <w:rFonts w:ascii="Arial MT"/>
                        <w:spacing w:val="-8"/>
                        <w:sz w:val="14"/>
                      </w:rPr>
                      <w:t xml:space="preserve"> </w:t>
                    </w:r>
                    <w:r>
                      <w:rPr>
                        <w:rFonts w:ascii="Arial MT"/>
                        <w:sz w:val="14"/>
                      </w:rPr>
                      <w:t>Prof.</w:t>
                    </w:r>
                    <w:r>
                      <w:rPr>
                        <w:rFonts w:ascii="Arial MT"/>
                        <w:spacing w:val="-10"/>
                        <w:sz w:val="14"/>
                      </w:rPr>
                      <w:t xml:space="preserve"> </w:t>
                    </w:r>
                    <w:r>
                      <w:rPr>
                        <w:rFonts w:ascii="Arial MT"/>
                        <w:sz w:val="14"/>
                      </w:rPr>
                      <w:t>Pradipta</w:t>
                    </w:r>
                    <w:r>
                      <w:rPr>
                        <w:rFonts w:ascii="Arial MT"/>
                        <w:spacing w:val="-8"/>
                        <w:sz w:val="14"/>
                      </w:rPr>
                      <w:t xml:space="preserve"> </w:t>
                    </w:r>
                    <w:r>
                      <w:rPr>
                        <w:rFonts w:ascii="Arial MT"/>
                        <w:sz w:val="14"/>
                      </w:rPr>
                      <w:t>Patra</w:t>
                    </w:r>
                    <w:r>
                      <w:rPr>
                        <w:rFonts w:ascii="Arial MT"/>
                        <w:spacing w:val="-8"/>
                        <w:sz w:val="14"/>
                      </w:rPr>
                      <w:t xml:space="preserve"> </w:t>
                    </w:r>
                    <w:r>
                      <w:rPr>
                        <w:rFonts w:ascii="Arial MT"/>
                        <w:sz w:val="14"/>
                      </w:rPr>
                      <w:t>&amp;</w:t>
                    </w:r>
                    <w:r>
                      <w:rPr>
                        <w:rFonts w:ascii="Arial MT"/>
                        <w:spacing w:val="-8"/>
                        <w:sz w:val="14"/>
                      </w:rPr>
                      <w:t xml:space="preserve"> </w:t>
                    </w:r>
                    <w:r>
                      <w:rPr>
                        <w:rFonts w:ascii="Arial MT"/>
                        <w:sz w:val="14"/>
                      </w:rPr>
                      <w:t>Prof.</w:t>
                    </w:r>
                    <w:r>
                      <w:rPr>
                        <w:rFonts w:ascii="Arial MT"/>
                        <w:spacing w:val="-16"/>
                        <w:sz w:val="14"/>
                      </w:rPr>
                      <w:t xml:space="preserve"> </w:t>
                    </w:r>
                    <w:r>
                      <w:rPr>
                        <w:rFonts w:ascii="Arial MT"/>
                        <w:sz w:val="14"/>
                      </w:rPr>
                      <w:t>Vandana's</w:t>
                    </w:r>
                    <w:r>
                      <w:rPr>
                        <w:rFonts w:ascii="Arial MT"/>
                        <w:spacing w:val="-8"/>
                        <w:sz w:val="14"/>
                      </w:rPr>
                      <w:t xml:space="preserve"> </w:t>
                    </w:r>
                    <w:r>
                      <w:rPr>
                        <w:rFonts w:ascii="Arial MT"/>
                        <w:sz w:val="14"/>
                      </w:rPr>
                      <w:t>PGP/MBA/MBA-TM/MBATTHM/PHD/QUANTITAIVE</w:t>
                    </w:r>
                    <w:r>
                      <w:rPr>
                        <w:rFonts w:ascii="Arial MT"/>
                        <w:spacing w:val="-8"/>
                        <w:sz w:val="14"/>
                      </w:rPr>
                      <w:t xml:space="preserve"> </w:t>
                    </w:r>
                    <w:r>
                      <w:rPr>
                        <w:rFonts w:ascii="Arial MT"/>
                        <w:sz w:val="14"/>
                      </w:rPr>
                      <w:t>ANALYSIS</w:t>
                    </w:r>
                    <w:r>
                      <w:rPr>
                        <w:rFonts w:ascii="Arial MT"/>
                        <w:spacing w:val="-8"/>
                        <w:sz w:val="14"/>
                      </w:rPr>
                      <w:t xml:space="preserve"> </w:t>
                    </w:r>
                    <w:r>
                      <w:rPr>
                        <w:rFonts w:ascii="Arial MT"/>
                        <w:sz w:val="14"/>
                      </w:rPr>
                      <w:t>OF</w:t>
                    </w:r>
                    <w:r>
                      <w:rPr>
                        <w:rFonts w:ascii="Arial MT"/>
                        <w:spacing w:val="-8"/>
                        <w:sz w:val="14"/>
                      </w:rPr>
                      <w:t xml:space="preserve"> </w:t>
                    </w:r>
                    <w:r>
                      <w:rPr>
                        <w:rFonts w:ascii="Arial MT"/>
                        <w:sz w:val="14"/>
                      </w:rPr>
                      <w:t>MANAGEMENT</w:t>
                    </w:r>
                    <w:r>
                      <w:rPr>
                        <w:rFonts w:ascii="Arial MT"/>
                        <w:spacing w:val="-8"/>
                        <w:sz w:val="14"/>
                      </w:rPr>
                      <w:t xml:space="preserve"> </w:t>
                    </w:r>
                    <w:r>
                      <w:rPr>
                        <w:rFonts w:ascii="Arial MT"/>
                        <w:sz w:val="14"/>
                      </w:rPr>
                      <w:t>II/T-II/Batch-25-</w:t>
                    </w:r>
                    <w:r>
                      <w:rPr>
                        <w:rFonts w:ascii="Arial MT"/>
                        <w:spacing w:val="-8"/>
                        <w:sz w:val="14"/>
                      </w:rPr>
                      <w:t xml:space="preserve"> </w:t>
                    </w:r>
                    <w:r>
                      <w:rPr>
                        <w:rFonts w:ascii="Arial MT"/>
                        <w:sz w:val="14"/>
                      </w:rPr>
                      <w:t>27</w:t>
                    </w:r>
                    <w:r>
                      <w:rPr>
                        <w:rFonts w:ascii="Arial MT"/>
                        <w:spacing w:val="-8"/>
                        <w:sz w:val="14"/>
                      </w:rPr>
                      <w:t xml:space="preserve"> </w:t>
                    </w:r>
                    <w:r>
                      <w:rPr>
                        <w:rFonts w:ascii="Arial MT"/>
                        <w:sz w:val="14"/>
                      </w:rPr>
                      <w:t>at</w:t>
                    </w:r>
                    <w:r>
                      <w:rPr>
                        <w:rFonts w:ascii="Arial MT"/>
                        <w:spacing w:val="40"/>
                        <w:sz w:val="14"/>
                      </w:rPr>
                      <w:t xml:space="preserve"> </w:t>
                    </w:r>
                    <w:r>
                      <w:rPr>
                        <w:rFonts w:ascii="Arial MT"/>
                        <w:sz w:val="14"/>
                      </w:rPr>
                      <w:t>Indian Institute of Management - Sirmaur from Sep 2025 to Dec 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CE95" w14:textId="77777777" w:rsidR="005044BB" w:rsidRDefault="00000000">
    <w:pPr>
      <w:pStyle w:val="BodyText"/>
      <w:spacing w:line="14" w:lineRule="auto"/>
      <w:rPr>
        <w:sz w:val="20"/>
      </w:rPr>
    </w:pPr>
    <w:r>
      <w:rPr>
        <w:noProof/>
        <w:sz w:val="20"/>
      </w:rPr>
      <mc:AlternateContent>
        <mc:Choice Requires="wps">
          <w:drawing>
            <wp:anchor distT="0" distB="0" distL="0" distR="0" simplePos="0" relativeHeight="487433216" behindDoc="1" locked="0" layoutInCell="1" allowOverlap="1" wp14:anchorId="753937A1" wp14:editId="2F180C68">
              <wp:simplePos x="0" y="0"/>
              <wp:positionH relativeFrom="page">
                <wp:posOffset>183838</wp:posOffset>
              </wp:positionH>
              <wp:positionV relativeFrom="page">
                <wp:posOffset>9600731</wp:posOffset>
              </wp:positionV>
              <wp:extent cx="7405370" cy="2317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05370" cy="231775"/>
                      </a:xfrm>
                      <a:prstGeom prst="rect">
                        <a:avLst/>
                      </a:prstGeom>
                    </wps:spPr>
                    <wps:txbx>
                      <w:txbxContent>
                        <w:p w14:paraId="3399AFB8" w14:textId="77777777" w:rsidR="005044BB" w:rsidRDefault="00000000">
                          <w:pPr>
                            <w:spacing w:before="15" w:line="249" w:lineRule="auto"/>
                            <w:ind w:left="3665" w:hanging="3646"/>
                            <w:rPr>
                              <w:rFonts w:ascii="Arial MT"/>
                              <w:sz w:val="14"/>
                            </w:rPr>
                          </w:pPr>
                          <w:r>
                            <w:rPr>
                              <w:rFonts w:ascii="Arial MT"/>
                              <w:sz w:val="14"/>
                            </w:rPr>
                            <w:t>This</w:t>
                          </w:r>
                          <w:r>
                            <w:rPr>
                              <w:rFonts w:ascii="Arial MT"/>
                              <w:spacing w:val="-10"/>
                              <w:sz w:val="14"/>
                            </w:rPr>
                            <w:t xml:space="preserve"> </w:t>
                          </w:r>
                          <w:r>
                            <w:rPr>
                              <w:rFonts w:ascii="Arial MT"/>
                              <w:sz w:val="14"/>
                            </w:rPr>
                            <w:t>document</w:t>
                          </w:r>
                          <w:r>
                            <w:rPr>
                              <w:rFonts w:ascii="Arial MT"/>
                              <w:spacing w:val="-10"/>
                              <w:sz w:val="14"/>
                            </w:rPr>
                            <w:t xml:space="preserve"> </w:t>
                          </w:r>
                          <w:r>
                            <w:rPr>
                              <w:rFonts w:ascii="Arial MT"/>
                              <w:sz w:val="14"/>
                            </w:rPr>
                            <w:t>is</w:t>
                          </w:r>
                          <w:r>
                            <w:rPr>
                              <w:rFonts w:ascii="Arial MT"/>
                              <w:spacing w:val="-10"/>
                              <w:sz w:val="14"/>
                            </w:rPr>
                            <w:t xml:space="preserve"> </w:t>
                          </w:r>
                          <w:r>
                            <w:rPr>
                              <w:rFonts w:ascii="Arial MT"/>
                              <w:sz w:val="14"/>
                            </w:rPr>
                            <w:t>authorized</w:t>
                          </w:r>
                          <w:r>
                            <w:rPr>
                              <w:rFonts w:ascii="Arial MT"/>
                              <w:spacing w:val="-9"/>
                              <w:sz w:val="14"/>
                            </w:rPr>
                            <w:t xml:space="preserve"> </w:t>
                          </w:r>
                          <w:r>
                            <w:rPr>
                              <w:rFonts w:ascii="Arial MT"/>
                              <w:sz w:val="14"/>
                            </w:rPr>
                            <w:t>for</w:t>
                          </w:r>
                          <w:r>
                            <w:rPr>
                              <w:rFonts w:ascii="Arial MT"/>
                              <w:spacing w:val="-10"/>
                              <w:sz w:val="14"/>
                            </w:rPr>
                            <w:t xml:space="preserve"> </w:t>
                          </w:r>
                          <w:r>
                            <w:rPr>
                              <w:rFonts w:ascii="Arial MT"/>
                              <w:sz w:val="14"/>
                            </w:rPr>
                            <w:t>use</w:t>
                          </w:r>
                          <w:r>
                            <w:rPr>
                              <w:rFonts w:ascii="Arial MT"/>
                              <w:spacing w:val="-8"/>
                              <w:sz w:val="14"/>
                            </w:rPr>
                            <w:t xml:space="preserve"> </w:t>
                          </w:r>
                          <w:r>
                            <w:rPr>
                              <w:rFonts w:ascii="Arial MT"/>
                              <w:sz w:val="14"/>
                            </w:rPr>
                            <w:t>only</w:t>
                          </w:r>
                          <w:r>
                            <w:rPr>
                              <w:rFonts w:ascii="Arial MT"/>
                              <w:spacing w:val="-8"/>
                              <w:sz w:val="14"/>
                            </w:rPr>
                            <w:t xml:space="preserve"> </w:t>
                          </w:r>
                          <w:r>
                            <w:rPr>
                              <w:rFonts w:ascii="Arial MT"/>
                              <w:sz w:val="14"/>
                            </w:rPr>
                            <w:t>in</w:t>
                          </w:r>
                          <w:r>
                            <w:rPr>
                              <w:rFonts w:ascii="Arial MT"/>
                              <w:spacing w:val="-8"/>
                              <w:sz w:val="14"/>
                            </w:rPr>
                            <w:t xml:space="preserve"> </w:t>
                          </w:r>
                          <w:r>
                            <w:rPr>
                              <w:rFonts w:ascii="Arial MT"/>
                              <w:sz w:val="14"/>
                            </w:rPr>
                            <w:t>Prof.</w:t>
                          </w:r>
                          <w:r>
                            <w:rPr>
                              <w:rFonts w:ascii="Arial MT"/>
                              <w:spacing w:val="-10"/>
                              <w:sz w:val="14"/>
                            </w:rPr>
                            <w:t xml:space="preserve"> </w:t>
                          </w:r>
                          <w:r>
                            <w:rPr>
                              <w:rFonts w:ascii="Arial MT"/>
                              <w:sz w:val="14"/>
                            </w:rPr>
                            <w:t>Pradipta</w:t>
                          </w:r>
                          <w:r>
                            <w:rPr>
                              <w:rFonts w:ascii="Arial MT"/>
                              <w:spacing w:val="-8"/>
                              <w:sz w:val="14"/>
                            </w:rPr>
                            <w:t xml:space="preserve"> </w:t>
                          </w:r>
                          <w:r>
                            <w:rPr>
                              <w:rFonts w:ascii="Arial MT"/>
                              <w:sz w:val="14"/>
                            </w:rPr>
                            <w:t>Patra</w:t>
                          </w:r>
                          <w:r>
                            <w:rPr>
                              <w:rFonts w:ascii="Arial MT"/>
                              <w:spacing w:val="-8"/>
                              <w:sz w:val="14"/>
                            </w:rPr>
                            <w:t xml:space="preserve"> </w:t>
                          </w:r>
                          <w:r>
                            <w:rPr>
                              <w:rFonts w:ascii="Arial MT"/>
                              <w:sz w:val="14"/>
                            </w:rPr>
                            <w:t>&amp;</w:t>
                          </w:r>
                          <w:r>
                            <w:rPr>
                              <w:rFonts w:ascii="Arial MT"/>
                              <w:spacing w:val="-8"/>
                              <w:sz w:val="14"/>
                            </w:rPr>
                            <w:t xml:space="preserve"> </w:t>
                          </w:r>
                          <w:r>
                            <w:rPr>
                              <w:rFonts w:ascii="Arial MT"/>
                              <w:sz w:val="14"/>
                            </w:rPr>
                            <w:t>Prof.</w:t>
                          </w:r>
                          <w:r>
                            <w:rPr>
                              <w:rFonts w:ascii="Arial MT"/>
                              <w:spacing w:val="-16"/>
                              <w:sz w:val="14"/>
                            </w:rPr>
                            <w:t xml:space="preserve"> </w:t>
                          </w:r>
                          <w:r>
                            <w:rPr>
                              <w:rFonts w:ascii="Arial MT"/>
                              <w:sz w:val="14"/>
                            </w:rPr>
                            <w:t>Vandana's</w:t>
                          </w:r>
                          <w:r>
                            <w:rPr>
                              <w:rFonts w:ascii="Arial MT"/>
                              <w:spacing w:val="-8"/>
                              <w:sz w:val="14"/>
                            </w:rPr>
                            <w:t xml:space="preserve"> </w:t>
                          </w:r>
                          <w:r>
                            <w:rPr>
                              <w:rFonts w:ascii="Arial MT"/>
                              <w:sz w:val="14"/>
                            </w:rPr>
                            <w:t>PGP/MBA/MBA-TM/MBATTHM/PHD/QUANTITAIVE</w:t>
                          </w:r>
                          <w:r>
                            <w:rPr>
                              <w:rFonts w:ascii="Arial MT"/>
                              <w:spacing w:val="-8"/>
                              <w:sz w:val="14"/>
                            </w:rPr>
                            <w:t xml:space="preserve"> </w:t>
                          </w:r>
                          <w:r>
                            <w:rPr>
                              <w:rFonts w:ascii="Arial MT"/>
                              <w:sz w:val="14"/>
                            </w:rPr>
                            <w:t>ANALYSIS</w:t>
                          </w:r>
                          <w:r>
                            <w:rPr>
                              <w:rFonts w:ascii="Arial MT"/>
                              <w:spacing w:val="-8"/>
                              <w:sz w:val="14"/>
                            </w:rPr>
                            <w:t xml:space="preserve"> </w:t>
                          </w:r>
                          <w:r>
                            <w:rPr>
                              <w:rFonts w:ascii="Arial MT"/>
                              <w:sz w:val="14"/>
                            </w:rPr>
                            <w:t>OF</w:t>
                          </w:r>
                          <w:r>
                            <w:rPr>
                              <w:rFonts w:ascii="Arial MT"/>
                              <w:spacing w:val="-8"/>
                              <w:sz w:val="14"/>
                            </w:rPr>
                            <w:t xml:space="preserve"> </w:t>
                          </w:r>
                          <w:r>
                            <w:rPr>
                              <w:rFonts w:ascii="Arial MT"/>
                              <w:sz w:val="14"/>
                            </w:rPr>
                            <w:t>MANAGEMENT</w:t>
                          </w:r>
                          <w:r>
                            <w:rPr>
                              <w:rFonts w:ascii="Arial MT"/>
                              <w:spacing w:val="-8"/>
                              <w:sz w:val="14"/>
                            </w:rPr>
                            <w:t xml:space="preserve"> </w:t>
                          </w:r>
                          <w:r>
                            <w:rPr>
                              <w:rFonts w:ascii="Arial MT"/>
                              <w:sz w:val="14"/>
                            </w:rPr>
                            <w:t>II/T-II/Batch-25-</w:t>
                          </w:r>
                          <w:r>
                            <w:rPr>
                              <w:rFonts w:ascii="Arial MT"/>
                              <w:spacing w:val="-8"/>
                              <w:sz w:val="14"/>
                            </w:rPr>
                            <w:t xml:space="preserve"> </w:t>
                          </w:r>
                          <w:r>
                            <w:rPr>
                              <w:rFonts w:ascii="Arial MT"/>
                              <w:sz w:val="14"/>
                            </w:rPr>
                            <w:t>27</w:t>
                          </w:r>
                          <w:r>
                            <w:rPr>
                              <w:rFonts w:ascii="Arial MT"/>
                              <w:spacing w:val="-8"/>
                              <w:sz w:val="14"/>
                            </w:rPr>
                            <w:t xml:space="preserve"> </w:t>
                          </w:r>
                          <w:r>
                            <w:rPr>
                              <w:rFonts w:ascii="Arial MT"/>
                              <w:sz w:val="14"/>
                            </w:rPr>
                            <w:t>at</w:t>
                          </w:r>
                          <w:r>
                            <w:rPr>
                              <w:rFonts w:ascii="Arial MT"/>
                              <w:spacing w:val="40"/>
                              <w:sz w:val="14"/>
                            </w:rPr>
                            <w:t xml:space="preserve"> </w:t>
                          </w:r>
                          <w:r>
                            <w:rPr>
                              <w:rFonts w:ascii="Arial MT"/>
                              <w:sz w:val="14"/>
                            </w:rPr>
                            <w:t>Indian Institute of Management - Sirmaur from Sep 2025 to Dec 2025.</w:t>
                          </w:r>
                        </w:p>
                      </w:txbxContent>
                    </wps:txbx>
                    <wps:bodyPr wrap="square" lIns="0" tIns="0" rIns="0" bIns="0" rtlCol="0">
                      <a:noAutofit/>
                    </wps:bodyPr>
                  </wps:wsp>
                </a:graphicData>
              </a:graphic>
            </wp:anchor>
          </w:drawing>
        </mc:Choice>
        <mc:Fallback>
          <w:pict>
            <v:shapetype w14:anchorId="753937A1" id="_x0000_t202" coordsize="21600,21600" o:spt="202" path="m,l,21600r21600,l21600,xe">
              <v:stroke joinstyle="miter"/>
              <v:path gradientshapeok="t" o:connecttype="rect"/>
            </v:shapetype>
            <v:shape id="Textbox 1" o:spid="_x0000_s1029" type="#_x0000_t202" style="position:absolute;margin-left:14.5pt;margin-top:755.95pt;width:583.1pt;height:18.25pt;z-index:-158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" filled="f" stroked="f">
              <v:textbox inset="0,0,0,0">
                <w:txbxContent>
                  <w:p w14:paraId="3399AFB8" w14:textId="77777777" w:rsidR="005044BB" w:rsidRDefault="00000000">
                    <w:pPr>
                      <w:spacing w:before="15" w:line="249" w:lineRule="auto"/>
                      <w:ind w:left="3665" w:hanging="3646"/>
                      <w:rPr>
                        <w:rFonts w:ascii="Arial MT"/>
                        <w:sz w:val="14"/>
                      </w:rPr>
                    </w:pPr>
                    <w:r>
                      <w:rPr>
                        <w:rFonts w:ascii="Arial MT"/>
                        <w:sz w:val="14"/>
                      </w:rPr>
                      <w:t>This</w:t>
                    </w:r>
                    <w:r>
                      <w:rPr>
                        <w:rFonts w:ascii="Arial MT"/>
                        <w:spacing w:val="-10"/>
                        <w:sz w:val="14"/>
                      </w:rPr>
                      <w:t xml:space="preserve"> </w:t>
                    </w:r>
                    <w:r>
                      <w:rPr>
                        <w:rFonts w:ascii="Arial MT"/>
                        <w:sz w:val="14"/>
                      </w:rPr>
                      <w:t>document</w:t>
                    </w:r>
                    <w:r>
                      <w:rPr>
                        <w:rFonts w:ascii="Arial MT"/>
                        <w:spacing w:val="-10"/>
                        <w:sz w:val="14"/>
                      </w:rPr>
                      <w:t xml:space="preserve"> </w:t>
                    </w:r>
                    <w:r>
                      <w:rPr>
                        <w:rFonts w:ascii="Arial MT"/>
                        <w:sz w:val="14"/>
                      </w:rPr>
                      <w:t>is</w:t>
                    </w:r>
                    <w:r>
                      <w:rPr>
                        <w:rFonts w:ascii="Arial MT"/>
                        <w:spacing w:val="-10"/>
                        <w:sz w:val="14"/>
                      </w:rPr>
                      <w:t xml:space="preserve"> </w:t>
                    </w:r>
                    <w:r>
                      <w:rPr>
                        <w:rFonts w:ascii="Arial MT"/>
                        <w:sz w:val="14"/>
                      </w:rPr>
                      <w:t>authorized</w:t>
                    </w:r>
                    <w:r>
                      <w:rPr>
                        <w:rFonts w:ascii="Arial MT"/>
                        <w:spacing w:val="-9"/>
                        <w:sz w:val="14"/>
                      </w:rPr>
                      <w:t xml:space="preserve"> </w:t>
                    </w:r>
                    <w:r>
                      <w:rPr>
                        <w:rFonts w:ascii="Arial MT"/>
                        <w:sz w:val="14"/>
                      </w:rPr>
                      <w:t>for</w:t>
                    </w:r>
                    <w:r>
                      <w:rPr>
                        <w:rFonts w:ascii="Arial MT"/>
                        <w:spacing w:val="-10"/>
                        <w:sz w:val="14"/>
                      </w:rPr>
                      <w:t xml:space="preserve"> </w:t>
                    </w:r>
                    <w:r>
                      <w:rPr>
                        <w:rFonts w:ascii="Arial MT"/>
                        <w:sz w:val="14"/>
                      </w:rPr>
                      <w:t>use</w:t>
                    </w:r>
                    <w:r>
                      <w:rPr>
                        <w:rFonts w:ascii="Arial MT"/>
                        <w:spacing w:val="-8"/>
                        <w:sz w:val="14"/>
                      </w:rPr>
                      <w:t xml:space="preserve"> </w:t>
                    </w:r>
                    <w:r>
                      <w:rPr>
                        <w:rFonts w:ascii="Arial MT"/>
                        <w:sz w:val="14"/>
                      </w:rPr>
                      <w:t>only</w:t>
                    </w:r>
                    <w:r>
                      <w:rPr>
                        <w:rFonts w:ascii="Arial MT"/>
                        <w:spacing w:val="-8"/>
                        <w:sz w:val="14"/>
                      </w:rPr>
                      <w:t xml:space="preserve"> </w:t>
                    </w:r>
                    <w:r>
                      <w:rPr>
                        <w:rFonts w:ascii="Arial MT"/>
                        <w:sz w:val="14"/>
                      </w:rPr>
                      <w:t>in</w:t>
                    </w:r>
                    <w:r>
                      <w:rPr>
                        <w:rFonts w:ascii="Arial MT"/>
                        <w:spacing w:val="-8"/>
                        <w:sz w:val="14"/>
                      </w:rPr>
                      <w:t xml:space="preserve"> </w:t>
                    </w:r>
                    <w:r>
                      <w:rPr>
                        <w:rFonts w:ascii="Arial MT"/>
                        <w:sz w:val="14"/>
                      </w:rPr>
                      <w:t>Prof.</w:t>
                    </w:r>
                    <w:r>
                      <w:rPr>
                        <w:rFonts w:ascii="Arial MT"/>
                        <w:spacing w:val="-10"/>
                        <w:sz w:val="14"/>
                      </w:rPr>
                      <w:t xml:space="preserve"> </w:t>
                    </w:r>
                    <w:r>
                      <w:rPr>
                        <w:rFonts w:ascii="Arial MT"/>
                        <w:sz w:val="14"/>
                      </w:rPr>
                      <w:t>Pradipta</w:t>
                    </w:r>
                    <w:r>
                      <w:rPr>
                        <w:rFonts w:ascii="Arial MT"/>
                        <w:spacing w:val="-8"/>
                        <w:sz w:val="14"/>
                      </w:rPr>
                      <w:t xml:space="preserve"> </w:t>
                    </w:r>
                    <w:r>
                      <w:rPr>
                        <w:rFonts w:ascii="Arial MT"/>
                        <w:sz w:val="14"/>
                      </w:rPr>
                      <w:t>Patra</w:t>
                    </w:r>
                    <w:r>
                      <w:rPr>
                        <w:rFonts w:ascii="Arial MT"/>
                        <w:spacing w:val="-8"/>
                        <w:sz w:val="14"/>
                      </w:rPr>
                      <w:t xml:space="preserve"> </w:t>
                    </w:r>
                    <w:r>
                      <w:rPr>
                        <w:rFonts w:ascii="Arial MT"/>
                        <w:sz w:val="14"/>
                      </w:rPr>
                      <w:t>&amp;</w:t>
                    </w:r>
                    <w:r>
                      <w:rPr>
                        <w:rFonts w:ascii="Arial MT"/>
                        <w:spacing w:val="-8"/>
                        <w:sz w:val="14"/>
                      </w:rPr>
                      <w:t xml:space="preserve"> </w:t>
                    </w:r>
                    <w:r>
                      <w:rPr>
                        <w:rFonts w:ascii="Arial MT"/>
                        <w:sz w:val="14"/>
                      </w:rPr>
                      <w:t>Prof.</w:t>
                    </w:r>
                    <w:r>
                      <w:rPr>
                        <w:rFonts w:ascii="Arial MT"/>
                        <w:spacing w:val="-16"/>
                        <w:sz w:val="14"/>
                      </w:rPr>
                      <w:t xml:space="preserve"> </w:t>
                    </w:r>
                    <w:r>
                      <w:rPr>
                        <w:rFonts w:ascii="Arial MT"/>
                        <w:sz w:val="14"/>
                      </w:rPr>
                      <w:t>Vandana's</w:t>
                    </w:r>
                    <w:r>
                      <w:rPr>
                        <w:rFonts w:ascii="Arial MT"/>
                        <w:spacing w:val="-8"/>
                        <w:sz w:val="14"/>
                      </w:rPr>
                      <w:t xml:space="preserve"> </w:t>
                    </w:r>
                    <w:r>
                      <w:rPr>
                        <w:rFonts w:ascii="Arial MT"/>
                        <w:sz w:val="14"/>
                      </w:rPr>
                      <w:t>PGP/MBA/MBA-TM/MBATTHM/PHD/QUANTITAIVE</w:t>
                    </w:r>
                    <w:r>
                      <w:rPr>
                        <w:rFonts w:ascii="Arial MT"/>
                        <w:spacing w:val="-8"/>
                        <w:sz w:val="14"/>
                      </w:rPr>
                      <w:t xml:space="preserve"> </w:t>
                    </w:r>
                    <w:r>
                      <w:rPr>
                        <w:rFonts w:ascii="Arial MT"/>
                        <w:sz w:val="14"/>
                      </w:rPr>
                      <w:t>ANALYSIS</w:t>
                    </w:r>
                    <w:r>
                      <w:rPr>
                        <w:rFonts w:ascii="Arial MT"/>
                        <w:spacing w:val="-8"/>
                        <w:sz w:val="14"/>
                      </w:rPr>
                      <w:t xml:space="preserve"> </w:t>
                    </w:r>
                    <w:r>
                      <w:rPr>
                        <w:rFonts w:ascii="Arial MT"/>
                        <w:sz w:val="14"/>
                      </w:rPr>
                      <w:t>OF</w:t>
                    </w:r>
                    <w:r>
                      <w:rPr>
                        <w:rFonts w:ascii="Arial MT"/>
                        <w:spacing w:val="-8"/>
                        <w:sz w:val="14"/>
                      </w:rPr>
                      <w:t xml:space="preserve"> </w:t>
                    </w:r>
                    <w:r>
                      <w:rPr>
                        <w:rFonts w:ascii="Arial MT"/>
                        <w:sz w:val="14"/>
                      </w:rPr>
                      <w:t>MANAGEMENT</w:t>
                    </w:r>
                    <w:r>
                      <w:rPr>
                        <w:rFonts w:ascii="Arial MT"/>
                        <w:spacing w:val="-8"/>
                        <w:sz w:val="14"/>
                      </w:rPr>
                      <w:t xml:space="preserve"> </w:t>
                    </w:r>
                    <w:r>
                      <w:rPr>
                        <w:rFonts w:ascii="Arial MT"/>
                        <w:sz w:val="14"/>
                      </w:rPr>
                      <w:t>II/T-II/Batch-25-</w:t>
                    </w:r>
                    <w:r>
                      <w:rPr>
                        <w:rFonts w:ascii="Arial MT"/>
                        <w:spacing w:val="-8"/>
                        <w:sz w:val="14"/>
                      </w:rPr>
                      <w:t xml:space="preserve"> </w:t>
                    </w:r>
                    <w:r>
                      <w:rPr>
                        <w:rFonts w:ascii="Arial MT"/>
                        <w:sz w:val="14"/>
                      </w:rPr>
                      <w:t>27</w:t>
                    </w:r>
                    <w:r>
                      <w:rPr>
                        <w:rFonts w:ascii="Arial MT"/>
                        <w:spacing w:val="-8"/>
                        <w:sz w:val="14"/>
                      </w:rPr>
                      <w:t xml:space="preserve"> </w:t>
                    </w:r>
                    <w:r>
                      <w:rPr>
                        <w:rFonts w:ascii="Arial MT"/>
                        <w:sz w:val="14"/>
                      </w:rPr>
                      <w:t>at</w:t>
                    </w:r>
                    <w:r>
                      <w:rPr>
                        <w:rFonts w:ascii="Arial MT"/>
                        <w:spacing w:val="40"/>
                        <w:sz w:val="14"/>
                      </w:rPr>
                      <w:t xml:space="preserve"> </w:t>
                    </w:r>
                    <w:r>
                      <w:rPr>
                        <w:rFonts w:ascii="Arial MT"/>
                        <w:sz w:val="14"/>
                      </w:rPr>
                      <w:t>Indian Institute of Management - Sirmaur from Sep 2025 to Dec 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00BD" w14:textId="77777777" w:rsidR="005044BB" w:rsidRDefault="00000000">
    <w:pPr>
      <w:pStyle w:val="BodyText"/>
      <w:spacing w:line="14" w:lineRule="auto"/>
      <w:rPr>
        <w:sz w:val="20"/>
      </w:rPr>
    </w:pPr>
    <w:r>
      <w:rPr>
        <w:noProof/>
        <w:sz w:val="20"/>
      </w:rPr>
      <mc:AlternateContent>
        <mc:Choice Requires="wps">
          <w:drawing>
            <wp:anchor distT="0" distB="0" distL="0" distR="0" simplePos="0" relativeHeight="487439872" behindDoc="1" locked="0" layoutInCell="1" allowOverlap="1" wp14:anchorId="60E8C6C9" wp14:editId="5D1EF28C">
              <wp:simplePos x="0" y="0"/>
              <wp:positionH relativeFrom="page">
                <wp:posOffset>1123950</wp:posOffset>
              </wp:positionH>
              <wp:positionV relativeFrom="page">
                <wp:posOffset>9366504</wp:posOffset>
              </wp:positionV>
              <wp:extent cx="5524500" cy="63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6350"/>
                      </a:xfrm>
                      <a:custGeom>
                        <a:avLst/>
                        <a:gdLst/>
                        <a:ahLst/>
                        <a:cxnLst/>
                        <a:rect l="l" t="t" r="r" b="b"/>
                        <a:pathLst>
                          <a:path w="5524500" h="6350">
                            <a:moveTo>
                              <a:pt x="5524500" y="0"/>
                            </a:moveTo>
                            <a:lnTo>
                              <a:pt x="0" y="0"/>
                            </a:lnTo>
                            <a:lnTo>
                              <a:pt x="0" y="6096"/>
                            </a:lnTo>
                            <a:lnTo>
                              <a:pt x="5524500" y="6096"/>
                            </a:lnTo>
                            <a:lnTo>
                              <a:pt x="5524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34320B" id="Graphic 20" o:spid="_x0000_s1026" style="position:absolute;margin-left:88.5pt;margin-top:737.5pt;width:435pt;height:.5pt;z-index:-15876608;visibility:visible;mso-wrap-style:square;mso-wrap-distance-left:0;mso-wrap-distance-top:0;mso-wrap-distance-right:0;mso-wrap-distance-bottom:0;mso-position-horizontal:absolute;mso-position-horizontal-relative:page;mso-position-vertical:absolute;mso-position-vertical-relative:page;v-text-anchor:top" coordsize="5524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" path="m5524500,l,,,6096r5524500,l5524500,xe" fillcolor="black" stroked="f">
              <v:path arrowok="t"/>
              <w10:wrap anchorx="page" anchory="page"/>
            </v:shape>
          </w:pict>
        </mc:Fallback>
      </mc:AlternateContent>
    </w:r>
    <w:r>
      <w:rPr>
        <w:noProof/>
        <w:sz w:val="20"/>
      </w:rPr>
      <mc:AlternateContent>
        <mc:Choice Requires="wps">
          <w:drawing>
            <wp:anchor distT="0" distB="0" distL="0" distR="0" simplePos="0" relativeHeight="487440384" behindDoc="1" locked="0" layoutInCell="1" allowOverlap="1" wp14:anchorId="074BC36C" wp14:editId="0094C28E">
              <wp:simplePos x="0" y="0"/>
              <wp:positionH relativeFrom="page">
                <wp:posOffset>1104900</wp:posOffset>
              </wp:positionH>
              <wp:positionV relativeFrom="page">
                <wp:posOffset>9456164</wp:posOffset>
              </wp:positionV>
              <wp:extent cx="146050"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75F6E95B" w14:textId="77777777" w:rsidR="005044BB"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wps:txbx>
                    <wps:bodyPr wrap="square" lIns="0" tIns="0" rIns="0" bIns="0" rtlCol="0">
                      <a:noAutofit/>
                    </wps:bodyPr>
                  </wps:wsp>
                </a:graphicData>
              </a:graphic>
            </wp:anchor>
          </w:drawing>
        </mc:Choice>
        <mc:Fallback>
          <w:pict>
            <v:shapetype w14:anchorId="074BC36C" id="_x0000_t202" coordsize="21600,21600" o:spt="202" path="m,l,21600r21600,l21600,xe">
              <v:stroke joinstyle="miter"/>
              <v:path gradientshapeok="t" o:connecttype="rect"/>
            </v:shapetype>
            <v:shape id="Textbox 21" o:spid="_x0000_s1034" type="#_x0000_t202" style="position:absolute;margin-left:87pt;margin-top:744.6pt;width:11.5pt;height:12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" filled="f" stroked="f">
              <v:textbox inset="0,0,0,0">
                <w:txbxContent>
                  <w:p w14:paraId="75F6E95B" w14:textId="77777777" w:rsidR="005044BB"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440896" behindDoc="1" locked="0" layoutInCell="1" allowOverlap="1" wp14:anchorId="65F87D87" wp14:editId="08F489E0">
              <wp:simplePos x="0" y="0"/>
              <wp:positionH relativeFrom="page">
                <wp:posOffset>4963921</wp:posOffset>
              </wp:positionH>
              <wp:positionV relativeFrom="page">
                <wp:posOffset>9456164</wp:posOffset>
              </wp:positionV>
              <wp:extent cx="1678305" cy="1524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8305" cy="152400"/>
                      </a:xfrm>
                      <a:prstGeom prst="rect">
                        <a:avLst/>
                      </a:prstGeom>
                    </wps:spPr>
                    <wps:txbx>
                      <w:txbxContent>
                        <w:p w14:paraId="27BE2554" w14:textId="77777777" w:rsidR="005044BB" w:rsidRDefault="00000000">
                          <w:pPr>
                            <w:spacing w:before="12"/>
                            <w:ind w:left="20"/>
                            <w:rPr>
                              <w:sz w:val="18"/>
                            </w:rPr>
                          </w:pPr>
                          <w:r>
                            <w:rPr>
                              <w:smallCaps/>
                              <w:sz w:val="18"/>
                            </w:rPr>
                            <w:t>Kellogg</w:t>
                          </w:r>
                          <w:r>
                            <w:rPr>
                              <w:smallCaps/>
                              <w:spacing w:val="-4"/>
                              <w:sz w:val="18"/>
                            </w:rPr>
                            <w:t xml:space="preserve"> </w:t>
                          </w:r>
                          <w:r>
                            <w:rPr>
                              <w:smallCaps/>
                              <w:sz w:val="18"/>
                            </w:rPr>
                            <w:t>School</w:t>
                          </w:r>
                          <w:r>
                            <w:rPr>
                              <w:smallCaps/>
                              <w:spacing w:val="-4"/>
                              <w:sz w:val="18"/>
                            </w:rPr>
                            <w:t xml:space="preserve"> </w:t>
                          </w:r>
                          <w:r>
                            <w:rPr>
                              <w:smallCaps/>
                              <w:sz w:val="18"/>
                            </w:rPr>
                            <w:t>of</w:t>
                          </w:r>
                          <w:r>
                            <w:rPr>
                              <w:smallCaps/>
                              <w:spacing w:val="-3"/>
                              <w:sz w:val="18"/>
                            </w:rPr>
                            <w:t xml:space="preserve"> </w:t>
                          </w:r>
                          <w:r>
                            <w:rPr>
                              <w:smallCaps/>
                              <w:spacing w:val="-2"/>
                              <w:sz w:val="18"/>
                            </w:rPr>
                            <w:t>Management</w:t>
                          </w:r>
                        </w:p>
                      </w:txbxContent>
                    </wps:txbx>
                    <wps:bodyPr wrap="square" lIns="0" tIns="0" rIns="0" bIns="0" rtlCol="0">
                      <a:noAutofit/>
                    </wps:bodyPr>
                  </wps:wsp>
                </a:graphicData>
              </a:graphic>
            </wp:anchor>
          </w:drawing>
        </mc:Choice>
        <mc:Fallback>
          <w:pict>
            <v:shape w14:anchorId="65F87D87" id="Textbox 22" o:spid="_x0000_s1035" type="#_x0000_t202" style="position:absolute;margin-left:390.85pt;margin-top:744.6pt;width:132.15pt;height:12pt;z-index:-158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" filled="f" stroked="f">
              <v:textbox inset="0,0,0,0">
                <w:txbxContent>
                  <w:p w14:paraId="27BE2554" w14:textId="77777777" w:rsidR="005044BB" w:rsidRDefault="00000000">
                    <w:pPr>
                      <w:spacing w:before="12"/>
                      <w:ind w:left="20"/>
                      <w:rPr>
                        <w:sz w:val="18"/>
                      </w:rPr>
                    </w:pPr>
                    <w:r>
                      <w:rPr>
                        <w:smallCaps/>
                        <w:sz w:val="18"/>
                      </w:rPr>
                      <w:t>Kellogg</w:t>
                    </w:r>
                    <w:r>
                      <w:rPr>
                        <w:smallCaps/>
                        <w:spacing w:val="-4"/>
                        <w:sz w:val="18"/>
                      </w:rPr>
                      <w:t xml:space="preserve"> </w:t>
                    </w:r>
                    <w:r>
                      <w:rPr>
                        <w:smallCaps/>
                        <w:sz w:val="18"/>
                      </w:rPr>
                      <w:t>School</w:t>
                    </w:r>
                    <w:r>
                      <w:rPr>
                        <w:smallCaps/>
                        <w:spacing w:val="-4"/>
                        <w:sz w:val="18"/>
                      </w:rPr>
                      <w:t xml:space="preserve"> </w:t>
                    </w:r>
                    <w:r>
                      <w:rPr>
                        <w:smallCaps/>
                        <w:sz w:val="18"/>
                      </w:rPr>
                      <w:t>of</w:t>
                    </w:r>
                    <w:r>
                      <w:rPr>
                        <w:smallCaps/>
                        <w:spacing w:val="-3"/>
                        <w:sz w:val="18"/>
                      </w:rPr>
                      <w:t xml:space="preserve"> </w:t>
                    </w:r>
                    <w:r>
                      <w:rPr>
                        <w:smallCaps/>
                        <w:spacing w:val="-2"/>
                        <w:sz w:val="18"/>
                      </w:rPr>
                      <w:t>Management</w:t>
                    </w:r>
                  </w:p>
                </w:txbxContent>
              </v:textbox>
              <w10:wrap anchorx="page" anchory="page"/>
            </v:shape>
          </w:pict>
        </mc:Fallback>
      </mc:AlternateContent>
    </w:r>
    <w:r>
      <w:rPr>
        <w:noProof/>
        <w:sz w:val="20"/>
      </w:rPr>
      <mc:AlternateContent>
        <mc:Choice Requires="wps">
          <w:drawing>
            <wp:anchor distT="0" distB="0" distL="0" distR="0" simplePos="0" relativeHeight="487441408" behindDoc="1" locked="0" layoutInCell="1" allowOverlap="1" wp14:anchorId="285A0F8C" wp14:editId="2213380A">
              <wp:simplePos x="0" y="0"/>
              <wp:positionH relativeFrom="page">
                <wp:posOffset>183838</wp:posOffset>
              </wp:positionH>
              <wp:positionV relativeFrom="page">
                <wp:posOffset>9456164</wp:posOffset>
              </wp:positionV>
              <wp:extent cx="7405370" cy="37655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05370" cy="376555"/>
                      </a:xfrm>
                      <a:prstGeom prst="rect">
                        <a:avLst/>
                      </a:prstGeom>
                    </wps:spPr>
                    <wps:txbx>
                      <w:txbxContent>
                        <w:p w14:paraId="66A8FEDD" w14:textId="77777777" w:rsidR="005044BB" w:rsidRDefault="005044BB">
                          <w:pPr>
                            <w:pStyle w:val="BodyText"/>
                            <w:spacing w:before="82"/>
                            <w:rPr>
                              <w:sz w:val="14"/>
                            </w:rPr>
                          </w:pPr>
                        </w:p>
                        <w:p w14:paraId="7C46507A" w14:textId="77777777" w:rsidR="005044BB" w:rsidRDefault="00000000">
                          <w:pPr>
                            <w:spacing w:line="249" w:lineRule="auto"/>
                            <w:ind w:left="3665" w:hanging="3646"/>
                            <w:rPr>
                              <w:rFonts w:ascii="Arial MT"/>
                              <w:sz w:val="14"/>
                            </w:rPr>
                          </w:pPr>
                          <w:r>
                            <w:rPr>
                              <w:rFonts w:ascii="Arial MT"/>
                              <w:sz w:val="14"/>
                            </w:rPr>
                            <w:t>This</w:t>
                          </w:r>
                          <w:r>
                            <w:rPr>
                              <w:rFonts w:ascii="Arial MT"/>
                              <w:spacing w:val="-10"/>
                              <w:sz w:val="14"/>
                            </w:rPr>
                            <w:t xml:space="preserve"> </w:t>
                          </w:r>
                          <w:r>
                            <w:rPr>
                              <w:rFonts w:ascii="Arial MT"/>
                              <w:sz w:val="14"/>
                            </w:rPr>
                            <w:t>document</w:t>
                          </w:r>
                          <w:r>
                            <w:rPr>
                              <w:rFonts w:ascii="Arial MT"/>
                              <w:spacing w:val="-10"/>
                              <w:sz w:val="14"/>
                            </w:rPr>
                            <w:t xml:space="preserve"> </w:t>
                          </w:r>
                          <w:r>
                            <w:rPr>
                              <w:rFonts w:ascii="Arial MT"/>
                              <w:sz w:val="14"/>
                            </w:rPr>
                            <w:t>is</w:t>
                          </w:r>
                          <w:r>
                            <w:rPr>
                              <w:rFonts w:ascii="Arial MT"/>
                              <w:spacing w:val="-10"/>
                              <w:sz w:val="14"/>
                            </w:rPr>
                            <w:t xml:space="preserve"> </w:t>
                          </w:r>
                          <w:r>
                            <w:rPr>
                              <w:rFonts w:ascii="Arial MT"/>
                              <w:sz w:val="14"/>
                            </w:rPr>
                            <w:t>authorized</w:t>
                          </w:r>
                          <w:r>
                            <w:rPr>
                              <w:rFonts w:ascii="Arial MT"/>
                              <w:spacing w:val="-9"/>
                              <w:sz w:val="14"/>
                            </w:rPr>
                            <w:t xml:space="preserve"> </w:t>
                          </w:r>
                          <w:r>
                            <w:rPr>
                              <w:rFonts w:ascii="Arial MT"/>
                              <w:sz w:val="14"/>
                            </w:rPr>
                            <w:t>for</w:t>
                          </w:r>
                          <w:r>
                            <w:rPr>
                              <w:rFonts w:ascii="Arial MT"/>
                              <w:spacing w:val="-10"/>
                              <w:sz w:val="14"/>
                            </w:rPr>
                            <w:t xml:space="preserve"> </w:t>
                          </w:r>
                          <w:r>
                            <w:rPr>
                              <w:rFonts w:ascii="Arial MT"/>
                              <w:sz w:val="14"/>
                            </w:rPr>
                            <w:t>use</w:t>
                          </w:r>
                          <w:r>
                            <w:rPr>
                              <w:rFonts w:ascii="Arial MT"/>
                              <w:spacing w:val="-8"/>
                              <w:sz w:val="14"/>
                            </w:rPr>
                            <w:t xml:space="preserve"> </w:t>
                          </w:r>
                          <w:r>
                            <w:rPr>
                              <w:rFonts w:ascii="Arial MT"/>
                              <w:sz w:val="14"/>
                            </w:rPr>
                            <w:t>only</w:t>
                          </w:r>
                          <w:r>
                            <w:rPr>
                              <w:rFonts w:ascii="Arial MT"/>
                              <w:spacing w:val="-8"/>
                              <w:sz w:val="14"/>
                            </w:rPr>
                            <w:t xml:space="preserve"> </w:t>
                          </w:r>
                          <w:r>
                            <w:rPr>
                              <w:rFonts w:ascii="Arial MT"/>
                              <w:sz w:val="14"/>
                            </w:rPr>
                            <w:t>in</w:t>
                          </w:r>
                          <w:r>
                            <w:rPr>
                              <w:rFonts w:ascii="Arial MT"/>
                              <w:spacing w:val="-8"/>
                              <w:sz w:val="14"/>
                            </w:rPr>
                            <w:t xml:space="preserve"> </w:t>
                          </w:r>
                          <w:r>
                            <w:rPr>
                              <w:rFonts w:ascii="Arial MT"/>
                              <w:sz w:val="14"/>
                            </w:rPr>
                            <w:t>Prof.</w:t>
                          </w:r>
                          <w:r>
                            <w:rPr>
                              <w:rFonts w:ascii="Arial MT"/>
                              <w:spacing w:val="-10"/>
                              <w:sz w:val="14"/>
                            </w:rPr>
                            <w:t xml:space="preserve"> </w:t>
                          </w:r>
                          <w:r>
                            <w:rPr>
                              <w:rFonts w:ascii="Arial MT"/>
                              <w:sz w:val="14"/>
                            </w:rPr>
                            <w:t>Pradipta</w:t>
                          </w:r>
                          <w:r>
                            <w:rPr>
                              <w:rFonts w:ascii="Arial MT"/>
                              <w:spacing w:val="-8"/>
                              <w:sz w:val="14"/>
                            </w:rPr>
                            <w:t xml:space="preserve"> </w:t>
                          </w:r>
                          <w:r>
                            <w:rPr>
                              <w:rFonts w:ascii="Arial MT"/>
                              <w:sz w:val="14"/>
                            </w:rPr>
                            <w:t>Patra</w:t>
                          </w:r>
                          <w:r>
                            <w:rPr>
                              <w:rFonts w:ascii="Arial MT"/>
                              <w:spacing w:val="-8"/>
                              <w:sz w:val="14"/>
                            </w:rPr>
                            <w:t xml:space="preserve"> </w:t>
                          </w:r>
                          <w:r>
                            <w:rPr>
                              <w:rFonts w:ascii="Arial MT"/>
                              <w:sz w:val="14"/>
                            </w:rPr>
                            <w:t>&amp;</w:t>
                          </w:r>
                          <w:r>
                            <w:rPr>
                              <w:rFonts w:ascii="Arial MT"/>
                              <w:spacing w:val="-8"/>
                              <w:sz w:val="14"/>
                            </w:rPr>
                            <w:t xml:space="preserve"> </w:t>
                          </w:r>
                          <w:r>
                            <w:rPr>
                              <w:rFonts w:ascii="Arial MT"/>
                              <w:sz w:val="14"/>
                            </w:rPr>
                            <w:t>Prof.</w:t>
                          </w:r>
                          <w:r>
                            <w:rPr>
                              <w:rFonts w:ascii="Arial MT"/>
                              <w:spacing w:val="-16"/>
                              <w:sz w:val="14"/>
                            </w:rPr>
                            <w:t xml:space="preserve"> </w:t>
                          </w:r>
                          <w:r>
                            <w:rPr>
                              <w:rFonts w:ascii="Arial MT"/>
                              <w:sz w:val="14"/>
                            </w:rPr>
                            <w:t>Vandana's</w:t>
                          </w:r>
                          <w:r>
                            <w:rPr>
                              <w:rFonts w:ascii="Arial MT"/>
                              <w:spacing w:val="-8"/>
                              <w:sz w:val="14"/>
                            </w:rPr>
                            <w:t xml:space="preserve"> </w:t>
                          </w:r>
                          <w:r>
                            <w:rPr>
                              <w:rFonts w:ascii="Arial MT"/>
                              <w:sz w:val="14"/>
                            </w:rPr>
                            <w:t>PGP/MBA/MBA-TM/MBATTHM/PHD/QUANTITAIVE</w:t>
                          </w:r>
                          <w:r>
                            <w:rPr>
                              <w:rFonts w:ascii="Arial MT"/>
                              <w:spacing w:val="-8"/>
                              <w:sz w:val="14"/>
                            </w:rPr>
                            <w:t xml:space="preserve"> </w:t>
                          </w:r>
                          <w:r>
                            <w:rPr>
                              <w:rFonts w:ascii="Arial MT"/>
                              <w:sz w:val="14"/>
                            </w:rPr>
                            <w:t>ANALYSIS</w:t>
                          </w:r>
                          <w:r>
                            <w:rPr>
                              <w:rFonts w:ascii="Arial MT"/>
                              <w:spacing w:val="-8"/>
                              <w:sz w:val="14"/>
                            </w:rPr>
                            <w:t xml:space="preserve"> </w:t>
                          </w:r>
                          <w:r>
                            <w:rPr>
                              <w:rFonts w:ascii="Arial MT"/>
                              <w:sz w:val="14"/>
                            </w:rPr>
                            <w:t>OF</w:t>
                          </w:r>
                          <w:r>
                            <w:rPr>
                              <w:rFonts w:ascii="Arial MT"/>
                              <w:spacing w:val="-8"/>
                              <w:sz w:val="14"/>
                            </w:rPr>
                            <w:t xml:space="preserve"> </w:t>
                          </w:r>
                          <w:r>
                            <w:rPr>
                              <w:rFonts w:ascii="Arial MT"/>
                              <w:sz w:val="14"/>
                            </w:rPr>
                            <w:t>MANAGEMENT</w:t>
                          </w:r>
                          <w:r>
                            <w:rPr>
                              <w:rFonts w:ascii="Arial MT"/>
                              <w:spacing w:val="-8"/>
                              <w:sz w:val="14"/>
                            </w:rPr>
                            <w:t xml:space="preserve"> </w:t>
                          </w:r>
                          <w:r>
                            <w:rPr>
                              <w:rFonts w:ascii="Arial MT"/>
                              <w:sz w:val="14"/>
                            </w:rPr>
                            <w:t>II/T-II/Batch-25-</w:t>
                          </w:r>
                          <w:r>
                            <w:rPr>
                              <w:rFonts w:ascii="Arial MT"/>
                              <w:spacing w:val="-8"/>
                              <w:sz w:val="14"/>
                            </w:rPr>
                            <w:t xml:space="preserve"> </w:t>
                          </w:r>
                          <w:r>
                            <w:rPr>
                              <w:rFonts w:ascii="Arial MT"/>
                              <w:sz w:val="14"/>
                            </w:rPr>
                            <w:t>27</w:t>
                          </w:r>
                          <w:r>
                            <w:rPr>
                              <w:rFonts w:ascii="Arial MT"/>
                              <w:spacing w:val="-8"/>
                              <w:sz w:val="14"/>
                            </w:rPr>
                            <w:t xml:space="preserve"> </w:t>
                          </w:r>
                          <w:r>
                            <w:rPr>
                              <w:rFonts w:ascii="Arial MT"/>
                              <w:sz w:val="14"/>
                            </w:rPr>
                            <w:t>at</w:t>
                          </w:r>
                          <w:r>
                            <w:rPr>
                              <w:rFonts w:ascii="Arial MT"/>
                              <w:spacing w:val="40"/>
                              <w:sz w:val="14"/>
                            </w:rPr>
                            <w:t xml:space="preserve"> </w:t>
                          </w:r>
                          <w:r>
                            <w:rPr>
                              <w:rFonts w:ascii="Arial MT"/>
                              <w:sz w:val="14"/>
                            </w:rPr>
                            <w:t>Indian Institute of Management - Sirmaur from Sep 2025 to Dec 2025.</w:t>
                          </w:r>
                        </w:p>
                      </w:txbxContent>
                    </wps:txbx>
                    <wps:bodyPr wrap="square" lIns="0" tIns="0" rIns="0" bIns="0" rtlCol="0">
                      <a:noAutofit/>
                    </wps:bodyPr>
                  </wps:wsp>
                </a:graphicData>
              </a:graphic>
            </wp:anchor>
          </w:drawing>
        </mc:Choice>
        <mc:Fallback>
          <w:pict>
            <v:shape w14:anchorId="285A0F8C" id="Textbox 23" o:spid="_x0000_s1036" type="#_x0000_t202" style="position:absolute;margin-left:14.5pt;margin-top:744.6pt;width:583.1pt;height:29.65pt;z-index:-1587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" filled="f" stroked="f">
              <v:textbox inset="0,0,0,0">
                <w:txbxContent>
                  <w:p w14:paraId="66A8FEDD" w14:textId="77777777" w:rsidR="005044BB" w:rsidRDefault="005044BB">
                    <w:pPr>
                      <w:pStyle w:val="BodyText"/>
                      <w:spacing w:before="82"/>
                      <w:rPr>
                        <w:sz w:val="14"/>
                      </w:rPr>
                    </w:pPr>
                  </w:p>
                  <w:p w14:paraId="7C46507A" w14:textId="77777777" w:rsidR="005044BB" w:rsidRDefault="00000000">
                    <w:pPr>
                      <w:spacing w:line="249" w:lineRule="auto"/>
                      <w:ind w:left="3665" w:hanging="3646"/>
                      <w:rPr>
                        <w:rFonts w:ascii="Arial MT"/>
                        <w:sz w:val="14"/>
                      </w:rPr>
                    </w:pPr>
                    <w:r>
                      <w:rPr>
                        <w:rFonts w:ascii="Arial MT"/>
                        <w:sz w:val="14"/>
                      </w:rPr>
                      <w:t>This</w:t>
                    </w:r>
                    <w:r>
                      <w:rPr>
                        <w:rFonts w:ascii="Arial MT"/>
                        <w:spacing w:val="-10"/>
                        <w:sz w:val="14"/>
                      </w:rPr>
                      <w:t xml:space="preserve"> </w:t>
                    </w:r>
                    <w:r>
                      <w:rPr>
                        <w:rFonts w:ascii="Arial MT"/>
                        <w:sz w:val="14"/>
                      </w:rPr>
                      <w:t>document</w:t>
                    </w:r>
                    <w:r>
                      <w:rPr>
                        <w:rFonts w:ascii="Arial MT"/>
                        <w:spacing w:val="-10"/>
                        <w:sz w:val="14"/>
                      </w:rPr>
                      <w:t xml:space="preserve"> </w:t>
                    </w:r>
                    <w:r>
                      <w:rPr>
                        <w:rFonts w:ascii="Arial MT"/>
                        <w:sz w:val="14"/>
                      </w:rPr>
                      <w:t>is</w:t>
                    </w:r>
                    <w:r>
                      <w:rPr>
                        <w:rFonts w:ascii="Arial MT"/>
                        <w:spacing w:val="-10"/>
                        <w:sz w:val="14"/>
                      </w:rPr>
                      <w:t xml:space="preserve"> </w:t>
                    </w:r>
                    <w:r>
                      <w:rPr>
                        <w:rFonts w:ascii="Arial MT"/>
                        <w:sz w:val="14"/>
                      </w:rPr>
                      <w:t>authorized</w:t>
                    </w:r>
                    <w:r>
                      <w:rPr>
                        <w:rFonts w:ascii="Arial MT"/>
                        <w:spacing w:val="-9"/>
                        <w:sz w:val="14"/>
                      </w:rPr>
                      <w:t xml:space="preserve"> </w:t>
                    </w:r>
                    <w:r>
                      <w:rPr>
                        <w:rFonts w:ascii="Arial MT"/>
                        <w:sz w:val="14"/>
                      </w:rPr>
                      <w:t>for</w:t>
                    </w:r>
                    <w:r>
                      <w:rPr>
                        <w:rFonts w:ascii="Arial MT"/>
                        <w:spacing w:val="-10"/>
                        <w:sz w:val="14"/>
                      </w:rPr>
                      <w:t xml:space="preserve"> </w:t>
                    </w:r>
                    <w:r>
                      <w:rPr>
                        <w:rFonts w:ascii="Arial MT"/>
                        <w:sz w:val="14"/>
                      </w:rPr>
                      <w:t>use</w:t>
                    </w:r>
                    <w:r>
                      <w:rPr>
                        <w:rFonts w:ascii="Arial MT"/>
                        <w:spacing w:val="-8"/>
                        <w:sz w:val="14"/>
                      </w:rPr>
                      <w:t xml:space="preserve"> </w:t>
                    </w:r>
                    <w:r>
                      <w:rPr>
                        <w:rFonts w:ascii="Arial MT"/>
                        <w:sz w:val="14"/>
                      </w:rPr>
                      <w:t>only</w:t>
                    </w:r>
                    <w:r>
                      <w:rPr>
                        <w:rFonts w:ascii="Arial MT"/>
                        <w:spacing w:val="-8"/>
                        <w:sz w:val="14"/>
                      </w:rPr>
                      <w:t xml:space="preserve"> </w:t>
                    </w:r>
                    <w:r>
                      <w:rPr>
                        <w:rFonts w:ascii="Arial MT"/>
                        <w:sz w:val="14"/>
                      </w:rPr>
                      <w:t>in</w:t>
                    </w:r>
                    <w:r>
                      <w:rPr>
                        <w:rFonts w:ascii="Arial MT"/>
                        <w:spacing w:val="-8"/>
                        <w:sz w:val="14"/>
                      </w:rPr>
                      <w:t xml:space="preserve"> </w:t>
                    </w:r>
                    <w:r>
                      <w:rPr>
                        <w:rFonts w:ascii="Arial MT"/>
                        <w:sz w:val="14"/>
                      </w:rPr>
                      <w:t>Prof.</w:t>
                    </w:r>
                    <w:r>
                      <w:rPr>
                        <w:rFonts w:ascii="Arial MT"/>
                        <w:spacing w:val="-10"/>
                        <w:sz w:val="14"/>
                      </w:rPr>
                      <w:t xml:space="preserve"> </w:t>
                    </w:r>
                    <w:r>
                      <w:rPr>
                        <w:rFonts w:ascii="Arial MT"/>
                        <w:sz w:val="14"/>
                      </w:rPr>
                      <w:t>Pradipta</w:t>
                    </w:r>
                    <w:r>
                      <w:rPr>
                        <w:rFonts w:ascii="Arial MT"/>
                        <w:spacing w:val="-8"/>
                        <w:sz w:val="14"/>
                      </w:rPr>
                      <w:t xml:space="preserve"> </w:t>
                    </w:r>
                    <w:r>
                      <w:rPr>
                        <w:rFonts w:ascii="Arial MT"/>
                        <w:sz w:val="14"/>
                      </w:rPr>
                      <w:t>Patra</w:t>
                    </w:r>
                    <w:r>
                      <w:rPr>
                        <w:rFonts w:ascii="Arial MT"/>
                        <w:spacing w:val="-8"/>
                        <w:sz w:val="14"/>
                      </w:rPr>
                      <w:t xml:space="preserve"> </w:t>
                    </w:r>
                    <w:r>
                      <w:rPr>
                        <w:rFonts w:ascii="Arial MT"/>
                        <w:sz w:val="14"/>
                      </w:rPr>
                      <w:t>&amp;</w:t>
                    </w:r>
                    <w:r>
                      <w:rPr>
                        <w:rFonts w:ascii="Arial MT"/>
                        <w:spacing w:val="-8"/>
                        <w:sz w:val="14"/>
                      </w:rPr>
                      <w:t xml:space="preserve"> </w:t>
                    </w:r>
                    <w:r>
                      <w:rPr>
                        <w:rFonts w:ascii="Arial MT"/>
                        <w:sz w:val="14"/>
                      </w:rPr>
                      <w:t>Prof.</w:t>
                    </w:r>
                    <w:r>
                      <w:rPr>
                        <w:rFonts w:ascii="Arial MT"/>
                        <w:spacing w:val="-16"/>
                        <w:sz w:val="14"/>
                      </w:rPr>
                      <w:t xml:space="preserve"> </w:t>
                    </w:r>
                    <w:r>
                      <w:rPr>
                        <w:rFonts w:ascii="Arial MT"/>
                        <w:sz w:val="14"/>
                      </w:rPr>
                      <w:t>Vandana's</w:t>
                    </w:r>
                    <w:r>
                      <w:rPr>
                        <w:rFonts w:ascii="Arial MT"/>
                        <w:spacing w:val="-8"/>
                        <w:sz w:val="14"/>
                      </w:rPr>
                      <w:t xml:space="preserve"> </w:t>
                    </w:r>
                    <w:r>
                      <w:rPr>
                        <w:rFonts w:ascii="Arial MT"/>
                        <w:sz w:val="14"/>
                      </w:rPr>
                      <w:t>PGP/MBA/MBA-TM/MBATTHM/PHD/QUANTITAIVE</w:t>
                    </w:r>
                    <w:r>
                      <w:rPr>
                        <w:rFonts w:ascii="Arial MT"/>
                        <w:spacing w:val="-8"/>
                        <w:sz w:val="14"/>
                      </w:rPr>
                      <w:t xml:space="preserve"> </w:t>
                    </w:r>
                    <w:r>
                      <w:rPr>
                        <w:rFonts w:ascii="Arial MT"/>
                        <w:sz w:val="14"/>
                      </w:rPr>
                      <w:t>ANALYSIS</w:t>
                    </w:r>
                    <w:r>
                      <w:rPr>
                        <w:rFonts w:ascii="Arial MT"/>
                        <w:spacing w:val="-8"/>
                        <w:sz w:val="14"/>
                      </w:rPr>
                      <w:t xml:space="preserve"> </w:t>
                    </w:r>
                    <w:r>
                      <w:rPr>
                        <w:rFonts w:ascii="Arial MT"/>
                        <w:sz w:val="14"/>
                      </w:rPr>
                      <w:t>OF</w:t>
                    </w:r>
                    <w:r>
                      <w:rPr>
                        <w:rFonts w:ascii="Arial MT"/>
                        <w:spacing w:val="-8"/>
                        <w:sz w:val="14"/>
                      </w:rPr>
                      <w:t xml:space="preserve"> </w:t>
                    </w:r>
                    <w:r>
                      <w:rPr>
                        <w:rFonts w:ascii="Arial MT"/>
                        <w:sz w:val="14"/>
                      </w:rPr>
                      <w:t>MANAGEMENT</w:t>
                    </w:r>
                    <w:r>
                      <w:rPr>
                        <w:rFonts w:ascii="Arial MT"/>
                        <w:spacing w:val="-8"/>
                        <w:sz w:val="14"/>
                      </w:rPr>
                      <w:t xml:space="preserve"> </w:t>
                    </w:r>
                    <w:r>
                      <w:rPr>
                        <w:rFonts w:ascii="Arial MT"/>
                        <w:sz w:val="14"/>
                      </w:rPr>
                      <w:t>II/T-II/Batch-25-</w:t>
                    </w:r>
                    <w:r>
                      <w:rPr>
                        <w:rFonts w:ascii="Arial MT"/>
                        <w:spacing w:val="-8"/>
                        <w:sz w:val="14"/>
                      </w:rPr>
                      <w:t xml:space="preserve"> </w:t>
                    </w:r>
                    <w:r>
                      <w:rPr>
                        <w:rFonts w:ascii="Arial MT"/>
                        <w:sz w:val="14"/>
                      </w:rPr>
                      <w:t>27</w:t>
                    </w:r>
                    <w:r>
                      <w:rPr>
                        <w:rFonts w:ascii="Arial MT"/>
                        <w:spacing w:val="-8"/>
                        <w:sz w:val="14"/>
                      </w:rPr>
                      <w:t xml:space="preserve"> </w:t>
                    </w:r>
                    <w:r>
                      <w:rPr>
                        <w:rFonts w:ascii="Arial MT"/>
                        <w:sz w:val="14"/>
                      </w:rPr>
                      <w:t>at</w:t>
                    </w:r>
                    <w:r>
                      <w:rPr>
                        <w:rFonts w:ascii="Arial MT"/>
                        <w:spacing w:val="40"/>
                        <w:sz w:val="14"/>
                      </w:rPr>
                      <w:t xml:space="preserve"> </w:t>
                    </w:r>
                    <w:r>
                      <w:rPr>
                        <w:rFonts w:ascii="Arial MT"/>
                        <w:sz w:val="14"/>
                      </w:rPr>
                      <w:t>Indian Institute of Management - Sirmaur from Sep 2025 to Dec 2025.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44C0A" w14:textId="77777777" w:rsidR="005044BB" w:rsidRDefault="00000000">
    <w:pPr>
      <w:pStyle w:val="BodyText"/>
      <w:spacing w:line="14" w:lineRule="auto"/>
      <w:rPr>
        <w:sz w:val="20"/>
      </w:rPr>
    </w:pPr>
    <w:r>
      <w:rPr>
        <w:noProof/>
        <w:sz w:val="20"/>
      </w:rPr>
      <mc:AlternateContent>
        <mc:Choice Requires="wps">
          <w:drawing>
            <wp:anchor distT="0" distB="0" distL="0" distR="0" simplePos="0" relativeHeight="487437824" behindDoc="1" locked="0" layoutInCell="1" allowOverlap="1" wp14:anchorId="5659AABA" wp14:editId="48F78C45">
              <wp:simplePos x="0" y="0"/>
              <wp:positionH relativeFrom="page">
                <wp:posOffset>1123950</wp:posOffset>
              </wp:positionH>
              <wp:positionV relativeFrom="page">
                <wp:posOffset>9366504</wp:posOffset>
              </wp:positionV>
              <wp:extent cx="552450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6350"/>
                      </a:xfrm>
                      <a:custGeom>
                        <a:avLst/>
                        <a:gdLst/>
                        <a:ahLst/>
                        <a:cxnLst/>
                        <a:rect l="l" t="t" r="r" b="b"/>
                        <a:pathLst>
                          <a:path w="5524500" h="6350">
                            <a:moveTo>
                              <a:pt x="5524500" y="0"/>
                            </a:moveTo>
                            <a:lnTo>
                              <a:pt x="0" y="0"/>
                            </a:lnTo>
                            <a:lnTo>
                              <a:pt x="0" y="6096"/>
                            </a:lnTo>
                            <a:lnTo>
                              <a:pt x="5524500" y="6096"/>
                            </a:lnTo>
                            <a:lnTo>
                              <a:pt x="5524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DB513F" id="Graphic 16" o:spid="_x0000_s1026" style="position:absolute;margin-left:88.5pt;margin-top:737.5pt;width:435pt;height:.5pt;z-index:-15878656;visibility:visible;mso-wrap-style:square;mso-wrap-distance-left:0;mso-wrap-distance-top:0;mso-wrap-distance-right:0;mso-wrap-distance-bottom:0;mso-position-horizontal:absolute;mso-position-horizontal-relative:page;mso-position-vertical:absolute;mso-position-vertical-relative:page;v-text-anchor:top" coordsize="5524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" path="m5524500,l,,,6096r5524500,l5524500,xe" fillcolor="black" stroked="f">
              <v:path arrowok="t"/>
              <w10:wrap anchorx="page" anchory="page"/>
            </v:shape>
          </w:pict>
        </mc:Fallback>
      </mc:AlternateContent>
    </w:r>
    <w:r>
      <w:rPr>
        <w:noProof/>
        <w:sz w:val="20"/>
      </w:rPr>
      <mc:AlternateContent>
        <mc:Choice Requires="wps">
          <w:drawing>
            <wp:anchor distT="0" distB="0" distL="0" distR="0" simplePos="0" relativeHeight="487438336" behindDoc="1" locked="0" layoutInCell="1" allowOverlap="1" wp14:anchorId="5BCCFFB7" wp14:editId="627B08B6">
              <wp:simplePos x="0" y="0"/>
              <wp:positionH relativeFrom="page">
                <wp:posOffset>1130300</wp:posOffset>
              </wp:positionH>
              <wp:positionV relativeFrom="page">
                <wp:posOffset>9456164</wp:posOffset>
              </wp:positionV>
              <wp:extent cx="1678305" cy="1524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8305" cy="152400"/>
                      </a:xfrm>
                      <a:prstGeom prst="rect">
                        <a:avLst/>
                      </a:prstGeom>
                    </wps:spPr>
                    <wps:txbx>
                      <w:txbxContent>
                        <w:p w14:paraId="2F2E3A9B" w14:textId="77777777" w:rsidR="005044BB" w:rsidRDefault="00000000">
                          <w:pPr>
                            <w:spacing w:before="12"/>
                            <w:ind w:left="20"/>
                            <w:rPr>
                              <w:sz w:val="18"/>
                            </w:rPr>
                          </w:pPr>
                          <w:r>
                            <w:rPr>
                              <w:smallCaps/>
                              <w:sz w:val="18"/>
                            </w:rPr>
                            <w:t>Kellogg</w:t>
                          </w:r>
                          <w:r>
                            <w:rPr>
                              <w:smallCaps/>
                              <w:spacing w:val="-4"/>
                              <w:sz w:val="18"/>
                            </w:rPr>
                            <w:t xml:space="preserve"> </w:t>
                          </w:r>
                          <w:r>
                            <w:rPr>
                              <w:smallCaps/>
                              <w:sz w:val="18"/>
                            </w:rPr>
                            <w:t>School</w:t>
                          </w:r>
                          <w:r>
                            <w:rPr>
                              <w:smallCaps/>
                              <w:spacing w:val="-4"/>
                              <w:sz w:val="18"/>
                            </w:rPr>
                            <w:t xml:space="preserve"> </w:t>
                          </w:r>
                          <w:r>
                            <w:rPr>
                              <w:smallCaps/>
                              <w:sz w:val="18"/>
                            </w:rPr>
                            <w:t>of</w:t>
                          </w:r>
                          <w:r>
                            <w:rPr>
                              <w:smallCaps/>
                              <w:spacing w:val="-3"/>
                              <w:sz w:val="18"/>
                            </w:rPr>
                            <w:t xml:space="preserve"> </w:t>
                          </w:r>
                          <w:r>
                            <w:rPr>
                              <w:smallCaps/>
                              <w:spacing w:val="-2"/>
                              <w:sz w:val="18"/>
                            </w:rPr>
                            <w:t>Management</w:t>
                          </w:r>
                        </w:p>
                      </w:txbxContent>
                    </wps:txbx>
                    <wps:bodyPr wrap="square" lIns="0" tIns="0" rIns="0" bIns="0" rtlCol="0">
                      <a:noAutofit/>
                    </wps:bodyPr>
                  </wps:wsp>
                </a:graphicData>
              </a:graphic>
            </wp:anchor>
          </w:drawing>
        </mc:Choice>
        <mc:Fallback>
          <w:pict>
            <v:shapetype w14:anchorId="5BCCFFB7" id="_x0000_t202" coordsize="21600,21600" o:spt="202" path="m,l,21600r21600,l21600,xe">
              <v:stroke joinstyle="miter"/>
              <v:path gradientshapeok="t" o:connecttype="rect"/>
            </v:shapetype>
            <v:shape id="Textbox 17" o:spid="_x0000_s1037" type="#_x0000_t202" style="position:absolute;margin-left:89pt;margin-top:744.6pt;width:132.15pt;height:12pt;z-index:-158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" filled="f" stroked="f">
              <v:textbox inset="0,0,0,0">
                <w:txbxContent>
                  <w:p w14:paraId="2F2E3A9B" w14:textId="77777777" w:rsidR="005044BB" w:rsidRDefault="00000000">
                    <w:pPr>
                      <w:spacing w:before="12"/>
                      <w:ind w:left="20"/>
                      <w:rPr>
                        <w:sz w:val="18"/>
                      </w:rPr>
                    </w:pPr>
                    <w:r>
                      <w:rPr>
                        <w:smallCaps/>
                        <w:sz w:val="18"/>
                      </w:rPr>
                      <w:t>Kellogg</w:t>
                    </w:r>
                    <w:r>
                      <w:rPr>
                        <w:smallCaps/>
                        <w:spacing w:val="-4"/>
                        <w:sz w:val="18"/>
                      </w:rPr>
                      <w:t xml:space="preserve"> </w:t>
                    </w:r>
                    <w:r>
                      <w:rPr>
                        <w:smallCaps/>
                        <w:sz w:val="18"/>
                      </w:rPr>
                      <w:t>School</w:t>
                    </w:r>
                    <w:r>
                      <w:rPr>
                        <w:smallCaps/>
                        <w:spacing w:val="-4"/>
                        <w:sz w:val="18"/>
                      </w:rPr>
                      <w:t xml:space="preserve"> </w:t>
                    </w:r>
                    <w:r>
                      <w:rPr>
                        <w:smallCaps/>
                        <w:sz w:val="18"/>
                      </w:rPr>
                      <w:t>of</w:t>
                    </w:r>
                    <w:r>
                      <w:rPr>
                        <w:smallCaps/>
                        <w:spacing w:val="-3"/>
                        <w:sz w:val="18"/>
                      </w:rPr>
                      <w:t xml:space="preserve"> </w:t>
                    </w:r>
                    <w:r>
                      <w:rPr>
                        <w:smallCaps/>
                        <w:spacing w:val="-2"/>
                        <w:sz w:val="18"/>
                      </w:rPr>
                      <w:t>Management</w:t>
                    </w:r>
                  </w:p>
                </w:txbxContent>
              </v:textbox>
              <w10:wrap anchorx="page" anchory="page"/>
            </v:shape>
          </w:pict>
        </mc:Fallback>
      </mc:AlternateContent>
    </w:r>
    <w:r>
      <w:rPr>
        <w:noProof/>
        <w:sz w:val="20"/>
      </w:rPr>
      <mc:AlternateContent>
        <mc:Choice Requires="wps">
          <w:drawing>
            <wp:anchor distT="0" distB="0" distL="0" distR="0" simplePos="0" relativeHeight="487438848" behindDoc="1" locked="0" layoutInCell="1" allowOverlap="1" wp14:anchorId="250A2A46" wp14:editId="12049873">
              <wp:simplePos x="0" y="0"/>
              <wp:positionH relativeFrom="page">
                <wp:posOffset>6534150</wp:posOffset>
              </wp:positionH>
              <wp:positionV relativeFrom="page">
                <wp:posOffset>9456164</wp:posOffset>
              </wp:positionV>
              <wp:extent cx="146050"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4320FE8A" w14:textId="77777777" w:rsidR="005044BB"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 w14:anchorId="250A2A46" id="Textbox 18" o:spid="_x0000_s1038" type="#_x0000_t202" style="position:absolute;margin-left:514.5pt;margin-top:744.6pt;width:11.5pt;height:12pt;z-index:-158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" filled="f" stroked="f">
              <v:textbox inset="0,0,0,0">
                <w:txbxContent>
                  <w:p w14:paraId="4320FE8A" w14:textId="77777777" w:rsidR="005044BB"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439360" behindDoc="1" locked="0" layoutInCell="1" allowOverlap="1" wp14:anchorId="55591F29" wp14:editId="570D4840">
              <wp:simplePos x="0" y="0"/>
              <wp:positionH relativeFrom="page">
                <wp:posOffset>183838</wp:posOffset>
              </wp:positionH>
              <wp:positionV relativeFrom="page">
                <wp:posOffset>9456164</wp:posOffset>
              </wp:positionV>
              <wp:extent cx="7405370" cy="37655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05370" cy="376555"/>
                      </a:xfrm>
                      <a:prstGeom prst="rect">
                        <a:avLst/>
                      </a:prstGeom>
                    </wps:spPr>
                    <wps:txbx>
                      <w:txbxContent>
                        <w:p w14:paraId="01E905DE" w14:textId="77777777" w:rsidR="005044BB" w:rsidRDefault="005044BB">
                          <w:pPr>
                            <w:pStyle w:val="BodyText"/>
                            <w:spacing w:before="82"/>
                            <w:rPr>
                              <w:sz w:val="14"/>
                            </w:rPr>
                          </w:pPr>
                        </w:p>
                        <w:p w14:paraId="6392C573" w14:textId="77777777" w:rsidR="005044BB" w:rsidRDefault="00000000">
                          <w:pPr>
                            <w:spacing w:line="249" w:lineRule="auto"/>
                            <w:ind w:left="3665" w:hanging="3646"/>
                            <w:rPr>
                              <w:rFonts w:ascii="Arial MT"/>
                              <w:sz w:val="14"/>
                            </w:rPr>
                          </w:pPr>
                          <w:r>
                            <w:rPr>
                              <w:rFonts w:ascii="Arial MT"/>
                              <w:sz w:val="14"/>
                            </w:rPr>
                            <w:t>This</w:t>
                          </w:r>
                          <w:r>
                            <w:rPr>
                              <w:rFonts w:ascii="Arial MT"/>
                              <w:spacing w:val="-10"/>
                              <w:sz w:val="14"/>
                            </w:rPr>
                            <w:t xml:space="preserve"> </w:t>
                          </w:r>
                          <w:r>
                            <w:rPr>
                              <w:rFonts w:ascii="Arial MT"/>
                              <w:sz w:val="14"/>
                            </w:rPr>
                            <w:t>document</w:t>
                          </w:r>
                          <w:r>
                            <w:rPr>
                              <w:rFonts w:ascii="Arial MT"/>
                              <w:spacing w:val="-10"/>
                              <w:sz w:val="14"/>
                            </w:rPr>
                            <w:t xml:space="preserve"> </w:t>
                          </w:r>
                          <w:r>
                            <w:rPr>
                              <w:rFonts w:ascii="Arial MT"/>
                              <w:sz w:val="14"/>
                            </w:rPr>
                            <w:t>is</w:t>
                          </w:r>
                          <w:r>
                            <w:rPr>
                              <w:rFonts w:ascii="Arial MT"/>
                              <w:spacing w:val="-10"/>
                              <w:sz w:val="14"/>
                            </w:rPr>
                            <w:t xml:space="preserve"> </w:t>
                          </w:r>
                          <w:r>
                            <w:rPr>
                              <w:rFonts w:ascii="Arial MT"/>
                              <w:sz w:val="14"/>
                            </w:rPr>
                            <w:t>authorized</w:t>
                          </w:r>
                          <w:r>
                            <w:rPr>
                              <w:rFonts w:ascii="Arial MT"/>
                              <w:spacing w:val="-9"/>
                              <w:sz w:val="14"/>
                            </w:rPr>
                            <w:t xml:space="preserve"> </w:t>
                          </w:r>
                          <w:r>
                            <w:rPr>
                              <w:rFonts w:ascii="Arial MT"/>
                              <w:sz w:val="14"/>
                            </w:rPr>
                            <w:t>for</w:t>
                          </w:r>
                          <w:r>
                            <w:rPr>
                              <w:rFonts w:ascii="Arial MT"/>
                              <w:spacing w:val="-10"/>
                              <w:sz w:val="14"/>
                            </w:rPr>
                            <w:t xml:space="preserve"> </w:t>
                          </w:r>
                          <w:r>
                            <w:rPr>
                              <w:rFonts w:ascii="Arial MT"/>
                              <w:sz w:val="14"/>
                            </w:rPr>
                            <w:t>use</w:t>
                          </w:r>
                          <w:r>
                            <w:rPr>
                              <w:rFonts w:ascii="Arial MT"/>
                              <w:spacing w:val="-8"/>
                              <w:sz w:val="14"/>
                            </w:rPr>
                            <w:t xml:space="preserve"> </w:t>
                          </w:r>
                          <w:r>
                            <w:rPr>
                              <w:rFonts w:ascii="Arial MT"/>
                              <w:sz w:val="14"/>
                            </w:rPr>
                            <w:t>only</w:t>
                          </w:r>
                          <w:r>
                            <w:rPr>
                              <w:rFonts w:ascii="Arial MT"/>
                              <w:spacing w:val="-8"/>
                              <w:sz w:val="14"/>
                            </w:rPr>
                            <w:t xml:space="preserve"> </w:t>
                          </w:r>
                          <w:r>
                            <w:rPr>
                              <w:rFonts w:ascii="Arial MT"/>
                              <w:sz w:val="14"/>
                            </w:rPr>
                            <w:t>in</w:t>
                          </w:r>
                          <w:r>
                            <w:rPr>
                              <w:rFonts w:ascii="Arial MT"/>
                              <w:spacing w:val="-8"/>
                              <w:sz w:val="14"/>
                            </w:rPr>
                            <w:t xml:space="preserve"> </w:t>
                          </w:r>
                          <w:r>
                            <w:rPr>
                              <w:rFonts w:ascii="Arial MT"/>
                              <w:sz w:val="14"/>
                            </w:rPr>
                            <w:t>Prof.</w:t>
                          </w:r>
                          <w:r>
                            <w:rPr>
                              <w:rFonts w:ascii="Arial MT"/>
                              <w:spacing w:val="-10"/>
                              <w:sz w:val="14"/>
                            </w:rPr>
                            <w:t xml:space="preserve"> </w:t>
                          </w:r>
                          <w:r>
                            <w:rPr>
                              <w:rFonts w:ascii="Arial MT"/>
                              <w:sz w:val="14"/>
                            </w:rPr>
                            <w:t>Pradipta</w:t>
                          </w:r>
                          <w:r>
                            <w:rPr>
                              <w:rFonts w:ascii="Arial MT"/>
                              <w:spacing w:val="-8"/>
                              <w:sz w:val="14"/>
                            </w:rPr>
                            <w:t xml:space="preserve"> </w:t>
                          </w:r>
                          <w:r>
                            <w:rPr>
                              <w:rFonts w:ascii="Arial MT"/>
                              <w:sz w:val="14"/>
                            </w:rPr>
                            <w:t>Patra</w:t>
                          </w:r>
                          <w:r>
                            <w:rPr>
                              <w:rFonts w:ascii="Arial MT"/>
                              <w:spacing w:val="-8"/>
                              <w:sz w:val="14"/>
                            </w:rPr>
                            <w:t xml:space="preserve"> </w:t>
                          </w:r>
                          <w:r>
                            <w:rPr>
                              <w:rFonts w:ascii="Arial MT"/>
                              <w:sz w:val="14"/>
                            </w:rPr>
                            <w:t>&amp;</w:t>
                          </w:r>
                          <w:r>
                            <w:rPr>
                              <w:rFonts w:ascii="Arial MT"/>
                              <w:spacing w:val="-8"/>
                              <w:sz w:val="14"/>
                            </w:rPr>
                            <w:t xml:space="preserve"> </w:t>
                          </w:r>
                          <w:r>
                            <w:rPr>
                              <w:rFonts w:ascii="Arial MT"/>
                              <w:sz w:val="14"/>
                            </w:rPr>
                            <w:t>Prof.</w:t>
                          </w:r>
                          <w:r>
                            <w:rPr>
                              <w:rFonts w:ascii="Arial MT"/>
                              <w:spacing w:val="-16"/>
                              <w:sz w:val="14"/>
                            </w:rPr>
                            <w:t xml:space="preserve"> </w:t>
                          </w:r>
                          <w:r>
                            <w:rPr>
                              <w:rFonts w:ascii="Arial MT"/>
                              <w:sz w:val="14"/>
                            </w:rPr>
                            <w:t>Vandana's</w:t>
                          </w:r>
                          <w:r>
                            <w:rPr>
                              <w:rFonts w:ascii="Arial MT"/>
                              <w:spacing w:val="-8"/>
                              <w:sz w:val="14"/>
                            </w:rPr>
                            <w:t xml:space="preserve"> </w:t>
                          </w:r>
                          <w:r>
                            <w:rPr>
                              <w:rFonts w:ascii="Arial MT"/>
                              <w:sz w:val="14"/>
                            </w:rPr>
                            <w:t>PGP/MBA/MBA-TM/MBATTHM/PHD/QUANTITAIVE</w:t>
                          </w:r>
                          <w:r>
                            <w:rPr>
                              <w:rFonts w:ascii="Arial MT"/>
                              <w:spacing w:val="-8"/>
                              <w:sz w:val="14"/>
                            </w:rPr>
                            <w:t xml:space="preserve"> </w:t>
                          </w:r>
                          <w:r>
                            <w:rPr>
                              <w:rFonts w:ascii="Arial MT"/>
                              <w:sz w:val="14"/>
                            </w:rPr>
                            <w:t>ANALYSIS</w:t>
                          </w:r>
                          <w:r>
                            <w:rPr>
                              <w:rFonts w:ascii="Arial MT"/>
                              <w:spacing w:val="-8"/>
                              <w:sz w:val="14"/>
                            </w:rPr>
                            <w:t xml:space="preserve"> </w:t>
                          </w:r>
                          <w:r>
                            <w:rPr>
                              <w:rFonts w:ascii="Arial MT"/>
                              <w:sz w:val="14"/>
                            </w:rPr>
                            <w:t>OF</w:t>
                          </w:r>
                          <w:r>
                            <w:rPr>
                              <w:rFonts w:ascii="Arial MT"/>
                              <w:spacing w:val="-8"/>
                              <w:sz w:val="14"/>
                            </w:rPr>
                            <w:t xml:space="preserve"> </w:t>
                          </w:r>
                          <w:r>
                            <w:rPr>
                              <w:rFonts w:ascii="Arial MT"/>
                              <w:sz w:val="14"/>
                            </w:rPr>
                            <w:t>MANAGEMENT</w:t>
                          </w:r>
                          <w:r>
                            <w:rPr>
                              <w:rFonts w:ascii="Arial MT"/>
                              <w:spacing w:val="-8"/>
                              <w:sz w:val="14"/>
                            </w:rPr>
                            <w:t xml:space="preserve"> </w:t>
                          </w:r>
                          <w:r>
                            <w:rPr>
                              <w:rFonts w:ascii="Arial MT"/>
                              <w:sz w:val="14"/>
                            </w:rPr>
                            <w:t>II/T-II/Batch-25-</w:t>
                          </w:r>
                          <w:r>
                            <w:rPr>
                              <w:rFonts w:ascii="Arial MT"/>
                              <w:spacing w:val="-8"/>
                              <w:sz w:val="14"/>
                            </w:rPr>
                            <w:t xml:space="preserve"> </w:t>
                          </w:r>
                          <w:r>
                            <w:rPr>
                              <w:rFonts w:ascii="Arial MT"/>
                              <w:sz w:val="14"/>
                            </w:rPr>
                            <w:t>27</w:t>
                          </w:r>
                          <w:r>
                            <w:rPr>
                              <w:rFonts w:ascii="Arial MT"/>
                              <w:spacing w:val="-8"/>
                              <w:sz w:val="14"/>
                            </w:rPr>
                            <w:t xml:space="preserve"> </w:t>
                          </w:r>
                          <w:r>
                            <w:rPr>
                              <w:rFonts w:ascii="Arial MT"/>
                              <w:sz w:val="14"/>
                            </w:rPr>
                            <w:t>at</w:t>
                          </w:r>
                          <w:r>
                            <w:rPr>
                              <w:rFonts w:ascii="Arial MT"/>
                              <w:spacing w:val="40"/>
                              <w:sz w:val="14"/>
                            </w:rPr>
                            <w:t xml:space="preserve"> </w:t>
                          </w:r>
                          <w:r>
                            <w:rPr>
                              <w:rFonts w:ascii="Arial MT"/>
                              <w:sz w:val="14"/>
                            </w:rPr>
                            <w:t>Indian Institute of Management - Sirmaur from Sep 2025 to Dec 2025.</w:t>
                          </w:r>
                        </w:p>
                      </w:txbxContent>
                    </wps:txbx>
                    <wps:bodyPr wrap="square" lIns="0" tIns="0" rIns="0" bIns="0" rtlCol="0">
                      <a:noAutofit/>
                    </wps:bodyPr>
                  </wps:wsp>
                </a:graphicData>
              </a:graphic>
            </wp:anchor>
          </w:drawing>
        </mc:Choice>
        <mc:Fallback>
          <w:pict>
            <v:shape w14:anchorId="55591F29" id="Textbox 19" o:spid="_x0000_s1039" type="#_x0000_t202" style="position:absolute;margin-left:14.5pt;margin-top:744.6pt;width:583.1pt;height:29.65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" filled="f" stroked="f">
              <v:textbox inset="0,0,0,0">
                <w:txbxContent>
                  <w:p w14:paraId="01E905DE" w14:textId="77777777" w:rsidR="005044BB" w:rsidRDefault="005044BB">
                    <w:pPr>
                      <w:pStyle w:val="BodyText"/>
                      <w:spacing w:before="82"/>
                      <w:rPr>
                        <w:sz w:val="14"/>
                      </w:rPr>
                    </w:pPr>
                  </w:p>
                  <w:p w14:paraId="6392C573" w14:textId="77777777" w:rsidR="005044BB" w:rsidRDefault="00000000">
                    <w:pPr>
                      <w:spacing w:line="249" w:lineRule="auto"/>
                      <w:ind w:left="3665" w:hanging="3646"/>
                      <w:rPr>
                        <w:rFonts w:ascii="Arial MT"/>
                        <w:sz w:val="14"/>
                      </w:rPr>
                    </w:pPr>
                    <w:r>
                      <w:rPr>
                        <w:rFonts w:ascii="Arial MT"/>
                        <w:sz w:val="14"/>
                      </w:rPr>
                      <w:t>This</w:t>
                    </w:r>
                    <w:r>
                      <w:rPr>
                        <w:rFonts w:ascii="Arial MT"/>
                        <w:spacing w:val="-10"/>
                        <w:sz w:val="14"/>
                      </w:rPr>
                      <w:t xml:space="preserve"> </w:t>
                    </w:r>
                    <w:r>
                      <w:rPr>
                        <w:rFonts w:ascii="Arial MT"/>
                        <w:sz w:val="14"/>
                      </w:rPr>
                      <w:t>document</w:t>
                    </w:r>
                    <w:r>
                      <w:rPr>
                        <w:rFonts w:ascii="Arial MT"/>
                        <w:spacing w:val="-10"/>
                        <w:sz w:val="14"/>
                      </w:rPr>
                      <w:t xml:space="preserve"> </w:t>
                    </w:r>
                    <w:r>
                      <w:rPr>
                        <w:rFonts w:ascii="Arial MT"/>
                        <w:sz w:val="14"/>
                      </w:rPr>
                      <w:t>is</w:t>
                    </w:r>
                    <w:r>
                      <w:rPr>
                        <w:rFonts w:ascii="Arial MT"/>
                        <w:spacing w:val="-10"/>
                        <w:sz w:val="14"/>
                      </w:rPr>
                      <w:t xml:space="preserve"> </w:t>
                    </w:r>
                    <w:r>
                      <w:rPr>
                        <w:rFonts w:ascii="Arial MT"/>
                        <w:sz w:val="14"/>
                      </w:rPr>
                      <w:t>authorized</w:t>
                    </w:r>
                    <w:r>
                      <w:rPr>
                        <w:rFonts w:ascii="Arial MT"/>
                        <w:spacing w:val="-9"/>
                        <w:sz w:val="14"/>
                      </w:rPr>
                      <w:t xml:space="preserve"> </w:t>
                    </w:r>
                    <w:r>
                      <w:rPr>
                        <w:rFonts w:ascii="Arial MT"/>
                        <w:sz w:val="14"/>
                      </w:rPr>
                      <w:t>for</w:t>
                    </w:r>
                    <w:r>
                      <w:rPr>
                        <w:rFonts w:ascii="Arial MT"/>
                        <w:spacing w:val="-10"/>
                        <w:sz w:val="14"/>
                      </w:rPr>
                      <w:t xml:space="preserve"> </w:t>
                    </w:r>
                    <w:r>
                      <w:rPr>
                        <w:rFonts w:ascii="Arial MT"/>
                        <w:sz w:val="14"/>
                      </w:rPr>
                      <w:t>use</w:t>
                    </w:r>
                    <w:r>
                      <w:rPr>
                        <w:rFonts w:ascii="Arial MT"/>
                        <w:spacing w:val="-8"/>
                        <w:sz w:val="14"/>
                      </w:rPr>
                      <w:t xml:space="preserve"> </w:t>
                    </w:r>
                    <w:r>
                      <w:rPr>
                        <w:rFonts w:ascii="Arial MT"/>
                        <w:sz w:val="14"/>
                      </w:rPr>
                      <w:t>only</w:t>
                    </w:r>
                    <w:r>
                      <w:rPr>
                        <w:rFonts w:ascii="Arial MT"/>
                        <w:spacing w:val="-8"/>
                        <w:sz w:val="14"/>
                      </w:rPr>
                      <w:t xml:space="preserve"> </w:t>
                    </w:r>
                    <w:r>
                      <w:rPr>
                        <w:rFonts w:ascii="Arial MT"/>
                        <w:sz w:val="14"/>
                      </w:rPr>
                      <w:t>in</w:t>
                    </w:r>
                    <w:r>
                      <w:rPr>
                        <w:rFonts w:ascii="Arial MT"/>
                        <w:spacing w:val="-8"/>
                        <w:sz w:val="14"/>
                      </w:rPr>
                      <w:t xml:space="preserve"> </w:t>
                    </w:r>
                    <w:r>
                      <w:rPr>
                        <w:rFonts w:ascii="Arial MT"/>
                        <w:sz w:val="14"/>
                      </w:rPr>
                      <w:t>Prof.</w:t>
                    </w:r>
                    <w:r>
                      <w:rPr>
                        <w:rFonts w:ascii="Arial MT"/>
                        <w:spacing w:val="-10"/>
                        <w:sz w:val="14"/>
                      </w:rPr>
                      <w:t xml:space="preserve"> </w:t>
                    </w:r>
                    <w:r>
                      <w:rPr>
                        <w:rFonts w:ascii="Arial MT"/>
                        <w:sz w:val="14"/>
                      </w:rPr>
                      <w:t>Pradipta</w:t>
                    </w:r>
                    <w:r>
                      <w:rPr>
                        <w:rFonts w:ascii="Arial MT"/>
                        <w:spacing w:val="-8"/>
                        <w:sz w:val="14"/>
                      </w:rPr>
                      <w:t xml:space="preserve"> </w:t>
                    </w:r>
                    <w:r>
                      <w:rPr>
                        <w:rFonts w:ascii="Arial MT"/>
                        <w:sz w:val="14"/>
                      </w:rPr>
                      <w:t>Patra</w:t>
                    </w:r>
                    <w:r>
                      <w:rPr>
                        <w:rFonts w:ascii="Arial MT"/>
                        <w:spacing w:val="-8"/>
                        <w:sz w:val="14"/>
                      </w:rPr>
                      <w:t xml:space="preserve"> </w:t>
                    </w:r>
                    <w:r>
                      <w:rPr>
                        <w:rFonts w:ascii="Arial MT"/>
                        <w:sz w:val="14"/>
                      </w:rPr>
                      <w:t>&amp;</w:t>
                    </w:r>
                    <w:r>
                      <w:rPr>
                        <w:rFonts w:ascii="Arial MT"/>
                        <w:spacing w:val="-8"/>
                        <w:sz w:val="14"/>
                      </w:rPr>
                      <w:t xml:space="preserve"> </w:t>
                    </w:r>
                    <w:r>
                      <w:rPr>
                        <w:rFonts w:ascii="Arial MT"/>
                        <w:sz w:val="14"/>
                      </w:rPr>
                      <w:t>Prof.</w:t>
                    </w:r>
                    <w:r>
                      <w:rPr>
                        <w:rFonts w:ascii="Arial MT"/>
                        <w:spacing w:val="-16"/>
                        <w:sz w:val="14"/>
                      </w:rPr>
                      <w:t xml:space="preserve"> </w:t>
                    </w:r>
                    <w:r>
                      <w:rPr>
                        <w:rFonts w:ascii="Arial MT"/>
                        <w:sz w:val="14"/>
                      </w:rPr>
                      <w:t>Vandana's</w:t>
                    </w:r>
                    <w:r>
                      <w:rPr>
                        <w:rFonts w:ascii="Arial MT"/>
                        <w:spacing w:val="-8"/>
                        <w:sz w:val="14"/>
                      </w:rPr>
                      <w:t xml:space="preserve"> </w:t>
                    </w:r>
                    <w:r>
                      <w:rPr>
                        <w:rFonts w:ascii="Arial MT"/>
                        <w:sz w:val="14"/>
                      </w:rPr>
                      <w:t>PGP/MBA/MBA-TM/MBATTHM/PHD/QUANTITAIVE</w:t>
                    </w:r>
                    <w:r>
                      <w:rPr>
                        <w:rFonts w:ascii="Arial MT"/>
                        <w:spacing w:val="-8"/>
                        <w:sz w:val="14"/>
                      </w:rPr>
                      <w:t xml:space="preserve"> </w:t>
                    </w:r>
                    <w:r>
                      <w:rPr>
                        <w:rFonts w:ascii="Arial MT"/>
                        <w:sz w:val="14"/>
                      </w:rPr>
                      <w:t>ANALYSIS</w:t>
                    </w:r>
                    <w:r>
                      <w:rPr>
                        <w:rFonts w:ascii="Arial MT"/>
                        <w:spacing w:val="-8"/>
                        <w:sz w:val="14"/>
                      </w:rPr>
                      <w:t xml:space="preserve"> </w:t>
                    </w:r>
                    <w:r>
                      <w:rPr>
                        <w:rFonts w:ascii="Arial MT"/>
                        <w:sz w:val="14"/>
                      </w:rPr>
                      <w:t>OF</w:t>
                    </w:r>
                    <w:r>
                      <w:rPr>
                        <w:rFonts w:ascii="Arial MT"/>
                        <w:spacing w:val="-8"/>
                        <w:sz w:val="14"/>
                      </w:rPr>
                      <w:t xml:space="preserve"> </w:t>
                    </w:r>
                    <w:r>
                      <w:rPr>
                        <w:rFonts w:ascii="Arial MT"/>
                        <w:sz w:val="14"/>
                      </w:rPr>
                      <w:t>MANAGEMENT</w:t>
                    </w:r>
                    <w:r>
                      <w:rPr>
                        <w:rFonts w:ascii="Arial MT"/>
                        <w:spacing w:val="-8"/>
                        <w:sz w:val="14"/>
                      </w:rPr>
                      <w:t xml:space="preserve"> </w:t>
                    </w:r>
                    <w:r>
                      <w:rPr>
                        <w:rFonts w:ascii="Arial MT"/>
                        <w:sz w:val="14"/>
                      </w:rPr>
                      <w:t>II/T-II/Batch-25-</w:t>
                    </w:r>
                    <w:r>
                      <w:rPr>
                        <w:rFonts w:ascii="Arial MT"/>
                        <w:spacing w:val="-8"/>
                        <w:sz w:val="14"/>
                      </w:rPr>
                      <w:t xml:space="preserve"> </w:t>
                    </w:r>
                    <w:r>
                      <w:rPr>
                        <w:rFonts w:ascii="Arial MT"/>
                        <w:sz w:val="14"/>
                      </w:rPr>
                      <w:t>27</w:t>
                    </w:r>
                    <w:r>
                      <w:rPr>
                        <w:rFonts w:ascii="Arial MT"/>
                        <w:spacing w:val="-8"/>
                        <w:sz w:val="14"/>
                      </w:rPr>
                      <w:t xml:space="preserve"> </w:t>
                    </w:r>
                    <w:r>
                      <w:rPr>
                        <w:rFonts w:ascii="Arial MT"/>
                        <w:sz w:val="14"/>
                      </w:rPr>
                      <w:t>at</w:t>
                    </w:r>
                    <w:r>
                      <w:rPr>
                        <w:rFonts w:ascii="Arial MT"/>
                        <w:spacing w:val="40"/>
                        <w:sz w:val="14"/>
                      </w:rPr>
                      <w:t xml:space="preserve"> </w:t>
                    </w:r>
                    <w:r>
                      <w:rPr>
                        <w:rFonts w:ascii="Arial MT"/>
                        <w:sz w:val="14"/>
                      </w:rPr>
                      <w:t>Indian Institute of Management - Sirmaur from Sep 2025 to Dec 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55E6C" w14:textId="77777777" w:rsidR="00CC5679" w:rsidRDefault="00CC5679">
      <w:r>
        <w:separator/>
      </w:r>
    </w:p>
  </w:footnote>
  <w:footnote w:type="continuationSeparator" w:id="0">
    <w:p w14:paraId="5E295B01" w14:textId="77777777" w:rsidR="00CC5679" w:rsidRDefault="00CC5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7860B" w14:textId="77777777" w:rsidR="005044BB" w:rsidRDefault="00000000">
    <w:pPr>
      <w:pStyle w:val="BodyText"/>
      <w:spacing w:line="14" w:lineRule="auto"/>
      <w:rPr>
        <w:sz w:val="20"/>
      </w:rPr>
    </w:pPr>
    <w:r>
      <w:rPr>
        <w:noProof/>
        <w:sz w:val="20"/>
      </w:rPr>
      <mc:AlternateContent>
        <mc:Choice Requires="wps">
          <w:drawing>
            <wp:anchor distT="0" distB="0" distL="0" distR="0" simplePos="0" relativeHeight="487435776" behindDoc="1" locked="0" layoutInCell="1" allowOverlap="1" wp14:anchorId="48A0C16E" wp14:editId="5A297605">
              <wp:simplePos x="0" y="0"/>
              <wp:positionH relativeFrom="page">
                <wp:posOffset>1130300</wp:posOffset>
              </wp:positionH>
              <wp:positionV relativeFrom="page">
                <wp:posOffset>453022</wp:posOffset>
              </wp:positionV>
              <wp:extent cx="1128395" cy="1663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8395" cy="166370"/>
                      </a:xfrm>
                      <a:prstGeom prst="rect">
                        <a:avLst/>
                      </a:prstGeom>
                    </wps:spPr>
                    <wps:txbx>
                      <w:txbxContent>
                        <w:p w14:paraId="576E3AC3" w14:textId="77777777" w:rsidR="005044BB" w:rsidRDefault="00000000">
                          <w:pPr>
                            <w:spacing w:before="12"/>
                            <w:ind w:left="20"/>
                            <w:rPr>
                              <w:b/>
                              <w:sz w:val="20"/>
                            </w:rPr>
                          </w:pPr>
                          <w:r>
                            <w:rPr>
                              <w:b/>
                              <w:smallCaps/>
                              <w:sz w:val="20"/>
                            </w:rPr>
                            <w:t>Hollywood</w:t>
                          </w:r>
                          <w:r>
                            <w:rPr>
                              <w:b/>
                              <w:smallCaps/>
                              <w:spacing w:val="-10"/>
                              <w:sz w:val="20"/>
                            </w:rPr>
                            <w:t xml:space="preserve"> </w:t>
                          </w:r>
                          <w:r>
                            <w:rPr>
                              <w:b/>
                              <w:smallCaps/>
                              <w:spacing w:val="-4"/>
                              <w:sz w:val="20"/>
                            </w:rPr>
                            <w:t>Rules</w:t>
                          </w:r>
                        </w:p>
                      </w:txbxContent>
                    </wps:txbx>
                    <wps:bodyPr wrap="square" lIns="0" tIns="0" rIns="0" bIns="0" rtlCol="0">
                      <a:noAutofit/>
                    </wps:bodyPr>
                  </wps:wsp>
                </a:graphicData>
              </a:graphic>
            </wp:anchor>
          </w:drawing>
        </mc:Choice>
        <mc:Fallback>
          <w:pict>
            <v:shapetype w14:anchorId="48A0C16E" id="_x0000_t202" coordsize="21600,21600" o:spt="202" path="m,l,21600r21600,l21600,xe">
              <v:stroke joinstyle="miter"/>
              <v:path gradientshapeok="t" o:connecttype="rect"/>
            </v:shapetype>
            <v:shape id="Textbox 11" o:spid="_x0000_s1030" type="#_x0000_t202" style="position:absolute;margin-left:89pt;margin-top:35.65pt;width:88.85pt;height:13.1pt;z-index:-158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" filled="f" stroked="f">
              <v:textbox inset="0,0,0,0">
                <w:txbxContent>
                  <w:p w14:paraId="576E3AC3" w14:textId="77777777" w:rsidR="005044BB" w:rsidRDefault="00000000">
                    <w:pPr>
                      <w:spacing w:before="12"/>
                      <w:ind w:left="20"/>
                      <w:rPr>
                        <w:b/>
                        <w:sz w:val="20"/>
                      </w:rPr>
                    </w:pPr>
                    <w:r>
                      <w:rPr>
                        <w:b/>
                        <w:smallCaps/>
                        <w:sz w:val="20"/>
                      </w:rPr>
                      <w:t>Hollywood</w:t>
                    </w:r>
                    <w:r>
                      <w:rPr>
                        <w:b/>
                        <w:smallCaps/>
                        <w:spacing w:val="-10"/>
                        <w:sz w:val="20"/>
                      </w:rPr>
                      <w:t xml:space="preserve"> </w:t>
                    </w:r>
                    <w:r>
                      <w:rPr>
                        <w:b/>
                        <w:smallCaps/>
                        <w:spacing w:val="-4"/>
                        <w:sz w:val="20"/>
                      </w:rPr>
                      <w:t>Rules</w:t>
                    </w:r>
                  </w:p>
                </w:txbxContent>
              </v:textbox>
              <w10:wrap anchorx="page" anchory="page"/>
            </v:shape>
          </w:pict>
        </mc:Fallback>
      </mc:AlternateContent>
    </w:r>
    <w:r>
      <w:rPr>
        <w:noProof/>
        <w:sz w:val="20"/>
      </w:rPr>
      <mc:AlternateContent>
        <mc:Choice Requires="wps">
          <w:drawing>
            <wp:anchor distT="0" distB="0" distL="0" distR="0" simplePos="0" relativeHeight="487436288" behindDoc="1" locked="0" layoutInCell="1" allowOverlap="1" wp14:anchorId="03A18E96" wp14:editId="67E7D221">
              <wp:simplePos x="0" y="0"/>
              <wp:positionH relativeFrom="page">
                <wp:posOffset>6157974</wp:posOffset>
              </wp:positionH>
              <wp:positionV relativeFrom="page">
                <wp:posOffset>453022</wp:posOffset>
              </wp:positionV>
              <wp:extent cx="484505" cy="1663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166370"/>
                      </a:xfrm>
                      <a:prstGeom prst="rect">
                        <a:avLst/>
                      </a:prstGeom>
                    </wps:spPr>
                    <wps:txbx>
                      <w:txbxContent>
                        <w:p w14:paraId="06745206" w14:textId="77777777" w:rsidR="005044BB" w:rsidRDefault="00000000">
                          <w:pPr>
                            <w:spacing w:before="12"/>
                            <w:ind w:left="20"/>
                            <w:rPr>
                              <w:b/>
                              <w:sz w:val="20"/>
                            </w:rPr>
                          </w:pPr>
                          <w:r>
                            <w:rPr>
                              <w:b/>
                              <w:spacing w:val="-2"/>
                              <w:sz w:val="20"/>
                            </w:rPr>
                            <w:t>KEL700</w:t>
                          </w:r>
                        </w:p>
                      </w:txbxContent>
                    </wps:txbx>
                    <wps:bodyPr wrap="square" lIns="0" tIns="0" rIns="0" bIns="0" rtlCol="0">
                      <a:noAutofit/>
                    </wps:bodyPr>
                  </wps:wsp>
                </a:graphicData>
              </a:graphic>
            </wp:anchor>
          </w:drawing>
        </mc:Choice>
        <mc:Fallback>
          <w:pict>
            <v:shape w14:anchorId="03A18E96" id="Textbox 12" o:spid="_x0000_s1031" type="#_x0000_t202" style="position:absolute;margin-left:484.9pt;margin-top:35.65pt;width:38.15pt;height:13.1pt;z-index:-1588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" filled="f" stroked="f">
              <v:textbox inset="0,0,0,0">
                <w:txbxContent>
                  <w:p w14:paraId="06745206" w14:textId="77777777" w:rsidR="005044BB" w:rsidRDefault="00000000">
                    <w:pPr>
                      <w:spacing w:before="12"/>
                      <w:ind w:left="20"/>
                      <w:rPr>
                        <w:b/>
                        <w:sz w:val="20"/>
                      </w:rPr>
                    </w:pPr>
                    <w:r>
                      <w:rPr>
                        <w:b/>
                        <w:spacing w:val="-2"/>
                        <w:sz w:val="20"/>
                      </w:rPr>
                      <w:t>KEL700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9996" w14:textId="77777777" w:rsidR="005044BB" w:rsidRDefault="00000000">
    <w:pPr>
      <w:pStyle w:val="BodyText"/>
      <w:spacing w:line="14" w:lineRule="auto"/>
      <w:rPr>
        <w:sz w:val="20"/>
      </w:rPr>
    </w:pPr>
    <w:r>
      <w:rPr>
        <w:noProof/>
        <w:sz w:val="20"/>
      </w:rPr>
      <mc:AlternateContent>
        <mc:Choice Requires="wps">
          <w:drawing>
            <wp:anchor distT="0" distB="0" distL="0" distR="0" simplePos="0" relativeHeight="487436800" behindDoc="1" locked="0" layoutInCell="1" allowOverlap="1" wp14:anchorId="43751A53" wp14:editId="7E7FAFED">
              <wp:simplePos x="0" y="0"/>
              <wp:positionH relativeFrom="page">
                <wp:posOffset>1130300</wp:posOffset>
              </wp:positionH>
              <wp:positionV relativeFrom="page">
                <wp:posOffset>453022</wp:posOffset>
              </wp:positionV>
              <wp:extent cx="484505" cy="1663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166370"/>
                      </a:xfrm>
                      <a:prstGeom prst="rect">
                        <a:avLst/>
                      </a:prstGeom>
                    </wps:spPr>
                    <wps:txbx>
                      <w:txbxContent>
                        <w:p w14:paraId="134EF9D8" w14:textId="77777777" w:rsidR="005044BB" w:rsidRDefault="00000000">
                          <w:pPr>
                            <w:spacing w:before="12"/>
                            <w:ind w:left="20"/>
                            <w:rPr>
                              <w:b/>
                              <w:sz w:val="20"/>
                            </w:rPr>
                          </w:pPr>
                          <w:r>
                            <w:rPr>
                              <w:b/>
                              <w:spacing w:val="-2"/>
                              <w:sz w:val="20"/>
                            </w:rPr>
                            <w:t>KEL700</w:t>
                          </w:r>
                        </w:p>
                      </w:txbxContent>
                    </wps:txbx>
                    <wps:bodyPr wrap="square" lIns="0" tIns="0" rIns="0" bIns="0" rtlCol="0">
                      <a:noAutofit/>
                    </wps:bodyPr>
                  </wps:wsp>
                </a:graphicData>
              </a:graphic>
            </wp:anchor>
          </w:drawing>
        </mc:Choice>
        <mc:Fallback>
          <w:pict>
            <v:shapetype w14:anchorId="43751A53" id="_x0000_t202" coordsize="21600,21600" o:spt="202" path="m,l,21600r21600,l21600,xe">
              <v:stroke joinstyle="miter"/>
              <v:path gradientshapeok="t" o:connecttype="rect"/>
            </v:shapetype>
            <v:shape id="Textbox 13" o:spid="_x0000_s1032" type="#_x0000_t202" style="position:absolute;margin-left:89pt;margin-top:35.65pt;width:38.15pt;height:13.1pt;z-index:-1587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" filled="f" stroked="f">
              <v:textbox inset="0,0,0,0">
                <w:txbxContent>
                  <w:p w14:paraId="134EF9D8" w14:textId="77777777" w:rsidR="005044BB" w:rsidRDefault="00000000">
                    <w:pPr>
                      <w:spacing w:before="12"/>
                      <w:ind w:left="20"/>
                      <w:rPr>
                        <w:b/>
                        <w:sz w:val="20"/>
                      </w:rPr>
                    </w:pPr>
                    <w:r>
                      <w:rPr>
                        <w:b/>
                        <w:spacing w:val="-2"/>
                        <w:sz w:val="20"/>
                      </w:rPr>
                      <w:t>KEL700</w:t>
                    </w:r>
                  </w:p>
                </w:txbxContent>
              </v:textbox>
              <w10:wrap anchorx="page" anchory="page"/>
            </v:shape>
          </w:pict>
        </mc:Fallback>
      </mc:AlternateContent>
    </w:r>
    <w:r>
      <w:rPr>
        <w:noProof/>
        <w:sz w:val="20"/>
      </w:rPr>
      <mc:AlternateContent>
        <mc:Choice Requires="wps">
          <w:drawing>
            <wp:anchor distT="0" distB="0" distL="0" distR="0" simplePos="0" relativeHeight="487437312" behindDoc="1" locked="0" layoutInCell="1" allowOverlap="1" wp14:anchorId="038D05C5" wp14:editId="542314FB">
              <wp:simplePos x="0" y="0"/>
              <wp:positionH relativeFrom="page">
                <wp:posOffset>5513960</wp:posOffset>
              </wp:positionH>
              <wp:positionV relativeFrom="page">
                <wp:posOffset>453022</wp:posOffset>
              </wp:positionV>
              <wp:extent cx="1128395" cy="1663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8395" cy="166370"/>
                      </a:xfrm>
                      <a:prstGeom prst="rect">
                        <a:avLst/>
                      </a:prstGeom>
                    </wps:spPr>
                    <wps:txbx>
                      <w:txbxContent>
                        <w:p w14:paraId="6B5F6764" w14:textId="77777777" w:rsidR="005044BB" w:rsidRDefault="00000000">
                          <w:pPr>
                            <w:spacing w:before="12"/>
                            <w:ind w:left="20"/>
                            <w:rPr>
                              <w:b/>
                              <w:sz w:val="20"/>
                            </w:rPr>
                          </w:pPr>
                          <w:r>
                            <w:rPr>
                              <w:b/>
                              <w:smallCaps/>
                              <w:sz w:val="20"/>
                            </w:rPr>
                            <w:t>Hollywood</w:t>
                          </w:r>
                          <w:r>
                            <w:rPr>
                              <w:b/>
                              <w:smallCaps/>
                              <w:spacing w:val="-10"/>
                              <w:sz w:val="20"/>
                            </w:rPr>
                            <w:t xml:space="preserve"> </w:t>
                          </w:r>
                          <w:r>
                            <w:rPr>
                              <w:b/>
                              <w:smallCaps/>
                              <w:spacing w:val="-4"/>
                              <w:sz w:val="20"/>
                            </w:rPr>
                            <w:t>Rules</w:t>
                          </w:r>
                        </w:p>
                      </w:txbxContent>
                    </wps:txbx>
                    <wps:bodyPr wrap="square" lIns="0" tIns="0" rIns="0" bIns="0" rtlCol="0">
                      <a:noAutofit/>
                    </wps:bodyPr>
                  </wps:wsp>
                </a:graphicData>
              </a:graphic>
            </wp:anchor>
          </w:drawing>
        </mc:Choice>
        <mc:Fallback>
          <w:pict>
            <v:shape w14:anchorId="038D05C5" id="Textbox 14" o:spid="_x0000_s1033" type="#_x0000_t202" style="position:absolute;margin-left:434.15pt;margin-top:35.65pt;width:88.85pt;height:13.1pt;z-index:-158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" filled="f" stroked="f">
              <v:textbox inset="0,0,0,0">
                <w:txbxContent>
                  <w:p w14:paraId="6B5F6764" w14:textId="77777777" w:rsidR="005044BB" w:rsidRDefault="00000000">
                    <w:pPr>
                      <w:spacing w:before="12"/>
                      <w:ind w:left="20"/>
                      <w:rPr>
                        <w:b/>
                        <w:sz w:val="20"/>
                      </w:rPr>
                    </w:pPr>
                    <w:r>
                      <w:rPr>
                        <w:b/>
                        <w:smallCaps/>
                        <w:sz w:val="20"/>
                      </w:rPr>
                      <w:t>Hollywood</w:t>
                    </w:r>
                    <w:r>
                      <w:rPr>
                        <w:b/>
                        <w:smallCaps/>
                        <w:spacing w:val="-10"/>
                        <w:sz w:val="20"/>
                      </w:rPr>
                      <w:t xml:space="preserve"> </w:t>
                    </w:r>
                    <w:r>
                      <w:rPr>
                        <w:b/>
                        <w:smallCaps/>
                        <w:spacing w:val="-4"/>
                        <w:sz w:val="20"/>
                      </w:rPr>
                      <w:t>Rules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94310"/>
    <w:multiLevelType w:val="hybridMultilevel"/>
    <w:tmpl w:val="934E89BE"/>
    <w:lvl w:ilvl="0" w:tplc="AD1477C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9F4814CA">
      <w:start w:val="1"/>
      <w:numFmt w:val="lowerLetter"/>
      <w:lvlText w:val="%2."/>
      <w:lvlJc w:val="left"/>
      <w:pPr>
        <w:ind w:left="1800" w:hanging="361"/>
        <w:jc w:val="left"/>
      </w:pPr>
      <w:rPr>
        <w:rFonts w:ascii="Times New Roman" w:eastAsia="Times New Roman" w:hAnsi="Times New Roman" w:cs="Times New Roman" w:hint="default"/>
        <w:b w:val="0"/>
        <w:bCs w:val="0"/>
        <w:i w:val="0"/>
        <w:iCs w:val="0"/>
        <w:spacing w:val="-1"/>
        <w:w w:val="99"/>
        <w:sz w:val="22"/>
        <w:szCs w:val="22"/>
        <w:lang w:val="en-US" w:eastAsia="en-US" w:bidi="ar-SA"/>
      </w:rPr>
    </w:lvl>
    <w:lvl w:ilvl="2" w:tplc="FAE24920">
      <w:numFmt w:val="bullet"/>
      <w:lvlText w:val="•"/>
      <w:lvlJc w:val="left"/>
      <w:pPr>
        <w:ind w:left="2720" w:hanging="361"/>
      </w:pPr>
      <w:rPr>
        <w:rFonts w:hint="default"/>
        <w:lang w:val="en-US" w:eastAsia="en-US" w:bidi="ar-SA"/>
      </w:rPr>
    </w:lvl>
    <w:lvl w:ilvl="3" w:tplc="C1CE7D3A">
      <w:numFmt w:val="bullet"/>
      <w:lvlText w:val="•"/>
      <w:lvlJc w:val="left"/>
      <w:pPr>
        <w:ind w:left="3640" w:hanging="361"/>
      </w:pPr>
      <w:rPr>
        <w:rFonts w:hint="default"/>
        <w:lang w:val="en-US" w:eastAsia="en-US" w:bidi="ar-SA"/>
      </w:rPr>
    </w:lvl>
    <w:lvl w:ilvl="4" w:tplc="854C5442">
      <w:numFmt w:val="bullet"/>
      <w:lvlText w:val="•"/>
      <w:lvlJc w:val="left"/>
      <w:pPr>
        <w:ind w:left="4560" w:hanging="361"/>
      </w:pPr>
      <w:rPr>
        <w:rFonts w:hint="default"/>
        <w:lang w:val="en-US" w:eastAsia="en-US" w:bidi="ar-SA"/>
      </w:rPr>
    </w:lvl>
    <w:lvl w:ilvl="5" w:tplc="E8828888">
      <w:numFmt w:val="bullet"/>
      <w:lvlText w:val="•"/>
      <w:lvlJc w:val="left"/>
      <w:pPr>
        <w:ind w:left="5480" w:hanging="361"/>
      </w:pPr>
      <w:rPr>
        <w:rFonts w:hint="default"/>
        <w:lang w:val="en-US" w:eastAsia="en-US" w:bidi="ar-SA"/>
      </w:rPr>
    </w:lvl>
    <w:lvl w:ilvl="6" w:tplc="52AAD002">
      <w:numFmt w:val="bullet"/>
      <w:lvlText w:val="•"/>
      <w:lvlJc w:val="left"/>
      <w:pPr>
        <w:ind w:left="6400" w:hanging="361"/>
      </w:pPr>
      <w:rPr>
        <w:rFonts w:hint="default"/>
        <w:lang w:val="en-US" w:eastAsia="en-US" w:bidi="ar-SA"/>
      </w:rPr>
    </w:lvl>
    <w:lvl w:ilvl="7" w:tplc="6D6896BC">
      <w:numFmt w:val="bullet"/>
      <w:lvlText w:val="•"/>
      <w:lvlJc w:val="left"/>
      <w:pPr>
        <w:ind w:left="7320" w:hanging="361"/>
      </w:pPr>
      <w:rPr>
        <w:rFonts w:hint="default"/>
        <w:lang w:val="en-US" w:eastAsia="en-US" w:bidi="ar-SA"/>
      </w:rPr>
    </w:lvl>
    <w:lvl w:ilvl="8" w:tplc="31143026">
      <w:numFmt w:val="bullet"/>
      <w:lvlText w:val="•"/>
      <w:lvlJc w:val="left"/>
      <w:pPr>
        <w:ind w:left="8240" w:hanging="361"/>
      </w:pPr>
      <w:rPr>
        <w:rFonts w:hint="default"/>
        <w:lang w:val="en-US" w:eastAsia="en-US" w:bidi="ar-SA"/>
      </w:rPr>
    </w:lvl>
  </w:abstractNum>
  <w:num w:numId="1" w16cid:durableId="1492598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44BB"/>
    <w:rsid w:val="005044BB"/>
    <w:rsid w:val="009E6F31"/>
    <w:rsid w:val="00B63088"/>
    <w:rsid w:val="00B723DB"/>
    <w:rsid w:val="00CC5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6E1D"/>
  <w15:docId w15:val="{EE33DFA2-9D7F-4109-B468-CD5728E50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0"/>
      <w:outlineLvl w:val="0"/>
    </w:pPr>
    <w:rPr>
      <w:rFonts w:ascii="Arial" w:eastAsia="Arial" w:hAnsi="Arial" w:cs="Arial"/>
      <w:b/>
      <w:bCs/>
      <w:sz w:val="28"/>
      <w:szCs w:val="28"/>
    </w:rPr>
  </w:style>
  <w:style w:type="paragraph" w:styleId="Heading2">
    <w:name w:val="heading 2"/>
    <w:basedOn w:val="Normal"/>
    <w:uiPriority w:val="9"/>
    <w:unhideWhenUsed/>
    <w:qFormat/>
    <w:pPr>
      <w:ind w:left="1080"/>
      <w:outlineLvl w:val="1"/>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
      <w:ind w:left="1080"/>
    </w:pPr>
    <w:rPr>
      <w:rFonts w:ascii="Arial" w:eastAsia="Arial" w:hAnsi="Arial" w:cs="Arial"/>
      <w:b/>
      <w:bCs/>
      <w:sz w:val="40"/>
      <w:szCs w:val="40"/>
    </w:rPr>
  </w:style>
  <w:style w:type="paragraph" w:styleId="ListParagraph">
    <w:name w:val="List Paragraph"/>
    <w:basedOn w:val="Normal"/>
    <w:uiPriority w:val="1"/>
    <w:qFormat/>
    <w:pPr>
      <w:spacing w:before="239"/>
      <w:ind w:left="1800" w:right="358"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hyperlink" Target="http://news.bbc.co.uk/" TargetMode="External"/><Relationship Id="rId2" Type="http://schemas.openxmlformats.org/officeDocument/2006/relationships/styles" Target="styles.xml"/><Relationship Id="rId16" Type="http://schemas.openxmlformats.org/officeDocument/2006/relationships/hyperlink" Target="http://news.bbc.co.u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custserv@hbsp.harvard.edu"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Pages>
  <Words>4436</Words>
  <Characters>23248</Characters>
  <Application>Microsoft Office Word</Application>
  <DocSecurity>0</DocSecurity>
  <Lines>415</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 GHOSH</cp:lastModifiedBy>
  <cp:revision>3</cp:revision>
  <dcterms:created xsi:type="dcterms:W3CDTF">2025-11-20T14:41:00Z</dcterms:created>
  <dcterms:modified xsi:type="dcterms:W3CDTF">2025-11-20T16:21:00Z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2025-11-20T00:00:00Z</vt:filetime>
  </property>
  <property fmtid="{D5CDD505-2E9C-101B-9397-08002B2CF9AE}" pid="4" name="Producer">
    <vt:lpwstr>3-Heights™ PDF Merge Split Shell 6.12.1.11 (http://www.pdf-tools.com)</vt:lpwstr>
  </property>
</Properties>
</file>