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/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/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/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3221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5" Type="http://schemas.openxmlformats.org/officeDocument/2006/relationships/image" Target="media/image1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