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830"/>
        </w:tabs>
        <w:spacing w:after="0" w:before="0" w:line="240" w:lineRule="auto"/>
        <w:ind w:left="0" w:right="-6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d0d0d"/>
          <w:sz w:val="34"/>
          <w:szCs w:val="34"/>
          <w:u w:val="none"/>
          <w:shd w:fill="auto" w:val="clear"/>
          <w:vertAlign w:val="baseline"/>
          <w:rtl w:val="0"/>
        </w:rPr>
        <w:t xml:space="preserve">Rohit Gupta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d0d0d"/>
          <w:sz w:val="32"/>
          <w:szCs w:val="3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Mobile: +91 8860117496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830"/>
        </w:tabs>
        <w:spacing w:after="0" w:before="0" w:line="240" w:lineRule="auto"/>
        <w:ind w:left="0" w:right="-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d0d0d"/>
          <w:sz w:val="23"/>
          <w:szCs w:val="23"/>
          <w:u w:val="none"/>
          <w:shd w:fill="auto" w:val="clear"/>
          <w:vertAlign w:val="baseline"/>
          <w:rtl w:val="0"/>
        </w:rPr>
        <w:t xml:space="preserve">Machine learning practitioner, fast.ai contributor</w:t>
        <w:tab/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 xml:space="preserve">Email: </w:t>
      </w:r>
      <w:hyperlink r:id="rId6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rohitgr1998@gmail.com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830"/>
        </w:tabs>
        <w:spacing w:after="0" w:before="0" w:line="240" w:lineRule="auto"/>
        <w:ind w:left="0" w:right="-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GitHub: </w:t>
      </w:r>
      <w:hyperlink r:id="rId7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github.com/rohitgr7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830"/>
        </w:tabs>
        <w:spacing w:after="0" w:before="0" w:line="360" w:lineRule="auto"/>
        <w:ind w:left="0" w:right="-6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d0d0d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Kaggle: </w:t>
      </w:r>
      <w:hyperlink r:id="rId8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kaggle.com/rohitgr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color="c0c0c0" w:space="1" w:sz="4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40"/>
        </w:tabs>
        <w:spacing w:after="4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Maharaja Agrasen Institute of Technology </w:t>
        <w:tab/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Delhi,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40"/>
        </w:tabs>
        <w:spacing w:after="0" w:before="0" w:line="360" w:lineRule="auto"/>
        <w:ind w:left="36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 of Technology in Computer Science and Engineering, 72.83%  </w:t>
        <w:tab/>
        <w:t xml:space="preserve">Aug. 2016 – May 2020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40"/>
        </w:tabs>
        <w:spacing w:after="40" w:before="0" w:line="273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Maharaja Agarsain Public School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                                                </w:t>
        <w:tab/>
        <w:t xml:space="preserve">Delhi,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40"/>
        </w:tabs>
        <w:spacing w:after="40" w:before="0" w:line="273" w:lineRule="auto"/>
        <w:ind w:left="36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10th, 89.30% and 12th, 86.83%                          </w:t>
        <w:tab/>
        <w:t xml:space="preserve">Apr. 20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13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Mar. 2016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40"/>
        </w:tabs>
        <w:spacing w:after="40" w:before="0" w:line="273" w:lineRule="auto"/>
        <w:ind w:left="36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color="c0c0c0" w:space="1" w:sz="4" w:val="single"/>
          <w:right w:space="0" w:sz="0" w:val="nil"/>
          <w:between w:space="0" w:sz="0" w:val="nil"/>
        </w:pBdr>
        <w:shd w:fill="auto" w:val="clear"/>
        <w:tabs>
          <w:tab w:val="right" w:pos="10440"/>
        </w:tabs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ACHIEVEMENTS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40"/>
        </w:tabs>
        <w:spacing w:after="0" w:before="0" w:line="276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40"/>
        </w:tabs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3%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3115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Kaggle’s Intruder Detection through Webpage Session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40"/>
        </w:tabs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10%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4127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teams in Kaggle’s Elo Merchant Category Recommendation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40"/>
        </w:tabs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20%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teams in Kaggle’s Histopathologic Cancer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color="c0c0c0" w:space="1" w:sz="4" w:val="single"/>
          <w:right w:space="0" w:sz="0" w:val="nil"/>
          <w:between w:space="0" w:sz="0" w:val="nil"/>
        </w:pBdr>
        <w:shd w:fill="auto" w:val="clear"/>
        <w:tabs>
          <w:tab w:val="right" w:pos="10440"/>
        </w:tabs>
        <w:spacing w:after="0" w:before="0" w:line="276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color="c0c0c0" w:space="1" w:sz="4" w:val="single"/>
          <w:right w:space="0" w:sz="0" w:val="nil"/>
          <w:between w:space="0" w:sz="0" w:val="nil"/>
        </w:pBdr>
        <w:shd w:fill="auto" w:val="clear"/>
        <w:tabs>
          <w:tab w:val="right" w:pos="10440"/>
        </w:tabs>
        <w:spacing w:after="0" w:before="0" w:line="276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EXPERIENCE 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40"/>
        </w:tabs>
        <w:spacing w:after="20" w:before="0" w:line="276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40"/>
        </w:tabs>
        <w:spacing w:after="6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Humonics Global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Gurgaon, India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40"/>
        </w:tabs>
        <w:spacing w:after="60" w:before="0" w:line="276" w:lineRule="auto"/>
        <w:ind w:left="36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Scientist Intern                                                                            </w:t>
        <w:tab/>
        <w:t xml:space="preserve">Jun. 2019 – Jul. 2018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40"/>
        </w:tabs>
        <w:spacing w:after="60" w:before="0" w:line="276" w:lineRule="auto"/>
        <w:ind w:left="36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on “Automating Car Insurance Claims”. This project involves the detection of car-parts and extent of damage with its type using object-detection algorithms.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40"/>
        </w:tabs>
        <w:spacing w:after="2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Pupilmesh                                                         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                                  </w:t>
        <w:tab/>
        <w:t xml:space="preserve">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40"/>
        </w:tabs>
        <w:spacing w:after="60" w:before="0" w:line="276" w:lineRule="auto"/>
        <w:ind w:left="36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Vision Intern</w:t>
        <w:tab/>
        <w:t xml:space="preserve">Mar. 2019 – May 2019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40"/>
        </w:tabs>
        <w:spacing w:after="60" w:before="0" w:line="276" w:lineRule="auto"/>
        <w:ind w:left="36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on “Vehicle Detection and Tracking for Real-Time Systems”. This project was aimed at tracking vehicles at real-time speeds on an embedded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40"/>
        </w:tabs>
        <w:spacing w:after="2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CDOT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Delhi,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40"/>
        </w:tabs>
        <w:spacing w:after="60" w:before="0" w:line="276" w:lineRule="auto"/>
        <w:ind w:left="36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Development Intern </w:t>
        <w:tab/>
        <w:t xml:space="preserve">Jun. 201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8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 Jul.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440"/>
        </w:tabs>
        <w:spacing w:after="0" w:before="0" w:line="276" w:lineRule="auto"/>
        <w:ind w:left="36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on PM testing of RAMAN Amplifier System.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color="c0c0c0" w:space="1" w:sz="4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TVmodels: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Python package which contains the implementation of vision models with their pretrained weights that are not available in torchvision.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 Style Transfer: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application can transfer textures from some art/painting on some input image kind-of like Prisma using a pretrained VGG16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Facenet-tf: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Detect and verify faces using siamese networks. The project leveraged the convolutional neural nets to detect the known and unknown people in real-time.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Facial-emotion-recognition: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 real-time emotions of people using facial-features using CNNs.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Keras-opt: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can be used to add more schedulers and optimizers hacks while training Keras models for different purposes.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 Machine translation: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of different attention-based machine translation algorithms using the sequence to sequence networks with LSTM cells.</w:t>
      </w:r>
      <w:r w:rsidDel="00000000" w:rsidR="00000000" w:rsidRPr="00000000">
        <w:rPr>
          <w:rtl w:val="0"/>
        </w:rPr>
      </w:r>
    </w:p>
    <w:sectPr>
      <w:pgSz w:h="16840" w:w="11900"/>
      <w:pgMar w:bottom="720" w:top="720" w:left="720" w:right="72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6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56"/>
      <w:numFmt w:val="bullet"/>
      <w:lvlText w:val="●"/>
      <w:lvlJc w:val="left"/>
      <w:pPr>
        <w:ind w:left="15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3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5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7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9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1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3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5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73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56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ohitgr1998@gmail.com" TargetMode="External"/><Relationship Id="rId7" Type="http://schemas.openxmlformats.org/officeDocument/2006/relationships/hyperlink" Target="https://github.com/rohitgr7" TargetMode="External"/><Relationship Id="rId8" Type="http://schemas.openxmlformats.org/officeDocument/2006/relationships/hyperlink" Target="https://www.kaggle.com/rohitg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