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262" w:rsidRDefault="00090537" w:rsidP="000A4262">
      <w:pPr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>PROJECT DESIGN PHASE</w:t>
      </w:r>
    </w:p>
    <w:p w:rsidR="000A4262" w:rsidRDefault="000A4262" w:rsidP="000A4262">
      <w:pPr>
        <w:jc w:val="center"/>
      </w:pPr>
      <w:r w:rsidRPr="000A4262">
        <w:rPr>
          <w:rFonts w:eastAsiaTheme="majorEastAsia"/>
          <w:b/>
          <w:bCs/>
          <w:sz w:val="32"/>
          <w:szCs w:val="32"/>
        </w:rPr>
        <w:t>Solution Architecture</w:t>
      </w:r>
    </w:p>
    <w:tbl>
      <w:tblPr>
        <w:tblW w:w="9097" w:type="dxa"/>
        <w:jc w:val="center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99"/>
        <w:gridCol w:w="5798"/>
      </w:tblGrid>
      <w:tr w:rsidR="000A4262" w:rsidTr="00090537">
        <w:trPr>
          <w:trHeight w:val="668"/>
          <w:jc w:val="center"/>
        </w:trPr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4262" w:rsidRPr="00090537" w:rsidRDefault="000A4262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090537">
              <w:rPr>
                <w:rFonts w:ascii="Times New Roman" w:hAnsi="Times New Roman" w:cs="Times New Roman"/>
                <w:kern w:val="2"/>
                <w:sz w:val="24"/>
                <w:szCs w:val="28"/>
              </w:rPr>
              <w:t>Date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4262" w:rsidRPr="00090537" w:rsidRDefault="00090537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090537">
              <w:rPr>
                <w:rFonts w:ascii="Times New Roman" w:hAnsi="Times New Roman" w:cs="Times New Roman"/>
                <w:kern w:val="2"/>
                <w:sz w:val="24"/>
                <w:szCs w:val="28"/>
              </w:rPr>
              <w:t>18 February 2026</w:t>
            </w:r>
          </w:p>
        </w:tc>
      </w:tr>
      <w:tr w:rsidR="000A4262" w:rsidTr="00090537">
        <w:trPr>
          <w:trHeight w:val="668"/>
          <w:jc w:val="center"/>
        </w:trPr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4262" w:rsidRPr="00090537" w:rsidRDefault="000A4262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090537">
              <w:rPr>
                <w:rFonts w:ascii="Times New Roman" w:hAnsi="Times New Roman" w:cs="Times New Roman"/>
                <w:kern w:val="2"/>
                <w:sz w:val="24"/>
                <w:szCs w:val="28"/>
              </w:rPr>
              <w:t>Team ID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4262" w:rsidRPr="00090537" w:rsidRDefault="00090537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090537">
              <w:rPr>
                <w:rFonts w:ascii="Times New Roman" w:hAnsi="Times New Roman" w:cs="Times New Roman"/>
                <w:color w:val="222222"/>
                <w:sz w:val="24"/>
                <w:szCs w:val="20"/>
                <w:shd w:val="clear" w:color="auto" w:fill="FFFFFF"/>
              </w:rPr>
              <w:t>LTVIP2026TMIDS47401</w:t>
            </w:r>
          </w:p>
        </w:tc>
      </w:tr>
      <w:tr w:rsidR="000A4262" w:rsidTr="00090537">
        <w:trPr>
          <w:trHeight w:val="668"/>
          <w:jc w:val="center"/>
        </w:trPr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4262" w:rsidRPr="00090537" w:rsidRDefault="000A4262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090537">
              <w:rPr>
                <w:rFonts w:ascii="Times New Roman" w:hAnsi="Times New Roman" w:cs="Times New Roman"/>
                <w:kern w:val="2"/>
                <w:sz w:val="24"/>
                <w:szCs w:val="28"/>
              </w:rPr>
              <w:t>Project Name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4262" w:rsidRPr="00090537" w:rsidRDefault="000A4262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090537">
              <w:rPr>
                <w:rFonts w:ascii="Times New Roman" w:hAnsi="Times New Roman" w:cs="Times New Roman"/>
                <w:kern w:val="2"/>
                <w:sz w:val="24"/>
                <w:szCs w:val="28"/>
              </w:rPr>
              <w:t>ShopSmart: Your Digital Grocery Store Experience</w:t>
            </w:r>
          </w:p>
        </w:tc>
      </w:tr>
    </w:tbl>
    <w:p w:rsidR="00090537" w:rsidRDefault="00090537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</w:rPr>
      </w:pPr>
    </w:p>
    <w:p w:rsid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</w:rPr>
      </w:pPr>
      <w:r w:rsidRPr="000A4262">
        <w:rPr>
          <w:rFonts w:eastAsiaTheme="majorEastAsia"/>
          <w:b/>
          <w:bCs/>
          <w:sz w:val="32"/>
          <w:szCs w:val="32"/>
          <w:u w:val="single"/>
        </w:rPr>
        <w:t>Solution Architecture:</w:t>
      </w:r>
    </w:p>
    <w:p w:rsid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</w:rPr>
      </w:pPr>
    </w:p>
    <w:p w:rsidR="000A4262" w:rsidRDefault="000A4262" w:rsidP="00090537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The </w:t>
      </w:r>
      <w:r w:rsidRPr="00090537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solution architecture</w:t>
      </w:r>
      <w:r w:rsidRPr="00090537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of ShopSmart is structured to address the business need for a seamless, scalable, and efficient online grocery shopping experience. The architecture effectively connects user-facing interfaces with backend services and data storage systems to ensure responsive and secure operations for customers, sellers, and administrators.</w:t>
      </w:r>
    </w:p>
    <w:p w:rsidR="00090537" w:rsidRPr="00090537" w:rsidRDefault="00090537" w:rsidP="00090537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</w:p>
    <w:p w:rsidR="000A4262" w:rsidRPr="00090537" w:rsidRDefault="000A4262" w:rsidP="000A426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Key Goals of the Architecture:</w:t>
      </w:r>
    </w:p>
    <w:p w:rsidR="000A4262" w:rsidRPr="00090537" w:rsidRDefault="000A4262" w:rsidP="00090537">
      <w:pPr>
        <w:numPr>
          <w:ilvl w:val="0"/>
          <w:numId w:val="1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8"/>
          <w:lang w:val="en-IN"/>
        </w:rPr>
        <w:t>Identify the best-fit technology stack (MERN) to address the core challenges of traditional grocery shopping.</w:t>
      </w:r>
    </w:p>
    <w:p w:rsidR="000A4262" w:rsidRPr="00090537" w:rsidRDefault="000A4262" w:rsidP="00090537">
      <w:pPr>
        <w:numPr>
          <w:ilvl w:val="0"/>
          <w:numId w:val="1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8"/>
          <w:lang w:val="en-IN"/>
        </w:rPr>
        <w:t>Design a robust system capable of handling dynamic user roles and real-time operations.</w:t>
      </w:r>
    </w:p>
    <w:p w:rsidR="000A4262" w:rsidRPr="00090537" w:rsidRDefault="000A4262" w:rsidP="00090537">
      <w:pPr>
        <w:numPr>
          <w:ilvl w:val="0"/>
          <w:numId w:val="1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8"/>
          <w:lang w:val="en-IN"/>
        </w:rPr>
        <w:t>Define component interaction, data flow, and modular responsibilities across the system.</w:t>
      </w:r>
    </w:p>
    <w:p w:rsidR="000A4262" w:rsidRDefault="000A4262" w:rsidP="00090537">
      <w:pPr>
        <w:numPr>
          <w:ilvl w:val="0"/>
          <w:numId w:val="1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8"/>
          <w:lang w:val="en-IN"/>
        </w:rPr>
        <w:t>Ensure maintainability, scalability, and performance optimization in a live e-commerce environment.</w:t>
      </w:r>
    </w:p>
    <w:p w:rsidR="00090537" w:rsidRPr="00090537" w:rsidRDefault="00090537" w:rsidP="00090537">
      <w:pPr>
        <w:spacing w:after="0"/>
        <w:ind w:left="720"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</w:p>
    <w:p w:rsidR="000A4262" w:rsidRDefault="000A4262" w:rsidP="000A426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Architecture Layers and Components:</w:t>
      </w:r>
    </w:p>
    <w:p w:rsidR="00090537" w:rsidRPr="00090537" w:rsidRDefault="00090537" w:rsidP="000A426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:rsidR="000A4262" w:rsidRPr="00090537" w:rsidRDefault="000A4262" w:rsidP="00090537">
      <w:pPr>
        <w:numPr>
          <w:ilvl w:val="0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Frontend Layer (React.js):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Provides dynamic and interactive UI for differe</w:t>
      </w:r>
      <w:r w:rsid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nt user roles (Customer, Seller</w:t>
      </w: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 </w:t>
      </w:r>
      <w:r w:rsidR="00090537"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and Admin</w:t>
      </w: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).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Implements responsive design using modern libraries to support both mobile and desktop.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Integrates features like product listings, search filters, shopping cart, login/register, and order history.</w:t>
      </w:r>
    </w:p>
    <w:p w:rsidR="000A4262" w:rsidRPr="00090537" w:rsidRDefault="000A4262" w:rsidP="00090537">
      <w:pPr>
        <w:numPr>
          <w:ilvl w:val="0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Backend Layer (Node.js + Express.js):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Acts as the central API layer handling all HTTP requests from the frontend.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Uses Express routes and controllers to manage business logic like authentication, cart updates, product CRUD operations, and order processing.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Implements JWT-based authentication and middleware for secure and role-specific access control.</w:t>
      </w:r>
    </w:p>
    <w:p w:rsidR="000A4262" w:rsidRPr="00090537" w:rsidRDefault="000A4262" w:rsidP="00090537">
      <w:pPr>
        <w:numPr>
          <w:ilvl w:val="0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lastRenderedPageBreak/>
        <w:t>Database Layer (MongoDB):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Stores structured collections for Users, Products, Orders, Admins, and Carts.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Supports flexible document-based storage, enabling quick updates and retrievals for dynamic shopping </w:t>
      </w:r>
      <w:r w:rsidR="00090537"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behaviour</w:t>
      </w: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Integrated using Mongoose ODM to simplify queries and enforce data validation rules.</w:t>
      </w:r>
    </w:p>
    <w:p w:rsidR="000A4262" w:rsidRPr="00090537" w:rsidRDefault="000A4262" w:rsidP="00090537">
      <w:pPr>
        <w:numPr>
          <w:ilvl w:val="0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Authentication &amp; Authorization: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JWT tokens are issued on login and stored in frontend </w:t>
      </w:r>
      <w:r w:rsidR="00090537"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local Storage</w:t>
      </w: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Tokens are validated on every API call to ensure secure access.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Access is controlled through roles: Customers access user features, Sellers manage inventory, and Admins oversee the entire system.</w:t>
      </w:r>
    </w:p>
    <w:p w:rsidR="000A4262" w:rsidRPr="00090537" w:rsidRDefault="000A4262" w:rsidP="00090537">
      <w:pPr>
        <w:numPr>
          <w:ilvl w:val="0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Real-Time Operations: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Cart state, product availability, and admin dashboards reflect live updates.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Orders are tracked post-placement, with confirmation sent via email/SMS.</w:t>
      </w:r>
    </w:p>
    <w:p w:rsidR="000A4262" w:rsidRPr="00090537" w:rsidRDefault="000A4262" w:rsidP="00090537">
      <w:pPr>
        <w:numPr>
          <w:ilvl w:val="0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Deployment and Scalability: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Designed for local development (localhost</w:t>
      </w:r>
      <w:r w:rsidR="00090537"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: 3000</w:t>
      </w: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/frontend, 5000/backend) and scalable cloud deployment.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Modular folder structure and reusable components allow for easy feature expansion and scaling to additional regions or product categories.</w:t>
      </w:r>
    </w:p>
    <w:p w:rsidR="000A4262" w:rsidRPr="00090537" w:rsidRDefault="000A4262" w:rsidP="00090537">
      <w:pPr>
        <w:numPr>
          <w:ilvl w:val="0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Error Handling and Security: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API endpoints are protected with authentication middleware.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Server errors are caught and handled gracefully, with appropriate status codes and user feedback.</w:t>
      </w:r>
    </w:p>
    <w:p w:rsidR="000A4262" w:rsidRPr="00090537" w:rsidRDefault="000A4262" w:rsidP="00090537">
      <w:pPr>
        <w:numPr>
          <w:ilvl w:val="1"/>
          <w:numId w:val="2"/>
        </w:numPr>
        <w:spacing w:after="0"/>
        <w:ind w:right="-716"/>
        <w:jc w:val="both"/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090537">
        <w:rPr>
          <w:rFonts w:ascii="Times New Roman" w:eastAsiaTheme="majorEastAsia" w:hAnsi="Times New Roman" w:cs="Times New Roman"/>
          <w:sz w:val="24"/>
          <w:szCs w:val="24"/>
          <w:lang w:val="en-IN"/>
        </w:rPr>
        <w:t>Passwords are hashed using bcrypt for secure storage.</w:t>
      </w:r>
    </w:p>
    <w:p w:rsidR="000A4262" w:rsidRDefault="000A4262" w:rsidP="000A4262">
      <w:pPr>
        <w:spacing w:after="0"/>
        <w:ind w:left="-567" w:right="-716"/>
        <w:rPr>
          <w:rFonts w:eastAsiaTheme="majorEastAsia"/>
          <w:sz w:val="28"/>
          <w:szCs w:val="28"/>
        </w:rPr>
      </w:pPr>
    </w:p>
    <w:p w:rsidR="00090537" w:rsidRPr="000A4262" w:rsidRDefault="00090537" w:rsidP="000A4262">
      <w:pPr>
        <w:spacing w:after="0"/>
        <w:ind w:left="-567" w:right="-716"/>
        <w:rPr>
          <w:rFonts w:eastAsiaTheme="majorEastAsia"/>
          <w:sz w:val="28"/>
          <w:szCs w:val="28"/>
        </w:rPr>
      </w:pPr>
    </w:p>
    <w:p w:rsidR="000A4262" w:rsidRDefault="000A4262" w:rsidP="000A4262">
      <w:pPr>
        <w:spacing w:after="0"/>
        <w:ind w:left="-567" w:right="-716"/>
        <w:rPr>
          <w:b/>
          <w:bCs/>
          <w:noProof/>
          <w:sz w:val="28"/>
          <w:szCs w:val="28"/>
        </w:rPr>
      </w:pPr>
    </w:p>
    <w:p w:rsidR="000A4262" w:rsidRPr="00090537" w:rsidRDefault="000A4262" w:rsidP="000A4262">
      <w:pPr>
        <w:spacing w:after="0"/>
        <w:ind w:left="-567" w:right="-716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090537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Technical Architecture:</w:t>
      </w:r>
    </w:p>
    <w:p w:rsidR="000A4262" w:rsidRDefault="000A4262" w:rsidP="000A4262">
      <w:pPr>
        <w:spacing w:after="0"/>
        <w:ind w:left="-567" w:right="-716"/>
        <w:rPr>
          <w:b/>
          <w:bCs/>
          <w:noProof/>
          <w:sz w:val="28"/>
          <w:szCs w:val="28"/>
        </w:rPr>
      </w:pPr>
    </w:p>
    <w:p w:rsid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  <w:lang w:val="en-IN"/>
        </w:rPr>
      </w:pPr>
      <w:r w:rsidRPr="00744B27">
        <w:rPr>
          <w:b/>
          <w:bCs/>
          <w:noProof/>
          <w:sz w:val="28"/>
          <w:szCs w:val="28"/>
        </w:rPr>
        <w:drawing>
          <wp:inline distT="0" distB="0" distL="0" distR="0">
            <wp:extent cx="5731510" cy="1777538"/>
            <wp:effectExtent l="0" t="0" r="2540" b="0"/>
            <wp:docPr id="32270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37" w:rsidRDefault="00090537" w:rsidP="000A426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</w:p>
    <w:p w:rsidR="00090537" w:rsidRDefault="00090537" w:rsidP="000A426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</w:p>
    <w:p w:rsidR="00090537" w:rsidRDefault="00090537" w:rsidP="000A426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</w:p>
    <w:p w:rsidR="00090537" w:rsidRDefault="00090537" w:rsidP="000A426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</w:p>
    <w:p w:rsidR="00BB0662" w:rsidRPr="00090537" w:rsidRDefault="000A4262" w:rsidP="000A426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</w:pPr>
      <w:r w:rsidRPr="00090537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  <w:lastRenderedPageBreak/>
        <w:t>Solution Architecture:</w:t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421640</wp:posOffset>
            </wp:positionV>
            <wp:extent cx="5920105" cy="3558540"/>
            <wp:effectExtent l="0" t="0" r="4445" b="3810"/>
            <wp:wrapSquare wrapText="bothSides"/>
            <wp:docPr id="19157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B0662" w:rsidRPr="00090537" w:rsidSect="00820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C174C5"/>
    <w:multiLevelType w:val="multilevel"/>
    <w:tmpl w:val="FC2A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A063E7"/>
    <w:multiLevelType w:val="multilevel"/>
    <w:tmpl w:val="CE4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A4262"/>
    <w:rsid w:val="00090537"/>
    <w:rsid w:val="000A4262"/>
    <w:rsid w:val="003F4A7F"/>
    <w:rsid w:val="00820128"/>
    <w:rsid w:val="009E3F34"/>
    <w:rsid w:val="00BB06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262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6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537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18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sivakumar</cp:lastModifiedBy>
  <cp:revision>2</cp:revision>
  <dcterms:created xsi:type="dcterms:W3CDTF">2025-06-27T08:03:00Z</dcterms:created>
  <dcterms:modified xsi:type="dcterms:W3CDTF">2026-02-18T11:18:00Z</dcterms:modified>
</cp:coreProperties>
</file>