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2B" w:rsidRDefault="00A07C92">
      <w:pPr>
        <w:rPr>
          <w:lang w:val="en-GB"/>
        </w:rPr>
      </w:pPr>
      <w:r>
        <w:rPr>
          <w:lang w:val="en-GB"/>
        </w:rPr>
        <w:t>PATEL ROAD PUMP HOUSE</w:t>
      </w:r>
      <w:r w:rsidR="00FE5B16">
        <w:rPr>
          <w:lang w:val="en-GB"/>
        </w:rPr>
        <w:t xml:space="preserve"> SUMMARY</w:t>
      </w:r>
      <w:bookmarkStart w:id="0" w:name="_GoBack"/>
      <w:bookmarkEnd w:id="0"/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PARAPET WALL IS MISSING MOSTLY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COMPONENT MISSING IN SOME PLACES 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PUMP AND PIPE SIZE IS NOT MATCHING WITH RCP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PIPE VALVE IS MISSING AND SIZE IS NOT MATCHING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SUNSHADE IS NOT MATCHING WITH RCP IN ONE PART OF BUILDLING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PIPE SUPPORT IS MISSING IN ALL AREA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PIPE POSITION NOT MATCHING WITH RCP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STEEL MEMBER IS MISSING 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WALL TOP OFFSET HEIGHT IS MISMATCHING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WINDOW OPENING IS MISSING </w:t>
      </w:r>
    </w:p>
    <w:p w:rsidR="00A07C92" w:rsidRDefault="00A07C92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GATE OPENING HEIGHT</w:t>
      </w:r>
    </w:p>
    <w:p w:rsidR="00FE5B16" w:rsidRDefault="00FE5B16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OVERHEAD CRANE MISSING</w:t>
      </w:r>
    </w:p>
    <w:p w:rsidR="00FE5B16" w:rsidRDefault="00FE5B16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RAINWATER GUTTER IS MISSING</w:t>
      </w:r>
    </w:p>
    <w:p w:rsidR="00FE5B16" w:rsidRPr="00A07C92" w:rsidRDefault="00FE5B16" w:rsidP="00A07C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JOINGEOMETRY ISSUE</w:t>
      </w:r>
    </w:p>
    <w:sectPr w:rsidR="00FE5B16" w:rsidRPr="00A0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55009"/>
    <w:multiLevelType w:val="hybridMultilevel"/>
    <w:tmpl w:val="21BA6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2"/>
    <w:rsid w:val="007B6B9D"/>
    <w:rsid w:val="00872481"/>
    <w:rsid w:val="00A07C92"/>
    <w:rsid w:val="00F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31C9"/>
  <w15:chartTrackingRefBased/>
  <w15:docId w15:val="{E7377C7B-C132-48D1-8AE2-480B9641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2024-06-19T05:13:00Z</dcterms:created>
  <dcterms:modified xsi:type="dcterms:W3CDTF">2024-06-19T05:27:00Z</dcterms:modified>
</cp:coreProperties>
</file>