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4B28" w14:textId="77777777" w:rsidR="00CD0012" w:rsidRPr="009B4C8B" w:rsidRDefault="008A27C3" w:rsidP="00FB54E6">
      <w:pPr>
        <w:spacing w:line="360" w:lineRule="auto"/>
        <w:jc w:val="center"/>
        <w:rPr>
          <w:b/>
          <w:sz w:val="28"/>
          <w:szCs w:val="28"/>
        </w:rPr>
      </w:pPr>
      <w:r w:rsidRPr="009B4C8B">
        <w:rPr>
          <w:b/>
          <w:sz w:val="28"/>
          <w:szCs w:val="28"/>
        </w:rPr>
        <w:t>DATA MINING</w:t>
      </w:r>
      <w:r w:rsidR="00015AFA" w:rsidRPr="009B4C8B">
        <w:rPr>
          <w:b/>
          <w:sz w:val="28"/>
          <w:szCs w:val="28"/>
        </w:rPr>
        <w:t xml:space="preserve"> </w:t>
      </w:r>
      <w:r w:rsidRPr="009B4C8B">
        <w:rPr>
          <w:b/>
          <w:sz w:val="28"/>
          <w:szCs w:val="28"/>
        </w:rPr>
        <w:t>(CS F415)</w:t>
      </w:r>
    </w:p>
    <w:p w14:paraId="27422F94" w14:textId="77777777" w:rsidR="00015AFA" w:rsidRPr="009B4C8B" w:rsidRDefault="00015AFA" w:rsidP="00FB54E6">
      <w:pPr>
        <w:spacing w:line="360" w:lineRule="auto"/>
        <w:jc w:val="center"/>
        <w:rPr>
          <w:sz w:val="28"/>
          <w:szCs w:val="28"/>
        </w:rPr>
      </w:pPr>
      <w:r w:rsidRPr="009B4C8B">
        <w:rPr>
          <w:sz w:val="28"/>
          <w:szCs w:val="28"/>
        </w:rPr>
        <w:t>K means and Hierarchical (Agglomerative and Divisive) Clustering</w:t>
      </w:r>
    </w:p>
    <w:p w14:paraId="3127F66A" w14:textId="77777777" w:rsidR="00015AFA" w:rsidRPr="009B4C8B" w:rsidRDefault="00220159" w:rsidP="00FB54E6">
      <w:pPr>
        <w:spacing w:line="360" w:lineRule="auto"/>
        <w:rPr>
          <w:sz w:val="28"/>
          <w:szCs w:val="28"/>
        </w:rPr>
      </w:pPr>
      <w:r w:rsidRPr="005320D3">
        <w:rPr>
          <w:b/>
          <w:sz w:val="28"/>
          <w:szCs w:val="28"/>
        </w:rPr>
        <w:t>1)</w:t>
      </w:r>
      <w:r w:rsidR="00002CB0">
        <w:rPr>
          <w:b/>
          <w:sz w:val="28"/>
          <w:szCs w:val="28"/>
        </w:rPr>
        <w:t xml:space="preserve"> </w:t>
      </w:r>
      <w:r w:rsidRPr="005320D3">
        <w:rPr>
          <w:b/>
          <w:sz w:val="28"/>
          <w:szCs w:val="28"/>
        </w:rPr>
        <w:t>Team details</w:t>
      </w:r>
      <w:r w:rsidR="00015AFA" w:rsidRPr="009B4C8B">
        <w:rPr>
          <w:sz w:val="28"/>
          <w:szCs w:val="28"/>
        </w:rPr>
        <w:t>:</w:t>
      </w:r>
    </w:p>
    <w:p w14:paraId="65251C71" w14:textId="77777777" w:rsidR="00015AFA" w:rsidRPr="009B4C8B" w:rsidRDefault="00015AFA" w:rsidP="00FB54E6">
      <w:pPr>
        <w:spacing w:line="360" w:lineRule="auto"/>
        <w:rPr>
          <w:sz w:val="28"/>
          <w:szCs w:val="28"/>
        </w:rPr>
      </w:pPr>
      <w:r w:rsidRPr="009B4C8B">
        <w:rPr>
          <w:sz w:val="28"/>
          <w:szCs w:val="28"/>
        </w:rPr>
        <w:t>ROHITH SARANGA (ID: 2017A7PS0034H)</w:t>
      </w:r>
    </w:p>
    <w:p w14:paraId="5BC11662" w14:textId="77777777" w:rsidR="00015AFA" w:rsidRPr="009B4C8B" w:rsidRDefault="00015AFA" w:rsidP="00FB54E6">
      <w:pPr>
        <w:spacing w:line="360" w:lineRule="auto"/>
        <w:rPr>
          <w:sz w:val="28"/>
          <w:szCs w:val="28"/>
        </w:rPr>
      </w:pPr>
      <w:r w:rsidRPr="009B4C8B">
        <w:rPr>
          <w:sz w:val="28"/>
          <w:szCs w:val="28"/>
        </w:rPr>
        <w:t>KAUSHIK PERIKA (ID: 2017A7PS0207H)</w:t>
      </w:r>
    </w:p>
    <w:p w14:paraId="198486B2" w14:textId="77777777" w:rsidR="00015AFA" w:rsidRPr="009B4C8B" w:rsidRDefault="00015AFA" w:rsidP="00FB54E6">
      <w:pPr>
        <w:spacing w:line="360" w:lineRule="auto"/>
        <w:rPr>
          <w:sz w:val="28"/>
          <w:szCs w:val="28"/>
        </w:rPr>
      </w:pPr>
      <w:r w:rsidRPr="009B4C8B">
        <w:rPr>
          <w:sz w:val="28"/>
          <w:szCs w:val="28"/>
        </w:rPr>
        <w:t>MAHESH BABU (ID: 2017A7PS0235H)</w:t>
      </w:r>
    </w:p>
    <w:p w14:paraId="0C300D05" w14:textId="77777777" w:rsidR="00597112" w:rsidRPr="009B4C8B" w:rsidRDefault="00220159" w:rsidP="00FB54E6">
      <w:pPr>
        <w:spacing w:line="360" w:lineRule="auto"/>
        <w:rPr>
          <w:sz w:val="28"/>
          <w:szCs w:val="28"/>
        </w:rPr>
      </w:pPr>
      <w:r w:rsidRPr="009B4C8B">
        <w:rPr>
          <w:sz w:val="28"/>
          <w:szCs w:val="28"/>
        </w:rPr>
        <w:t>K Means:-</w:t>
      </w:r>
    </w:p>
    <w:p w14:paraId="2A702EB1" w14:textId="77777777" w:rsidR="00220159" w:rsidRPr="009B4C8B" w:rsidRDefault="00220159" w:rsidP="00FB54E6">
      <w:pPr>
        <w:spacing w:line="360" w:lineRule="auto"/>
        <w:rPr>
          <w:rFonts w:ascii="Calibri" w:hAnsi="Calibri" w:cs="Calibri"/>
          <w:sz w:val="28"/>
          <w:szCs w:val="28"/>
        </w:rPr>
      </w:pPr>
      <w:r w:rsidRPr="009B4C8B">
        <w:rPr>
          <w:rFonts w:ascii="Calibri" w:hAnsi="Calibri" w:cs="Calibri"/>
          <w:sz w:val="28"/>
          <w:szCs w:val="28"/>
        </w:rPr>
        <w:t xml:space="preserve">K-Means clustering intends to partition </w:t>
      </w:r>
      <w:r w:rsidRPr="009B4C8B">
        <w:rPr>
          <w:i/>
          <w:iCs/>
          <w:sz w:val="28"/>
          <w:szCs w:val="28"/>
        </w:rPr>
        <w:t>n</w:t>
      </w:r>
      <w:r w:rsidRPr="009B4C8B">
        <w:rPr>
          <w:rFonts w:ascii="Calibri" w:hAnsi="Calibri" w:cs="Calibri"/>
          <w:sz w:val="28"/>
          <w:szCs w:val="28"/>
        </w:rPr>
        <w:t xml:space="preserve"> objects into </w:t>
      </w:r>
      <w:r w:rsidRPr="009B4C8B">
        <w:rPr>
          <w:i/>
          <w:iCs/>
          <w:sz w:val="28"/>
          <w:szCs w:val="28"/>
        </w:rPr>
        <w:t>k</w:t>
      </w:r>
      <w:r w:rsidRPr="009B4C8B">
        <w:rPr>
          <w:rFonts w:ascii="Calibri" w:hAnsi="Calibri" w:cs="Calibri"/>
          <w:sz w:val="28"/>
          <w:szCs w:val="28"/>
        </w:rPr>
        <w:t xml:space="preserve"> clusters in whic</w:t>
      </w:r>
      <w:bookmarkStart w:id="0" w:name="_GoBack"/>
      <w:bookmarkEnd w:id="0"/>
      <w:r w:rsidRPr="009B4C8B">
        <w:rPr>
          <w:rFonts w:ascii="Calibri" w:hAnsi="Calibri" w:cs="Calibri"/>
          <w:sz w:val="28"/>
          <w:szCs w:val="28"/>
        </w:rPr>
        <w:t xml:space="preserve">h each object belongs to the cluster with the nearest mean. This method produces exactly </w:t>
      </w:r>
      <w:r w:rsidRPr="009B4C8B">
        <w:rPr>
          <w:i/>
          <w:iCs/>
          <w:sz w:val="28"/>
          <w:szCs w:val="28"/>
        </w:rPr>
        <w:t>k</w:t>
      </w:r>
      <w:r w:rsidRPr="009B4C8B">
        <w:rPr>
          <w:rFonts w:ascii="Calibri" w:hAnsi="Calibri" w:cs="Calibri"/>
          <w:sz w:val="28"/>
          <w:szCs w:val="28"/>
        </w:rPr>
        <w:t xml:space="preserve"> different clusters of greatest possible distinction.</w:t>
      </w:r>
    </w:p>
    <w:p w14:paraId="2CBC06C8" w14:textId="77777777" w:rsidR="00220159" w:rsidRPr="009B4C8B" w:rsidRDefault="00220159" w:rsidP="00FB54E6">
      <w:pPr>
        <w:spacing w:line="360" w:lineRule="auto"/>
        <w:rPr>
          <w:rFonts w:ascii="Calibri" w:hAnsi="Calibri" w:cs="Calibri"/>
          <w:sz w:val="28"/>
          <w:szCs w:val="28"/>
        </w:rPr>
      </w:pPr>
      <w:r w:rsidRPr="009B4C8B">
        <w:rPr>
          <w:rFonts w:ascii="Calibri" w:hAnsi="Calibri" w:cs="Calibri"/>
          <w:sz w:val="28"/>
          <w:szCs w:val="28"/>
        </w:rPr>
        <w:t>Hierarchical Clustering:-</w:t>
      </w:r>
    </w:p>
    <w:p w14:paraId="445CEF43" w14:textId="77777777" w:rsidR="00220159" w:rsidRPr="00C542A7" w:rsidRDefault="00220159" w:rsidP="00FB54E6">
      <w:pPr>
        <w:pStyle w:val="ListParagraph"/>
        <w:numPr>
          <w:ilvl w:val="0"/>
          <w:numId w:val="2"/>
        </w:numPr>
        <w:spacing w:line="360" w:lineRule="auto"/>
        <w:rPr>
          <w:rFonts w:ascii="Calibri" w:hAnsi="Calibri" w:cs="Calibri"/>
          <w:sz w:val="28"/>
          <w:szCs w:val="28"/>
        </w:rPr>
      </w:pPr>
      <w:r w:rsidRPr="00C542A7">
        <w:rPr>
          <w:rFonts w:ascii="Calibri" w:hAnsi="Calibri" w:cs="Calibri"/>
          <w:sz w:val="28"/>
          <w:szCs w:val="28"/>
        </w:rPr>
        <w:t>Agglomerative:</w:t>
      </w:r>
    </w:p>
    <w:p w14:paraId="3C53B78E" w14:textId="77777777" w:rsidR="00220159" w:rsidRPr="009B4C8B" w:rsidRDefault="00220159" w:rsidP="00FB54E6">
      <w:pPr>
        <w:spacing w:line="360" w:lineRule="auto"/>
        <w:rPr>
          <w:sz w:val="28"/>
          <w:szCs w:val="28"/>
        </w:rPr>
      </w:pPr>
      <w:r w:rsidRPr="009B4C8B">
        <w:rPr>
          <w:sz w:val="28"/>
          <w:szCs w:val="28"/>
        </w:rPr>
        <w:t xml:space="preserve">In </w:t>
      </w:r>
      <w:r w:rsidRPr="009B4C8B">
        <w:rPr>
          <w:i/>
          <w:iCs/>
          <w:sz w:val="28"/>
          <w:szCs w:val="28"/>
        </w:rPr>
        <w:t xml:space="preserve">agglomerative </w:t>
      </w:r>
      <w:r w:rsidRPr="009B4C8B">
        <w:rPr>
          <w:sz w:val="28"/>
          <w:szCs w:val="28"/>
        </w:rPr>
        <w:t xml:space="preserve">or </w:t>
      </w:r>
      <w:r w:rsidRPr="009B4C8B">
        <w:rPr>
          <w:i/>
          <w:iCs/>
          <w:sz w:val="28"/>
          <w:szCs w:val="28"/>
        </w:rPr>
        <w:t xml:space="preserve">bottom-up clustering </w:t>
      </w:r>
      <w:r w:rsidRPr="009B4C8B">
        <w:rPr>
          <w:sz w:val="28"/>
          <w:szCs w:val="28"/>
        </w:rPr>
        <w:t>method, we start with individual points as a cluster. Then, compute the distance between each of the clusters and join the two most similar clusters until we are only left with single cluster consisting of all the points.</w:t>
      </w:r>
    </w:p>
    <w:p w14:paraId="72B590BC" w14:textId="77777777" w:rsidR="00220159" w:rsidRPr="00C542A7" w:rsidRDefault="00220159" w:rsidP="00FB54E6">
      <w:pPr>
        <w:pStyle w:val="ListParagraph"/>
        <w:numPr>
          <w:ilvl w:val="0"/>
          <w:numId w:val="2"/>
        </w:numPr>
        <w:spacing w:line="360" w:lineRule="auto"/>
        <w:rPr>
          <w:sz w:val="28"/>
          <w:szCs w:val="28"/>
        </w:rPr>
      </w:pPr>
      <w:r w:rsidRPr="00C542A7">
        <w:rPr>
          <w:sz w:val="28"/>
          <w:szCs w:val="28"/>
        </w:rPr>
        <w:t>Divisive:</w:t>
      </w:r>
    </w:p>
    <w:p w14:paraId="3A7E6772" w14:textId="68307F62" w:rsidR="00220159" w:rsidRDefault="00220159" w:rsidP="00FB54E6">
      <w:pPr>
        <w:spacing w:line="360" w:lineRule="auto"/>
        <w:rPr>
          <w:sz w:val="28"/>
          <w:szCs w:val="28"/>
        </w:rPr>
      </w:pPr>
      <w:r w:rsidRPr="009B4C8B">
        <w:rPr>
          <w:sz w:val="28"/>
          <w:szCs w:val="28"/>
        </w:rPr>
        <w:t xml:space="preserve">In </w:t>
      </w:r>
      <w:r w:rsidRPr="009B4C8B">
        <w:rPr>
          <w:i/>
          <w:iCs/>
          <w:sz w:val="28"/>
          <w:szCs w:val="28"/>
        </w:rPr>
        <w:t xml:space="preserve">agglomerative </w:t>
      </w:r>
      <w:r w:rsidRPr="009B4C8B">
        <w:rPr>
          <w:sz w:val="28"/>
          <w:szCs w:val="28"/>
        </w:rPr>
        <w:t xml:space="preserve">or </w:t>
      </w:r>
      <w:r w:rsidRPr="009B4C8B">
        <w:rPr>
          <w:i/>
          <w:iCs/>
          <w:sz w:val="28"/>
          <w:szCs w:val="28"/>
        </w:rPr>
        <w:t xml:space="preserve">bottom-up clustering </w:t>
      </w:r>
      <w:r w:rsidRPr="009B4C8B">
        <w:rPr>
          <w:sz w:val="28"/>
          <w:szCs w:val="28"/>
        </w:rPr>
        <w:t>method, we start with individual points as a cluster. Then, compute the distance between each of the clusters and join the two most similar clusters until we are only left with single cluster consisting of all the points.</w:t>
      </w:r>
    </w:p>
    <w:p w14:paraId="2793C159" w14:textId="77777777" w:rsidR="0076566E" w:rsidRPr="009B4C8B" w:rsidRDefault="0076566E" w:rsidP="00FB54E6">
      <w:pPr>
        <w:spacing w:line="360" w:lineRule="auto"/>
        <w:rPr>
          <w:sz w:val="28"/>
          <w:szCs w:val="28"/>
        </w:rPr>
      </w:pPr>
    </w:p>
    <w:p w14:paraId="1E5350AA" w14:textId="77777777" w:rsidR="00220159" w:rsidRPr="009B4C8B" w:rsidRDefault="00C542A7" w:rsidP="00FB54E6">
      <w:pPr>
        <w:spacing w:line="360" w:lineRule="auto"/>
        <w:rPr>
          <w:sz w:val="28"/>
          <w:szCs w:val="28"/>
        </w:rPr>
      </w:pPr>
      <w:r>
        <w:rPr>
          <w:b/>
          <w:sz w:val="28"/>
          <w:szCs w:val="28"/>
        </w:rPr>
        <w:t>2) DATA</w:t>
      </w:r>
      <w:r w:rsidR="00220159" w:rsidRPr="005320D3">
        <w:rPr>
          <w:b/>
          <w:sz w:val="28"/>
          <w:szCs w:val="28"/>
        </w:rPr>
        <w:t>SET USED</w:t>
      </w:r>
      <w:r w:rsidR="00220159" w:rsidRPr="009B4C8B">
        <w:rPr>
          <w:sz w:val="28"/>
          <w:szCs w:val="28"/>
        </w:rPr>
        <w:t>: Amino Acid Sequence</w:t>
      </w:r>
    </w:p>
    <w:p w14:paraId="7D4A51D6" w14:textId="6A6D38A3" w:rsidR="00220159" w:rsidRDefault="00220159" w:rsidP="00FB54E6">
      <w:pPr>
        <w:spacing w:line="360" w:lineRule="auto"/>
        <w:rPr>
          <w:sz w:val="28"/>
          <w:szCs w:val="28"/>
        </w:rPr>
      </w:pPr>
      <w:r w:rsidRPr="009B4C8B">
        <w:rPr>
          <w:sz w:val="28"/>
          <w:szCs w:val="28"/>
        </w:rPr>
        <w:lastRenderedPageBreak/>
        <w:t>Programming Language used: Python</w:t>
      </w:r>
    </w:p>
    <w:p w14:paraId="7B22C617" w14:textId="77777777" w:rsidR="0076566E" w:rsidRPr="009B4C8B" w:rsidRDefault="0076566E" w:rsidP="00FB54E6">
      <w:pPr>
        <w:spacing w:line="360" w:lineRule="auto"/>
        <w:rPr>
          <w:sz w:val="28"/>
          <w:szCs w:val="28"/>
        </w:rPr>
      </w:pPr>
    </w:p>
    <w:p w14:paraId="273274E8" w14:textId="77777777" w:rsidR="00220159" w:rsidRPr="005320D3" w:rsidRDefault="00220159" w:rsidP="00FB54E6">
      <w:pPr>
        <w:spacing w:line="360" w:lineRule="auto"/>
        <w:rPr>
          <w:b/>
          <w:sz w:val="28"/>
          <w:szCs w:val="28"/>
        </w:rPr>
      </w:pPr>
      <w:r w:rsidRPr="005320D3">
        <w:rPr>
          <w:b/>
          <w:sz w:val="28"/>
          <w:szCs w:val="28"/>
        </w:rPr>
        <w:t>3)</w:t>
      </w:r>
      <w:r w:rsidR="00C542A7">
        <w:rPr>
          <w:b/>
          <w:sz w:val="28"/>
          <w:szCs w:val="28"/>
        </w:rPr>
        <w:t xml:space="preserve"> Pre-processing Done</w:t>
      </w:r>
      <w:r w:rsidRPr="005320D3">
        <w:rPr>
          <w:b/>
          <w:sz w:val="28"/>
          <w:szCs w:val="28"/>
        </w:rPr>
        <w:t>:</w:t>
      </w:r>
    </w:p>
    <w:p w14:paraId="55BBACFD" w14:textId="77777777" w:rsidR="00220159" w:rsidRPr="009B4C8B" w:rsidRDefault="00220159" w:rsidP="00FB54E6">
      <w:pPr>
        <w:spacing w:line="360" w:lineRule="auto"/>
        <w:rPr>
          <w:sz w:val="28"/>
          <w:szCs w:val="28"/>
        </w:rPr>
      </w:pPr>
      <w:r w:rsidRPr="009B4C8B">
        <w:rPr>
          <w:sz w:val="28"/>
          <w:szCs w:val="28"/>
        </w:rPr>
        <w:t xml:space="preserve">The data was downloaded from the website and stored in a text file. While reading the data, each line had at its end a new line character that was removed and each line was considered an element of a list named data. At the end of each amino acid sequence was a ‘*’ character which was also removed using list slicing and final data was stored in a dictionary named labels. </w:t>
      </w:r>
    </w:p>
    <w:p w14:paraId="1BE85568" w14:textId="00164A62" w:rsidR="00220159" w:rsidRDefault="00220159" w:rsidP="00FB54E6">
      <w:pPr>
        <w:spacing w:line="360" w:lineRule="auto"/>
        <w:rPr>
          <w:sz w:val="28"/>
          <w:szCs w:val="28"/>
        </w:rPr>
      </w:pPr>
      <w:r w:rsidRPr="009B4C8B">
        <w:rPr>
          <w:sz w:val="28"/>
          <w:szCs w:val="28"/>
        </w:rPr>
        <w:t>In the final dictionary labels, a mapping was created between every unique amino acid label</w:t>
      </w:r>
      <w:r w:rsidR="00C542A7">
        <w:rPr>
          <w:sz w:val="28"/>
          <w:szCs w:val="28"/>
        </w:rPr>
        <w:t xml:space="preserve"> </w:t>
      </w:r>
      <w:r w:rsidRPr="009B4C8B">
        <w:rPr>
          <w:sz w:val="28"/>
          <w:szCs w:val="28"/>
        </w:rPr>
        <w:t>(key in the dictionary) and its corresponding sequence</w:t>
      </w:r>
      <w:r w:rsidR="00BD17FC">
        <w:rPr>
          <w:sz w:val="28"/>
          <w:szCs w:val="28"/>
        </w:rPr>
        <w:t xml:space="preserve"> </w:t>
      </w:r>
      <w:r w:rsidRPr="009B4C8B">
        <w:rPr>
          <w:sz w:val="28"/>
          <w:szCs w:val="28"/>
        </w:rPr>
        <w:t>(value of the dictionary). Both the key and the value pairs were in string data type.</w:t>
      </w:r>
    </w:p>
    <w:p w14:paraId="723045F9" w14:textId="77777777" w:rsidR="0076566E" w:rsidRPr="009B4C8B" w:rsidRDefault="0076566E" w:rsidP="00FB54E6">
      <w:pPr>
        <w:spacing w:line="360" w:lineRule="auto"/>
        <w:rPr>
          <w:sz w:val="28"/>
          <w:szCs w:val="28"/>
        </w:rPr>
      </w:pPr>
    </w:p>
    <w:p w14:paraId="3B21350C" w14:textId="77777777" w:rsidR="00220159" w:rsidRPr="005320D3" w:rsidRDefault="00220159" w:rsidP="00FB54E6">
      <w:pPr>
        <w:spacing w:line="360" w:lineRule="auto"/>
        <w:rPr>
          <w:b/>
          <w:sz w:val="28"/>
          <w:szCs w:val="28"/>
        </w:rPr>
      </w:pPr>
      <w:r w:rsidRPr="005320D3">
        <w:rPr>
          <w:b/>
          <w:sz w:val="28"/>
          <w:szCs w:val="28"/>
        </w:rPr>
        <w:t>4)</w:t>
      </w:r>
      <w:r w:rsidR="00C542A7">
        <w:rPr>
          <w:b/>
          <w:sz w:val="28"/>
          <w:szCs w:val="28"/>
        </w:rPr>
        <w:t xml:space="preserve"> </w:t>
      </w:r>
      <w:r w:rsidRPr="005320D3">
        <w:rPr>
          <w:b/>
          <w:sz w:val="28"/>
          <w:szCs w:val="28"/>
        </w:rPr>
        <w:t>Formulas used:-</w:t>
      </w:r>
    </w:p>
    <w:p w14:paraId="32EDEF7D" w14:textId="27D7F3CB" w:rsidR="00E25768" w:rsidRDefault="00220159" w:rsidP="00FB54E6">
      <w:pPr>
        <w:pStyle w:val="ListParagraph"/>
        <w:numPr>
          <w:ilvl w:val="0"/>
          <w:numId w:val="1"/>
        </w:numPr>
        <w:spacing w:line="360" w:lineRule="auto"/>
        <w:rPr>
          <w:sz w:val="28"/>
          <w:szCs w:val="28"/>
        </w:rPr>
      </w:pPr>
      <w:r w:rsidRPr="009B4C8B">
        <w:rPr>
          <w:sz w:val="28"/>
          <w:szCs w:val="28"/>
        </w:rPr>
        <w:t>K means:</w:t>
      </w:r>
    </w:p>
    <w:p w14:paraId="22B076EF" w14:textId="77777777" w:rsidR="00E25768" w:rsidRDefault="00E25768" w:rsidP="00FB54E6">
      <w:pPr>
        <w:pStyle w:val="ListParagraph"/>
        <w:spacing w:line="360" w:lineRule="auto"/>
        <w:rPr>
          <w:sz w:val="28"/>
          <w:szCs w:val="28"/>
        </w:rPr>
      </w:pPr>
    </w:p>
    <w:tbl>
      <w:tblPr>
        <w:tblStyle w:val="TableGrid"/>
        <w:tblW w:w="0" w:type="auto"/>
        <w:tblInd w:w="1413" w:type="dxa"/>
        <w:tblLook w:val="04A0" w:firstRow="1" w:lastRow="0" w:firstColumn="1" w:lastColumn="0" w:noHBand="0" w:noVBand="1"/>
      </w:tblPr>
      <w:tblGrid>
        <w:gridCol w:w="3827"/>
        <w:gridCol w:w="3776"/>
      </w:tblGrid>
      <w:tr w:rsidR="00E25768" w14:paraId="5E76A692" w14:textId="77777777" w:rsidTr="00FF1E3C">
        <w:tc>
          <w:tcPr>
            <w:tcW w:w="3827" w:type="dxa"/>
          </w:tcPr>
          <w:p w14:paraId="31D3033E" w14:textId="32CDD2EE" w:rsidR="00E25768" w:rsidRDefault="00E25768" w:rsidP="00FB54E6">
            <w:pPr>
              <w:pStyle w:val="ListParagraph"/>
              <w:spacing w:line="360" w:lineRule="auto"/>
              <w:ind w:left="0"/>
              <w:rPr>
                <w:sz w:val="28"/>
                <w:szCs w:val="28"/>
              </w:rPr>
            </w:pPr>
            <w:r>
              <w:rPr>
                <w:sz w:val="28"/>
                <w:szCs w:val="28"/>
              </w:rPr>
              <w:t xml:space="preserve">  Total cost</w:t>
            </w:r>
          </w:p>
        </w:tc>
        <w:tc>
          <w:tcPr>
            <w:tcW w:w="3776" w:type="dxa"/>
          </w:tcPr>
          <w:p w14:paraId="07302E8E" w14:textId="2BBB6B49" w:rsidR="00E25768" w:rsidRPr="00E25768" w:rsidRDefault="00E25768" w:rsidP="00FB54E6">
            <w:pPr>
              <w:pStyle w:val="ListParagraph"/>
              <w:spacing w:line="360" w:lineRule="auto"/>
              <w:ind w:left="0"/>
              <w:rPr>
                <w:sz w:val="28"/>
                <w:szCs w:val="28"/>
              </w:rPr>
            </w:pPr>
            <w:r w:rsidRPr="00E25768">
              <w:rPr>
                <w:sz w:val="28"/>
                <w:szCs w:val="28"/>
              </w:rPr>
              <w:t xml:space="preserve">Sum of distances of all points from their </w:t>
            </w:r>
            <w:proofErr w:type="spellStart"/>
            <w:r w:rsidRPr="00E25768">
              <w:rPr>
                <w:sz w:val="28"/>
                <w:szCs w:val="28"/>
              </w:rPr>
              <w:t>centers</w:t>
            </w:r>
            <w:proofErr w:type="spellEnd"/>
            <w:r>
              <w:rPr>
                <w:sz w:val="28"/>
                <w:szCs w:val="28"/>
              </w:rPr>
              <w:t>.</w:t>
            </w:r>
            <w:r>
              <w:rPr>
                <w:sz w:val="28"/>
                <w:szCs w:val="28"/>
                <w:u w:val="single"/>
              </w:rPr>
              <w:t xml:space="preserve">                </w:t>
            </w:r>
          </w:p>
        </w:tc>
      </w:tr>
    </w:tbl>
    <w:p w14:paraId="17EB04F4" w14:textId="77777777" w:rsidR="009A10B3" w:rsidRPr="00E25768" w:rsidRDefault="009A10B3" w:rsidP="00FB54E6">
      <w:pPr>
        <w:spacing w:line="360" w:lineRule="auto"/>
        <w:rPr>
          <w:sz w:val="28"/>
          <w:szCs w:val="28"/>
        </w:rPr>
      </w:pPr>
    </w:p>
    <w:p w14:paraId="2E29BC17" w14:textId="77777777" w:rsidR="00220159" w:rsidRDefault="00220159" w:rsidP="00FB54E6">
      <w:pPr>
        <w:pStyle w:val="ListParagraph"/>
        <w:numPr>
          <w:ilvl w:val="0"/>
          <w:numId w:val="1"/>
        </w:numPr>
        <w:spacing w:line="360" w:lineRule="auto"/>
        <w:rPr>
          <w:sz w:val="28"/>
          <w:szCs w:val="28"/>
        </w:rPr>
      </w:pPr>
      <w:r w:rsidRPr="009B4C8B">
        <w:rPr>
          <w:sz w:val="28"/>
          <w:szCs w:val="28"/>
        </w:rPr>
        <w:t>Agglomerative:</w:t>
      </w:r>
    </w:p>
    <w:tbl>
      <w:tblPr>
        <w:tblStyle w:val="TableGrid"/>
        <w:tblW w:w="0" w:type="auto"/>
        <w:tblInd w:w="1440" w:type="dxa"/>
        <w:tblLook w:val="04A0" w:firstRow="1" w:lastRow="0" w:firstColumn="1" w:lastColumn="0" w:noHBand="0" w:noVBand="1"/>
      </w:tblPr>
      <w:tblGrid>
        <w:gridCol w:w="3787"/>
        <w:gridCol w:w="3789"/>
      </w:tblGrid>
      <w:tr w:rsidR="00F23C2C" w14:paraId="2C5BDEEF" w14:textId="77777777" w:rsidTr="00F23C2C">
        <w:tc>
          <w:tcPr>
            <w:tcW w:w="4508" w:type="dxa"/>
          </w:tcPr>
          <w:p w14:paraId="122181B8" w14:textId="77777777" w:rsidR="00F23C2C" w:rsidRDefault="00F23C2C" w:rsidP="00FB54E6">
            <w:pPr>
              <w:pStyle w:val="ListParagraph"/>
              <w:spacing w:line="360" w:lineRule="auto"/>
              <w:ind w:left="0"/>
              <w:rPr>
                <w:sz w:val="28"/>
                <w:szCs w:val="28"/>
              </w:rPr>
            </w:pPr>
          </w:p>
        </w:tc>
        <w:tc>
          <w:tcPr>
            <w:tcW w:w="4508" w:type="dxa"/>
          </w:tcPr>
          <w:p w14:paraId="2A7A2EA3" w14:textId="77777777" w:rsidR="00F23C2C" w:rsidRDefault="00F23C2C" w:rsidP="00FB54E6">
            <w:pPr>
              <w:pStyle w:val="ListParagraph"/>
              <w:spacing w:line="360" w:lineRule="auto"/>
              <w:ind w:left="0"/>
              <w:rPr>
                <w:sz w:val="28"/>
                <w:szCs w:val="28"/>
              </w:rPr>
            </w:pPr>
            <w:r>
              <w:rPr>
                <w:sz w:val="28"/>
                <w:szCs w:val="28"/>
              </w:rPr>
              <w:t xml:space="preserve">              FORMULA</w:t>
            </w:r>
          </w:p>
        </w:tc>
      </w:tr>
      <w:tr w:rsidR="00F23C2C" w14:paraId="1E602B5D" w14:textId="77777777" w:rsidTr="00F23C2C">
        <w:tc>
          <w:tcPr>
            <w:tcW w:w="4508" w:type="dxa"/>
          </w:tcPr>
          <w:p w14:paraId="5B8447BF" w14:textId="77777777" w:rsidR="00F23C2C" w:rsidRDefault="00F23C2C" w:rsidP="00FB54E6">
            <w:pPr>
              <w:pStyle w:val="ListParagraph"/>
              <w:spacing w:line="360" w:lineRule="auto"/>
              <w:ind w:left="0"/>
              <w:rPr>
                <w:sz w:val="28"/>
                <w:szCs w:val="28"/>
              </w:rPr>
            </w:pPr>
            <w:r>
              <w:rPr>
                <w:sz w:val="28"/>
                <w:szCs w:val="28"/>
              </w:rPr>
              <w:t>Maximum or complete linkage</w:t>
            </w:r>
          </w:p>
        </w:tc>
        <w:tc>
          <w:tcPr>
            <w:tcW w:w="4508" w:type="dxa"/>
          </w:tcPr>
          <w:p w14:paraId="7CC14AD1" w14:textId="77777777" w:rsidR="00F23C2C" w:rsidRDefault="00F23C2C" w:rsidP="00FB54E6">
            <w:pPr>
              <w:pStyle w:val="ListParagraph"/>
              <w:spacing w:line="360" w:lineRule="auto"/>
              <w:ind w:left="0"/>
              <w:rPr>
                <w:sz w:val="28"/>
                <w:szCs w:val="28"/>
              </w:rPr>
            </w:pPr>
            <w:r>
              <w:rPr>
                <w:sz w:val="28"/>
                <w:szCs w:val="28"/>
              </w:rPr>
              <w:t xml:space="preserve">            Max(d(a, b))</w:t>
            </w:r>
          </w:p>
        </w:tc>
      </w:tr>
      <w:tr w:rsidR="00F23C2C" w14:paraId="74A7344D" w14:textId="77777777" w:rsidTr="00F23C2C">
        <w:tc>
          <w:tcPr>
            <w:tcW w:w="4508" w:type="dxa"/>
          </w:tcPr>
          <w:p w14:paraId="6A6C56F0" w14:textId="77777777" w:rsidR="00F23C2C" w:rsidRDefault="00F23C2C" w:rsidP="00FB54E6">
            <w:pPr>
              <w:pStyle w:val="ListParagraph"/>
              <w:spacing w:line="360" w:lineRule="auto"/>
              <w:ind w:left="0"/>
              <w:rPr>
                <w:sz w:val="28"/>
                <w:szCs w:val="28"/>
              </w:rPr>
            </w:pPr>
            <w:r>
              <w:rPr>
                <w:sz w:val="28"/>
                <w:szCs w:val="28"/>
              </w:rPr>
              <w:t>Minimum or single linkage</w:t>
            </w:r>
          </w:p>
        </w:tc>
        <w:tc>
          <w:tcPr>
            <w:tcW w:w="4508" w:type="dxa"/>
          </w:tcPr>
          <w:p w14:paraId="59503251" w14:textId="77777777" w:rsidR="00F23C2C" w:rsidRDefault="00F23C2C" w:rsidP="00FB54E6">
            <w:pPr>
              <w:pStyle w:val="ListParagraph"/>
              <w:spacing w:line="360" w:lineRule="auto"/>
              <w:ind w:left="0"/>
              <w:rPr>
                <w:sz w:val="28"/>
                <w:szCs w:val="28"/>
              </w:rPr>
            </w:pPr>
            <w:r>
              <w:rPr>
                <w:sz w:val="28"/>
                <w:szCs w:val="28"/>
              </w:rPr>
              <w:t xml:space="preserve">            Min(d(a, b))</w:t>
            </w:r>
          </w:p>
        </w:tc>
      </w:tr>
      <w:tr w:rsidR="00F23C2C" w14:paraId="096A1B6C" w14:textId="77777777" w:rsidTr="00F23C2C">
        <w:tc>
          <w:tcPr>
            <w:tcW w:w="4508" w:type="dxa"/>
          </w:tcPr>
          <w:p w14:paraId="4D8E56DF" w14:textId="77777777" w:rsidR="00F23C2C" w:rsidRDefault="00F23C2C" w:rsidP="00FB54E6">
            <w:pPr>
              <w:pStyle w:val="ListParagraph"/>
              <w:spacing w:line="360" w:lineRule="auto"/>
              <w:ind w:left="0"/>
              <w:rPr>
                <w:sz w:val="28"/>
                <w:szCs w:val="28"/>
              </w:rPr>
            </w:pPr>
            <w:r>
              <w:rPr>
                <w:sz w:val="28"/>
                <w:szCs w:val="28"/>
              </w:rPr>
              <w:t>Mean or average linkage</w:t>
            </w:r>
          </w:p>
        </w:tc>
        <w:tc>
          <w:tcPr>
            <w:tcW w:w="4508" w:type="dxa"/>
          </w:tcPr>
          <w:p w14:paraId="68A78E3D" w14:textId="77777777" w:rsidR="00F23C2C" w:rsidRDefault="00F23C2C" w:rsidP="00FB54E6">
            <w:pPr>
              <w:pStyle w:val="ListParagraph"/>
              <w:spacing w:line="360" w:lineRule="auto"/>
              <w:ind w:left="0"/>
              <w:rPr>
                <w:sz w:val="28"/>
                <w:szCs w:val="28"/>
                <w:u w:val="single"/>
              </w:rPr>
            </w:pPr>
            <w:r>
              <w:rPr>
                <w:sz w:val="28"/>
                <w:szCs w:val="28"/>
              </w:rPr>
              <w:t xml:space="preserve">           </w:t>
            </w:r>
            <w:r w:rsidRPr="00F23C2C">
              <w:rPr>
                <w:sz w:val="28"/>
                <w:szCs w:val="28"/>
                <w:u w:val="single"/>
              </w:rPr>
              <w:t>Sum of all d(a, b)</w:t>
            </w:r>
          </w:p>
          <w:p w14:paraId="7F08A335" w14:textId="411B7C89" w:rsidR="00F23C2C" w:rsidRPr="00F23C2C" w:rsidRDefault="00F23C2C" w:rsidP="00FB54E6">
            <w:pPr>
              <w:pStyle w:val="ListParagraph"/>
              <w:spacing w:line="360" w:lineRule="auto"/>
              <w:ind w:left="0"/>
              <w:rPr>
                <w:sz w:val="28"/>
                <w:szCs w:val="28"/>
                <w:u w:val="single"/>
              </w:rPr>
            </w:pPr>
            <w:r>
              <w:rPr>
                <w:sz w:val="28"/>
                <w:szCs w:val="28"/>
                <w:u w:val="single"/>
              </w:rPr>
              <w:t xml:space="preserve">                   </w:t>
            </w:r>
            <w:proofErr w:type="spellStart"/>
            <w:r>
              <w:rPr>
                <w:sz w:val="28"/>
                <w:szCs w:val="28"/>
                <w:u w:val="single"/>
              </w:rPr>
              <w:t>lAl</w:t>
            </w:r>
            <w:proofErr w:type="spellEnd"/>
            <w:r>
              <w:rPr>
                <w:sz w:val="28"/>
                <w:szCs w:val="28"/>
                <w:u w:val="single"/>
              </w:rPr>
              <w:t xml:space="preserve"> </w:t>
            </w:r>
            <w:r w:rsidR="00130227">
              <w:rPr>
                <w:sz w:val="28"/>
                <w:szCs w:val="28"/>
                <w:u w:val="single"/>
              </w:rPr>
              <w:t>*</w:t>
            </w:r>
            <w:r>
              <w:rPr>
                <w:sz w:val="28"/>
                <w:szCs w:val="28"/>
                <w:u w:val="single"/>
              </w:rPr>
              <w:t xml:space="preserve"> </w:t>
            </w:r>
            <w:proofErr w:type="spellStart"/>
            <w:r>
              <w:rPr>
                <w:sz w:val="28"/>
                <w:szCs w:val="28"/>
                <w:u w:val="single"/>
              </w:rPr>
              <w:t>lBl</w:t>
            </w:r>
            <w:proofErr w:type="spellEnd"/>
          </w:p>
        </w:tc>
      </w:tr>
    </w:tbl>
    <w:p w14:paraId="46AAB8C1" w14:textId="77777777" w:rsidR="00F23C2C" w:rsidRPr="009B4C8B" w:rsidRDefault="00F23C2C" w:rsidP="00FB54E6">
      <w:pPr>
        <w:pStyle w:val="ListParagraph"/>
        <w:spacing w:line="360" w:lineRule="auto"/>
        <w:ind w:left="1440"/>
        <w:rPr>
          <w:sz w:val="28"/>
          <w:szCs w:val="28"/>
        </w:rPr>
      </w:pPr>
    </w:p>
    <w:p w14:paraId="1E7E98A3" w14:textId="77777777" w:rsidR="00220159" w:rsidRDefault="00220159" w:rsidP="00FB54E6">
      <w:pPr>
        <w:pStyle w:val="ListParagraph"/>
        <w:numPr>
          <w:ilvl w:val="0"/>
          <w:numId w:val="1"/>
        </w:numPr>
        <w:spacing w:line="360" w:lineRule="auto"/>
        <w:rPr>
          <w:sz w:val="28"/>
          <w:szCs w:val="28"/>
        </w:rPr>
      </w:pPr>
      <w:r w:rsidRPr="009B4C8B">
        <w:rPr>
          <w:sz w:val="28"/>
          <w:szCs w:val="28"/>
        </w:rPr>
        <w:t>Divisive:</w:t>
      </w:r>
    </w:p>
    <w:tbl>
      <w:tblPr>
        <w:tblStyle w:val="TableGrid"/>
        <w:tblW w:w="0" w:type="auto"/>
        <w:tblInd w:w="1413" w:type="dxa"/>
        <w:tblLook w:val="04A0" w:firstRow="1" w:lastRow="0" w:firstColumn="1" w:lastColumn="0" w:noHBand="0" w:noVBand="1"/>
      </w:tblPr>
      <w:tblGrid>
        <w:gridCol w:w="3827"/>
        <w:gridCol w:w="3776"/>
      </w:tblGrid>
      <w:tr w:rsidR="008051F3" w14:paraId="0FFEB31F" w14:textId="77777777" w:rsidTr="008051F3">
        <w:tc>
          <w:tcPr>
            <w:tcW w:w="3827" w:type="dxa"/>
          </w:tcPr>
          <w:p w14:paraId="79B2547E" w14:textId="77777777" w:rsidR="008051F3" w:rsidRDefault="008051F3" w:rsidP="00FB54E6">
            <w:pPr>
              <w:pStyle w:val="ListParagraph"/>
              <w:spacing w:line="360" w:lineRule="auto"/>
              <w:ind w:left="0"/>
              <w:rPr>
                <w:sz w:val="28"/>
                <w:szCs w:val="28"/>
              </w:rPr>
            </w:pPr>
            <w:r>
              <w:rPr>
                <w:sz w:val="28"/>
                <w:szCs w:val="28"/>
              </w:rPr>
              <w:t xml:space="preserve">  Diameter of a cluster</w:t>
            </w:r>
          </w:p>
        </w:tc>
        <w:tc>
          <w:tcPr>
            <w:tcW w:w="3776" w:type="dxa"/>
          </w:tcPr>
          <w:p w14:paraId="49605737" w14:textId="77777777" w:rsidR="008051F3" w:rsidRDefault="008051F3" w:rsidP="00FB54E6">
            <w:pPr>
              <w:pStyle w:val="ListParagraph"/>
              <w:spacing w:line="360" w:lineRule="auto"/>
              <w:ind w:left="0"/>
              <w:rPr>
                <w:sz w:val="28"/>
                <w:szCs w:val="28"/>
              </w:rPr>
            </w:pPr>
            <w:r>
              <w:rPr>
                <w:sz w:val="28"/>
                <w:szCs w:val="28"/>
              </w:rPr>
              <w:t xml:space="preserve">             Max(d(a, b))</w:t>
            </w:r>
          </w:p>
        </w:tc>
      </w:tr>
    </w:tbl>
    <w:p w14:paraId="392A7372" w14:textId="40F96063" w:rsidR="008051F3" w:rsidRDefault="008051F3" w:rsidP="00FB54E6">
      <w:pPr>
        <w:spacing w:line="360" w:lineRule="auto"/>
        <w:rPr>
          <w:sz w:val="28"/>
          <w:szCs w:val="28"/>
        </w:rPr>
      </w:pPr>
    </w:p>
    <w:p w14:paraId="39F3920D" w14:textId="77777777" w:rsidR="0076566E" w:rsidRPr="005A46C5" w:rsidRDefault="0076566E" w:rsidP="00FB54E6">
      <w:pPr>
        <w:spacing w:line="360" w:lineRule="auto"/>
        <w:rPr>
          <w:sz w:val="28"/>
          <w:szCs w:val="28"/>
        </w:rPr>
      </w:pPr>
    </w:p>
    <w:p w14:paraId="2C9BA552" w14:textId="77777777" w:rsidR="00220159" w:rsidRPr="005320D3" w:rsidRDefault="00220159" w:rsidP="00FB54E6">
      <w:pPr>
        <w:pStyle w:val="Default"/>
        <w:spacing w:line="360" w:lineRule="auto"/>
        <w:rPr>
          <w:b/>
          <w:sz w:val="28"/>
          <w:szCs w:val="28"/>
        </w:rPr>
      </w:pPr>
      <w:r w:rsidRPr="005320D3">
        <w:rPr>
          <w:b/>
          <w:sz w:val="28"/>
          <w:szCs w:val="28"/>
        </w:rPr>
        <w:t>5)</w:t>
      </w:r>
      <w:r w:rsidR="00C542A7">
        <w:rPr>
          <w:b/>
          <w:sz w:val="28"/>
          <w:szCs w:val="28"/>
        </w:rPr>
        <w:t xml:space="preserve"> </w:t>
      </w:r>
      <w:r w:rsidRPr="005320D3">
        <w:rPr>
          <w:b/>
          <w:sz w:val="28"/>
          <w:szCs w:val="28"/>
        </w:rPr>
        <w:t>Linkage and distance metric:</w:t>
      </w:r>
    </w:p>
    <w:p w14:paraId="6A220A83" w14:textId="77777777" w:rsidR="00220159" w:rsidRPr="009B4C8B" w:rsidRDefault="00220159" w:rsidP="00FB54E6">
      <w:pPr>
        <w:pStyle w:val="Default"/>
        <w:spacing w:line="360" w:lineRule="auto"/>
        <w:rPr>
          <w:sz w:val="28"/>
          <w:szCs w:val="28"/>
        </w:rPr>
      </w:pPr>
    </w:p>
    <w:p w14:paraId="36FA279F" w14:textId="77777777" w:rsidR="00220159" w:rsidRPr="009B4C8B" w:rsidRDefault="00BD17FC" w:rsidP="00FB54E6">
      <w:pPr>
        <w:pStyle w:val="Default"/>
        <w:spacing w:line="360" w:lineRule="auto"/>
        <w:rPr>
          <w:sz w:val="28"/>
          <w:szCs w:val="28"/>
        </w:rPr>
      </w:pPr>
      <w:r>
        <w:rPr>
          <w:sz w:val="28"/>
          <w:szCs w:val="28"/>
        </w:rPr>
        <w:t>Distance Matrix</w:t>
      </w:r>
      <w:r w:rsidR="00C542A7">
        <w:rPr>
          <w:sz w:val="28"/>
          <w:szCs w:val="28"/>
        </w:rPr>
        <w:t>:-</w:t>
      </w:r>
    </w:p>
    <w:p w14:paraId="35CEC50C" w14:textId="77777777" w:rsidR="00220159" w:rsidRPr="009B4C8B" w:rsidRDefault="00C542A7" w:rsidP="00FB54E6">
      <w:pPr>
        <w:spacing w:line="360" w:lineRule="auto"/>
        <w:rPr>
          <w:sz w:val="28"/>
          <w:szCs w:val="28"/>
        </w:rPr>
      </w:pPr>
      <w:r>
        <w:rPr>
          <w:sz w:val="28"/>
          <w:szCs w:val="28"/>
        </w:rPr>
        <w:t>It</w:t>
      </w:r>
      <w:r w:rsidR="00220159" w:rsidRPr="009B4C8B">
        <w:rPr>
          <w:sz w:val="28"/>
          <w:szCs w:val="28"/>
        </w:rPr>
        <w:t xml:space="preserve"> is an N</w:t>
      </w:r>
      <w:r>
        <w:rPr>
          <w:sz w:val="28"/>
          <w:szCs w:val="28"/>
        </w:rPr>
        <w:t xml:space="preserve"> </w:t>
      </w:r>
      <w:r w:rsidR="00220159" w:rsidRPr="009B4C8B">
        <w:rPr>
          <w:sz w:val="28"/>
          <w:szCs w:val="28"/>
        </w:rPr>
        <w:t>x</w:t>
      </w:r>
      <w:r>
        <w:rPr>
          <w:sz w:val="28"/>
          <w:szCs w:val="28"/>
        </w:rPr>
        <w:t xml:space="preserve"> </w:t>
      </w:r>
      <w:r w:rsidR="00220159" w:rsidRPr="009B4C8B">
        <w:rPr>
          <w:sz w:val="28"/>
          <w:szCs w:val="28"/>
        </w:rPr>
        <w:t>N matrix where a point (</w:t>
      </w:r>
      <w:proofErr w:type="spellStart"/>
      <w:r w:rsidR="00220159" w:rsidRPr="009B4C8B">
        <w:rPr>
          <w:sz w:val="28"/>
          <w:szCs w:val="28"/>
        </w:rPr>
        <w:t>i</w:t>
      </w:r>
      <w:proofErr w:type="spellEnd"/>
      <w:r w:rsidR="00220159" w:rsidRPr="009B4C8B">
        <w:rPr>
          <w:sz w:val="28"/>
          <w:szCs w:val="28"/>
        </w:rPr>
        <w:t>, j) denotes the al</w:t>
      </w:r>
      <w:r>
        <w:rPr>
          <w:sz w:val="28"/>
          <w:szCs w:val="28"/>
        </w:rPr>
        <w:t xml:space="preserve">ignment distance between the </w:t>
      </w:r>
      <w:proofErr w:type="spellStart"/>
      <w:r>
        <w:rPr>
          <w:sz w:val="28"/>
          <w:szCs w:val="28"/>
        </w:rPr>
        <w:t>ith</w:t>
      </w:r>
      <w:proofErr w:type="spellEnd"/>
      <w:r w:rsidR="00220159" w:rsidRPr="009B4C8B">
        <w:rPr>
          <w:sz w:val="28"/>
          <w:szCs w:val="28"/>
        </w:rPr>
        <w:t xml:space="preserve"> and the </w:t>
      </w:r>
      <w:proofErr w:type="spellStart"/>
      <w:r w:rsidR="00220159" w:rsidRPr="009B4C8B">
        <w:rPr>
          <w:sz w:val="28"/>
          <w:szCs w:val="28"/>
        </w:rPr>
        <w:t>jth</w:t>
      </w:r>
      <w:proofErr w:type="spellEnd"/>
      <w:r w:rsidR="00220159" w:rsidRPr="009B4C8B">
        <w:rPr>
          <w:sz w:val="28"/>
          <w:szCs w:val="28"/>
        </w:rPr>
        <w:t xml:space="preserve"> DNA sequence strings.</w:t>
      </w:r>
    </w:p>
    <w:p w14:paraId="586A1F5F" w14:textId="77777777" w:rsidR="00220159" w:rsidRPr="009B4C8B" w:rsidRDefault="00220159" w:rsidP="00FB54E6">
      <w:pPr>
        <w:spacing w:line="360" w:lineRule="auto"/>
        <w:rPr>
          <w:sz w:val="28"/>
          <w:szCs w:val="28"/>
        </w:rPr>
      </w:pPr>
      <w:r w:rsidRPr="009B4C8B">
        <w:rPr>
          <w:sz w:val="28"/>
          <w:szCs w:val="28"/>
        </w:rPr>
        <w:t>The computation of distance matrix for the entire data set took 18 minutes.</w:t>
      </w:r>
    </w:p>
    <w:p w14:paraId="7A425A52" w14:textId="77777777" w:rsidR="00220159" w:rsidRPr="009B4C8B" w:rsidRDefault="00BD17FC" w:rsidP="00FB54E6">
      <w:pPr>
        <w:pStyle w:val="Default"/>
        <w:spacing w:line="360" w:lineRule="auto"/>
        <w:rPr>
          <w:sz w:val="28"/>
          <w:szCs w:val="28"/>
        </w:rPr>
      </w:pPr>
      <w:r>
        <w:rPr>
          <w:sz w:val="28"/>
          <w:szCs w:val="28"/>
        </w:rPr>
        <w:t>Linkage Matrix</w:t>
      </w:r>
      <w:r w:rsidR="00C542A7">
        <w:rPr>
          <w:sz w:val="28"/>
          <w:szCs w:val="28"/>
        </w:rPr>
        <w:t>:-</w:t>
      </w:r>
    </w:p>
    <w:p w14:paraId="5E9001AF" w14:textId="5036DFA1" w:rsidR="00220159" w:rsidRDefault="00220159" w:rsidP="00FB54E6">
      <w:pPr>
        <w:spacing w:line="360" w:lineRule="auto"/>
        <w:rPr>
          <w:sz w:val="28"/>
          <w:szCs w:val="28"/>
        </w:rPr>
      </w:pPr>
      <w:proofErr w:type="spellStart"/>
      <w:r w:rsidRPr="009B4C8B">
        <w:rPr>
          <w:sz w:val="28"/>
          <w:szCs w:val="28"/>
        </w:rPr>
        <w:t>Scipy</w:t>
      </w:r>
      <w:proofErr w:type="spellEnd"/>
      <w:r w:rsidRPr="009B4C8B">
        <w:rPr>
          <w:sz w:val="28"/>
          <w:szCs w:val="28"/>
        </w:rPr>
        <w:t xml:space="preserve"> uses a special matrix called linkage matrix to draw dendrograms. The shape of the matrix is </w:t>
      </w:r>
      <w:r w:rsidR="001308FF">
        <w:rPr>
          <w:sz w:val="28"/>
          <w:szCs w:val="28"/>
        </w:rPr>
        <w:t>(</w:t>
      </w:r>
      <w:r w:rsidRPr="009B4C8B">
        <w:rPr>
          <w:sz w:val="28"/>
          <w:szCs w:val="28"/>
        </w:rPr>
        <w:t>N-</w:t>
      </w:r>
      <w:r w:rsidR="001308FF">
        <w:rPr>
          <w:sz w:val="28"/>
          <w:szCs w:val="28"/>
        </w:rPr>
        <w:t>1)</w:t>
      </w:r>
      <w:r w:rsidRPr="009B4C8B">
        <w:rPr>
          <w:sz w:val="28"/>
          <w:szCs w:val="28"/>
        </w:rPr>
        <w:t xml:space="preserve"> x 4, where the </w:t>
      </w:r>
      <w:proofErr w:type="spellStart"/>
      <w:r w:rsidRPr="009B4C8B">
        <w:rPr>
          <w:sz w:val="28"/>
          <w:szCs w:val="28"/>
        </w:rPr>
        <w:t>ith</w:t>
      </w:r>
      <w:proofErr w:type="spellEnd"/>
      <w:r w:rsidRPr="009B4C8B">
        <w:rPr>
          <w:sz w:val="28"/>
          <w:szCs w:val="28"/>
        </w:rPr>
        <w:t xml:space="preserve"> row represents the merging of two clusters to form the (</w:t>
      </w:r>
      <w:proofErr w:type="spellStart"/>
      <w:r w:rsidRPr="009B4C8B">
        <w:rPr>
          <w:sz w:val="28"/>
          <w:szCs w:val="28"/>
        </w:rPr>
        <w:t>n+</w:t>
      </w:r>
      <w:proofErr w:type="gramStart"/>
      <w:r w:rsidRPr="009B4C8B">
        <w:rPr>
          <w:sz w:val="28"/>
          <w:szCs w:val="28"/>
        </w:rPr>
        <w:t>i</w:t>
      </w:r>
      <w:proofErr w:type="spellEnd"/>
      <w:r w:rsidRPr="009B4C8B">
        <w:rPr>
          <w:sz w:val="28"/>
          <w:szCs w:val="28"/>
        </w:rPr>
        <w:t>)</w:t>
      </w:r>
      <w:proofErr w:type="spellStart"/>
      <w:r w:rsidRPr="009B4C8B">
        <w:rPr>
          <w:sz w:val="28"/>
          <w:szCs w:val="28"/>
        </w:rPr>
        <w:t>th</w:t>
      </w:r>
      <w:proofErr w:type="spellEnd"/>
      <w:proofErr w:type="gramEnd"/>
      <w:r w:rsidRPr="009B4C8B">
        <w:rPr>
          <w:sz w:val="28"/>
          <w:szCs w:val="28"/>
        </w:rPr>
        <w:t xml:space="preserve"> cluster. The first and second columns of the matrix contain the clusters being merged, the third column contains the distance between the two clusters being merged, and the fourth column contains the number of elements in the merged cluster.</w:t>
      </w:r>
    </w:p>
    <w:p w14:paraId="642DF456" w14:textId="77777777" w:rsidR="0076566E" w:rsidRPr="009B4C8B" w:rsidRDefault="0076566E" w:rsidP="00FB54E6">
      <w:pPr>
        <w:spacing w:line="360" w:lineRule="auto"/>
        <w:rPr>
          <w:sz w:val="28"/>
          <w:szCs w:val="28"/>
        </w:rPr>
      </w:pPr>
    </w:p>
    <w:p w14:paraId="559D8731" w14:textId="77777777" w:rsidR="00220159" w:rsidRDefault="00220159" w:rsidP="00FB54E6">
      <w:pPr>
        <w:spacing w:line="360" w:lineRule="auto"/>
        <w:rPr>
          <w:b/>
          <w:sz w:val="28"/>
          <w:szCs w:val="28"/>
        </w:rPr>
      </w:pPr>
      <w:r w:rsidRPr="005320D3">
        <w:rPr>
          <w:b/>
          <w:sz w:val="28"/>
          <w:szCs w:val="28"/>
        </w:rPr>
        <w:t>6)</w:t>
      </w:r>
      <w:r w:rsidR="00C542A7">
        <w:rPr>
          <w:b/>
          <w:sz w:val="28"/>
          <w:szCs w:val="28"/>
        </w:rPr>
        <w:t xml:space="preserve"> </w:t>
      </w:r>
      <w:r w:rsidRPr="005320D3">
        <w:rPr>
          <w:b/>
          <w:sz w:val="28"/>
          <w:szCs w:val="28"/>
        </w:rPr>
        <w:t>Comparison of Dendrograms (Top down and Bottom up):-</w:t>
      </w:r>
    </w:p>
    <w:p w14:paraId="17583CDE" w14:textId="5BD839BF" w:rsidR="00440156" w:rsidRPr="00440156" w:rsidRDefault="00440156" w:rsidP="00FB54E6">
      <w:pPr>
        <w:spacing w:line="360" w:lineRule="auto"/>
        <w:rPr>
          <w:b/>
          <w:sz w:val="28"/>
          <w:szCs w:val="28"/>
        </w:rPr>
      </w:pPr>
      <w:r w:rsidRPr="00440156">
        <w:rPr>
          <w:b/>
          <w:sz w:val="28"/>
          <w:szCs w:val="28"/>
        </w:rPr>
        <w:t>Agglomerative</w:t>
      </w:r>
      <w:r w:rsidR="003246BA">
        <w:rPr>
          <w:b/>
          <w:sz w:val="28"/>
          <w:szCs w:val="28"/>
        </w:rPr>
        <w:t xml:space="preserve"> (Bottom up</w:t>
      </w:r>
      <w:proofErr w:type="gramStart"/>
      <w:r w:rsidR="003246BA">
        <w:rPr>
          <w:b/>
          <w:sz w:val="28"/>
          <w:szCs w:val="28"/>
        </w:rPr>
        <w:t>)</w:t>
      </w:r>
      <w:r w:rsidRPr="00440156">
        <w:rPr>
          <w:b/>
          <w:sz w:val="28"/>
          <w:szCs w:val="28"/>
        </w:rPr>
        <w:t>:-</w:t>
      </w:r>
      <w:proofErr w:type="gramEnd"/>
    </w:p>
    <w:p w14:paraId="2F23D0DD" w14:textId="77777777" w:rsidR="00440156" w:rsidRDefault="00440156" w:rsidP="00FB54E6">
      <w:pPr>
        <w:spacing w:line="360" w:lineRule="auto"/>
        <w:rPr>
          <w:b/>
          <w:sz w:val="28"/>
          <w:szCs w:val="28"/>
        </w:rPr>
      </w:pPr>
      <w:r>
        <w:rPr>
          <w:b/>
          <w:noProof/>
          <w:sz w:val="28"/>
          <w:szCs w:val="28"/>
          <w:lang w:eastAsia="en-IN"/>
        </w:rPr>
        <w:lastRenderedPageBreak/>
        <w:drawing>
          <wp:inline distT="0" distB="0" distL="0" distR="0" wp14:anchorId="09795E44" wp14:editId="10220CE1">
            <wp:extent cx="6324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glomerative_complete.png"/>
                    <pic:cNvPicPr/>
                  </pic:nvPicPr>
                  <pic:blipFill>
                    <a:blip r:embed="rId5">
                      <a:extLst>
                        <a:ext uri="{28A0092B-C50C-407E-A947-70E740481C1C}">
                          <a14:useLocalDpi xmlns:a14="http://schemas.microsoft.com/office/drawing/2010/main" val="0"/>
                        </a:ext>
                      </a:extLst>
                    </a:blip>
                    <a:stretch>
                      <a:fillRect/>
                    </a:stretch>
                  </pic:blipFill>
                  <pic:spPr>
                    <a:xfrm>
                      <a:off x="0" y="0"/>
                      <a:ext cx="6324600" cy="3124200"/>
                    </a:xfrm>
                    <a:prstGeom prst="rect">
                      <a:avLst/>
                    </a:prstGeom>
                  </pic:spPr>
                </pic:pic>
              </a:graphicData>
            </a:graphic>
          </wp:inline>
        </w:drawing>
      </w:r>
    </w:p>
    <w:p w14:paraId="0C107B51" w14:textId="77777777" w:rsidR="00440156" w:rsidRDefault="00440156" w:rsidP="00FB54E6">
      <w:pPr>
        <w:spacing w:line="360" w:lineRule="auto"/>
        <w:rPr>
          <w:b/>
          <w:sz w:val="28"/>
          <w:szCs w:val="28"/>
        </w:rPr>
      </w:pPr>
      <w:r>
        <w:rPr>
          <w:b/>
          <w:noProof/>
          <w:sz w:val="28"/>
          <w:szCs w:val="28"/>
          <w:lang w:eastAsia="en-IN"/>
        </w:rPr>
        <w:drawing>
          <wp:inline distT="0" distB="0" distL="0" distR="0" wp14:anchorId="0554D3BB" wp14:editId="224B650F">
            <wp:extent cx="6315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glomerative_single.png"/>
                    <pic:cNvPicPr/>
                  </pic:nvPicPr>
                  <pic:blipFill>
                    <a:blip r:embed="rId6">
                      <a:extLst>
                        <a:ext uri="{28A0092B-C50C-407E-A947-70E740481C1C}">
                          <a14:useLocalDpi xmlns:a14="http://schemas.microsoft.com/office/drawing/2010/main" val="0"/>
                        </a:ext>
                      </a:extLst>
                    </a:blip>
                    <a:stretch>
                      <a:fillRect/>
                    </a:stretch>
                  </pic:blipFill>
                  <pic:spPr>
                    <a:xfrm>
                      <a:off x="0" y="0"/>
                      <a:ext cx="6315075" cy="2733675"/>
                    </a:xfrm>
                    <a:prstGeom prst="rect">
                      <a:avLst/>
                    </a:prstGeom>
                  </pic:spPr>
                </pic:pic>
              </a:graphicData>
            </a:graphic>
          </wp:inline>
        </w:drawing>
      </w:r>
    </w:p>
    <w:p w14:paraId="6F577B69" w14:textId="77777777" w:rsidR="00440156" w:rsidRPr="00440156" w:rsidRDefault="00440156" w:rsidP="00FB54E6">
      <w:pPr>
        <w:spacing w:line="360" w:lineRule="auto"/>
        <w:rPr>
          <w:b/>
          <w:sz w:val="28"/>
          <w:szCs w:val="28"/>
        </w:rPr>
      </w:pPr>
      <w:r>
        <w:rPr>
          <w:b/>
          <w:noProof/>
          <w:sz w:val="28"/>
          <w:szCs w:val="28"/>
          <w:lang w:eastAsia="en-IN"/>
        </w:rPr>
        <w:lastRenderedPageBreak/>
        <w:drawing>
          <wp:inline distT="0" distB="0" distL="0" distR="0" wp14:anchorId="4170A5CC" wp14:editId="1995698A">
            <wp:extent cx="6296025" cy="26473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glomerative_average.png"/>
                    <pic:cNvPicPr/>
                  </pic:nvPicPr>
                  <pic:blipFill>
                    <a:blip r:embed="rId7">
                      <a:extLst>
                        <a:ext uri="{28A0092B-C50C-407E-A947-70E740481C1C}">
                          <a14:useLocalDpi xmlns:a14="http://schemas.microsoft.com/office/drawing/2010/main" val="0"/>
                        </a:ext>
                      </a:extLst>
                    </a:blip>
                    <a:stretch>
                      <a:fillRect/>
                    </a:stretch>
                  </pic:blipFill>
                  <pic:spPr>
                    <a:xfrm>
                      <a:off x="0" y="0"/>
                      <a:ext cx="6296025" cy="2647315"/>
                    </a:xfrm>
                    <a:prstGeom prst="rect">
                      <a:avLst/>
                    </a:prstGeom>
                  </pic:spPr>
                </pic:pic>
              </a:graphicData>
            </a:graphic>
          </wp:inline>
        </w:drawing>
      </w:r>
    </w:p>
    <w:p w14:paraId="0A2652B3" w14:textId="05BE9912" w:rsidR="00440156" w:rsidRDefault="00440156" w:rsidP="00FB54E6">
      <w:pPr>
        <w:spacing w:line="360" w:lineRule="auto"/>
        <w:rPr>
          <w:b/>
          <w:sz w:val="28"/>
          <w:szCs w:val="28"/>
        </w:rPr>
      </w:pPr>
      <w:r>
        <w:rPr>
          <w:b/>
          <w:sz w:val="28"/>
          <w:szCs w:val="28"/>
        </w:rPr>
        <w:t>Divisive</w:t>
      </w:r>
      <w:r w:rsidR="003246BA">
        <w:rPr>
          <w:b/>
          <w:sz w:val="28"/>
          <w:szCs w:val="28"/>
        </w:rPr>
        <w:t xml:space="preserve"> (Top down) : -</w:t>
      </w:r>
    </w:p>
    <w:p w14:paraId="7B3F51B3" w14:textId="520360B5" w:rsidR="00440156" w:rsidRDefault="00440156" w:rsidP="00FB54E6">
      <w:pPr>
        <w:spacing w:line="360" w:lineRule="auto"/>
        <w:rPr>
          <w:b/>
          <w:sz w:val="28"/>
          <w:szCs w:val="28"/>
        </w:rPr>
      </w:pPr>
      <w:r>
        <w:rPr>
          <w:b/>
          <w:noProof/>
          <w:sz w:val="28"/>
          <w:szCs w:val="28"/>
          <w:lang w:eastAsia="en-IN"/>
        </w:rPr>
        <w:drawing>
          <wp:inline distT="0" distB="0" distL="0" distR="0" wp14:anchorId="13FE923A" wp14:editId="283C6C4D">
            <wp:extent cx="6105525" cy="30664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isive.png"/>
                    <pic:cNvPicPr/>
                  </pic:nvPicPr>
                  <pic:blipFill>
                    <a:blip r:embed="rId8">
                      <a:extLst>
                        <a:ext uri="{28A0092B-C50C-407E-A947-70E740481C1C}">
                          <a14:useLocalDpi xmlns:a14="http://schemas.microsoft.com/office/drawing/2010/main" val="0"/>
                        </a:ext>
                      </a:extLst>
                    </a:blip>
                    <a:stretch>
                      <a:fillRect/>
                    </a:stretch>
                  </pic:blipFill>
                  <pic:spPr>
                    <a:xfrm>
                      <a:off x="0" y="0"/>
                      <a:ext cx="6105525" cy="3066415"/>
                    </a:xfrm>
                    <a:prstGeom prst="rect">
                      <a:avLst/>
                    </a:prstGeom>
                  </pic:spPr>
                </pic:pic>
              </a:graphicData>
            </a:graphic>
          </wp:inline>
        </w:drawing>
      </w:r>
    </w:p>
    <w:p w14:paraId="66A1D4F2" w14:textId="77777777" w:rsidR="0076566E" w:rsidRDefault="0076566E" w:rsidP="00FB54E6">
      <w:pPr>
        <w:spacing w:line="360" w:lineRule="auto"/>
        <w:rPr>
          <w:b/>
          <w:sz w:val="28"/>
          <w:szCs w:val="28"/>
        </w:rPr>
      </w:pPr>
    </w:p>
    <w:p w14:paraId="472E3477" w14:textId="77777777" w:rsidR="00220159" w:rsidRPr="005320D3" w:rsidRDefault="00220159" w:rsidP="00FB54E6">
      <w:pPr>
        <w:spacing w:line="360" w:lineRule="auto"/>
        <w:rPr>
          <w:b/>
          <w:sz w:val="28"/>
          <w:szCs w:val="28"/>
        </w:rPr>
      </w:pPr>
      <w:r w:rsidRPr="005320D3">
        <w:rPr>
          <w:b/>
          <w:sz w:val="28"/>
          <w:szCs w:val="28"/>
        </w:rPr>
        <w:t>7)</w:t>
      </w:r>
      <w:r w:rsidR="00C542A7">
        <w:rPr>
          <w:b/>
          <w:sz w:val="28"/>
          <w:szCs w:val="28"/>
        </w:rPr>
        <w:t xml:space="preserve"> </w:t>
      </w:r>
      <w:r w:rsidRPr="005320D3">
        <w:rPr>
          <w:b/>
          <w:sz w:val="28"/>
          <w:szCs w:val="28"/>
        </w:rPr>
        <w:t>Comparison of Dend</w:t>
      </w:r>
      <w:r w:rsidR="00BD17FC">
        <w:rPr>
          <w:b/>
          <w:sz w:val="28"/>
          <w:szCs w:val="28"/>
        </w:rPr>
        <w:t>r</w:t>
      </w:r>
      <w:r w:rsidRPr="005320D3">
        <w:rPr>
          <w:b/>
          <w:sz w:val="28"/>
          <w:szCs w:val="28"/>
        </w:rPr>
        <w:t>ograms (</w:t>
      </w:r>
      <w:r w:rsidRPr="005320D3">
        <w:rPr>
          <w:rFonts w:ascii="OpenSans-Regular" w:hAnsi="OpenSans-Regular" w:cs="OpenSans-Regular"/>
          <w:b/>
          <w:sz w:val="28"/>
          <w:szCs w:val="28"/>
        </w:rPr>
        <w:t>K-Means with hierarchical clustering</w:t>
      </w:r>
      <w:r w:rsidRPr="005320D3">
        <w:rPr>
          <w:b/>
          <w:sz w:val="28"/>
          <w:szCs w:val="28"/>
        </w:rPr>
        <w:t>):-</w:t>
      </w:r>
    </w:p>
    <w:p w14:paraId="529F9D8F" w14:textId="77777777" w:rsidR="00220159" w:rsidRDefault="00F51751" w:rsidP="00FB54E6">
      <w:pPr>
        <w:spacing w:line="360" w:lineRule="auto"/>
        <w:rPr>
          <w:sz w:val="28"/>
          <w:szCs w:val="28"/>
        </w:rPr>
      </w:pPr>
      <w:r>
        <w:rPr>
          <w:sz w:val="28"/>
          <w:szCs w:val="28"/>
        </w:rPr>
        <w:t>K-Means runs faster than both the bottom-up and top-down approaches of hierarchical clustering.</w:t>
      </w:r>
    </w:p>
    <w:p w14:paraId="506C591B" w14:textId="77777777" w:rsidR="0003658A" w:rsidRPr="0003658A" w:rsidRDefault="0003658A" w:rsidP="00FB54E6">
      <w:pPr>
        <w:autoSpaceDE w:val="0"/>
        <w:autoSpaceDN w:val="0"/>
        <w:adjustRightInd w:val="0"/>
        <w:spacing w:after="63" w:line="360" w:lineRule="auto"/>
        <w:rPr>
          <w:rFonts w:ascii="Calibri" w:hAnsi="Calibri" w:cs="Calibri"/>
          <w:color w:val="000000"/>
          <w:sz w:val="26"/>
          <w:szCs w:val="26"/>
        </w:rPr>
      </w:pPr>
      <w:r w:rsidRPr="0003658A">
        <w:rPr>
          <w:rFonts w:ascii="Calibri" w:hAnsi="Calibri" w:cs="Calibri"/>
          <w:color w:val="000000"/>
          <w:sz w:val="26"/>
          <w:szCs w:val="26"/>
        </w:rPr>
        <w:t>Agglomerative clustering complet</w:t>
      </w:r>
      <w:r>
        <w:rPr>
          <w:rFonts w:ascii="Calibri" w:hAnsi="Calibri" w:cs="Calibri"/>
          <w:color w:val="000000"/>
          <w:sz w:val="26"/>
          <w:szCs w:val="26"/>
        </w:rPr>
        <w:t xml:space="preserve">es execution in polynomial time. </w:t>
      </w:r>
      <w:r w:rsidRPr="0003658A">
        <w:rPr>
          <w:rFonts w:ascii="Calibri" w:hAnsi="Calibri" w:cs="Calibri"/>
          <w:color w:val="000000"/>
          <w:sz w:val="26"/>
          <w:szCs w:val="26"/>
        </w:rPr>
        <w:t xml:space="preserve">Divisive clustering requires exponential time </w:t>
      </w:r>
    </w:p>
    <w:p w14:paraId="67A338B3" w14:textId="77777777" w:rsidR="0003658A" w:rsidRPr="009B4C8B" w:rsidRDefault="0003658A" w:rsidP="00FB54E6">
      <w:pPr>
        <w:spacing w:line="360" w:lineRule="auto"/>
        <w:rPr>
          <w:sz w:val="28"/>
          <w:szCs w:val="28"/>
        </w:rPr>
      </w:pPr>
    </w:p>
    <w:p w14:paraId="7BC30756" w14:textId="77777777" w:rsidR="00220159" w:rsidRPr="009B4C8B" w:rsidRDefault="00220159" w:rsidP="00FB54E6">
      <w:pPr>
        <w:spacing w:line="360" w:lineRule="auto"/>
        <w:rPr>
          <w:sz w:val="28"/>
          <w:szCs w:val="28"/>
        </w:rPr>
      </w:pPr>
    </w:p>
    <w:p w14:paraId="03FD660E" w14:textId="77777777" w:rsidR="00220159" w:rsidRPr="009B4C8B" w:rsidRDefault="00220159" w:rsidP="00FB54E6">
      <w:pPr>
        <w:spacing w:line="360" w:lineRule="auto"/>
        <w:rPr>
          <w:sz w:val="28"/>
          <w:szCs w:val="28"/>
        </w:rPr>
      </w:pPr>
    </w:p>
    <w:p w14:paraId="2B40EBA6" w14:textId="77777777" w:rsidR="00220159" w:rsidRPr="009B4C8B" w:rsidRDefault="00220159" w:rsidP="00FB54E6">
      <w:pPr>
        <w:spacing w:line="360" w:lineRule="auto"/>
        <w:rPr>
          <w:sz w:val="28"/>
          <w:szCs w:val="28"/>
        </w:rPr>
      </w:pPr>
    </w:p>
    <w:p w14:paraId="749CFA7F" w14:textId="77777777" w:rsidR="00015AFA" w:rsidRPr="009B4C8B" w:rsidRDefault="00015AFA" w:rsidP="00FB54E6">
      <w:pPr>
        <w:spacing w:line="360" w:lineRule="auto"/>
        <w:rPr>
          <w:sz w:val="28"/>
          <w:szCs w:val="28"/>
        </w:rPr>
      </w:pPr>
      <w:r w:rsidRPr="009B4C8B">
        <w:rPr>
          <w:sz w:val="28"/>
          <w:szCs w:val="28"/>
        </w:rPr>
        <w:t xml:space="preserve"> </w:t>
      </w:r>
    </w:p>
    <w:p w14:paraId="4542C702" w14:textId="77777777" w:rsidR="00015AFA" w:rsidRPr="009B4C8B" w:rsidRDefault="00015AFA" w:rsidP="00FB54E6">
      <w:pPr>
        <w:spacing w:line="360" w:lineRule="auto"/>
        <w:jc w:val="center"/>
        <w:rPr>
          <w:sz w:val="28"/>
          <w:szCs w:val="28"/>
        </w:rPr>
      </w:pPr>
    </w:p>
    <w:p w14:paraId="2DD96EB8" w14:textId="77777777" w:rsidR="008A27C3" w:rsidRPr="009B4C8B" w:rsidRDefault="008A27C3" w:rsidP="00FB54E6">
      <w:pPr>
        <w:spacing w:line="360" w:lineRule="auto"/>
        <w:jc w:val="center"/>
        <w:rPr>
          <w:sz w:val="28"/>
          <w:szCs w:val="28"/>
        </w:rPr>
      </w:pPr>
    </w:p>
    <w:sectPr w:rsidR="008A27C3" w:rsidRPr="009B4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CBB065"/>
    <w:multiLevelType w:val="hybridMultilevel"/>
    <w:tmpl w:val="EA9F10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C88432D"/>
    <w:multiLevelType w:val="hybridMultilevel"/>
    <w:tmpl w:val="E8EEB59C"/>
    <w:lvl w:ilvl="0" w:tplc="3E36F342">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52739"/>
    <w:multiLevelType w:val="hybridMultilevel"/>
    <w:tmpl w:val="EC366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7C3"/>
    <w:rsid w:val="00002CB0"/>
    <w:rsid w:val="00015AFA"/>
    <w:rsid w:val="0003658A"/>
    <w:rsid w:val="00130227"/>
    <w:rsid w:val="001308FF"/>
    <w:rsid w:val="00202D0E"/>
    <w:rsid w:val="00220159"/>
    <w:rsid w:val="003246BA"/>
    <w:rsid w:val="00440156"/>
    <w:rsid w:val="004E43DF"/>
    <w:rsid w:val="005320D3"/>
    <w:rsid w:val="00597112"/>
    <w:rsid w:val="005A46C5"/>
    <w:rsid w:val="0076566E"/>
    <w:rsid w:val="007D5EF5"/>
    <w:rsid w:val="008051F3"/>
    <w:rsid w:val="008A27C3"/>
    <w:rsid w:val="009A10B3"/>
    <w:rsid w:val="009B4C8B"/>
    <w:rsid w:val="00BD17FC"/>
    <w:rsid w:val="00C542A7"/>
    <w:rsid w:val="00CD0012"/>
    <w:rsid w:val="00E25768"/>
    <w:rsid w:val="00F23C2C"/>
    <w:rsid w:val="00F51751"/>
    <w:rsid w:val="00FB5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4C13"/>
  <w15:chartTrackingRefBased/>
  <w15:docId w15:val="{4ECC53D9-EFFC-47C1-839A-FFAA619F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015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0159"/>
    <w:pPr>
      <w:ind w:left="720"/>
      <w:contextualSpacing/>
    </w:pPr>
  </w:style>
  <w:style w:type="table" w:styleId="TableGrid">
    <w:name w:val="Table Grid"/>
    <w:basedOn w:val="TableNormal"/>
    <w:uiPriority w:val="39"/>
    <w:rsid w:val="00F2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0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Rohith Saranga</cp:lastModifiedBy>
  <cp:revision>19</cp:revision>
  <dcterms:created xsi:type="dcterms:W3CDTF">2019-03-07T15:03:00Z</dcterms:created>
  <dcterms:modified xsi:type="dcterms:W3CDTF">2019-03-09T17:57:00Z</dcterms:modified>
</cp:coreProperties>
</file>