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D14AA" w14:textId="77777777" w:rsidR="00821931" w:rsidRDefault="00821931" w:rsidP="00821931">
      <w:pPr>
        <w:spacing w:after="46" w:line="247" w:lineRule="auto"/>
        <w:jc w:val="center"/>
        <w:rPr>
          <w:rFonts w:ascii="Times New Roman" w:hAnsi="Times New Roman" w:cs="Times New Roman"/>
          <w:b/>
          <w:bCs/>
          <w:color w:val="17365D"/>
          <w:sz w:val="40"/>
          <w:szCs w:val="40"/>
        </w:rPr>
      </w:pPr>
    </w:p>
    <w:p w14:paraId="346F183C" w14:textId="0062F852" w:rsidR="00821931" w:rsidRPr="00821931" w:rsidRDefault="00821931" w:rsidP="00821931">
      <w:pPr>
        <w:spacing w:after="46" w:line="247" w:lineRule="auto"/>
        <w:jc w:val="center"/>
        <w:rPr>
          <w:rFonts w:ascii="Times New Roman" w:hAnsi="Times New Roman" w:cs="Times New Roman"/>
          <w:b/>
          <w:color w:val="17365D"/>
          <w:sz w:val="40"/>
          <w:szCs w:val="40"/>
        </w:rPr>
      </w:pPr>
      <w:r w:rsidRPr="00821931">
        <w:rPr>
          <w:rFonts w:ascii="Times New Roman" w:hAnsi="Times New Roman" w:cs="Times New Roman"/>
          <w:b/>
          <w:bCs/>
          <w:color w:val="17365D"/>
          <w:sz w:val="40"/>
          <w:szCs w:val="40"/>
        </w:rPr>
        <w:t>SIMATS ENGINEERING </w:t>
      </w:r>
    </w:p>
    <w:p w14:paraId="25019329" w14:textId="77777777" w:rsidR="00821931" w:rsidRDefault="00821931" w:rsidP="00821931">
      <w:pPr>
        <w:spacing w:after="46" w:line="247" w:lineRule="auto"/>
        <w:jc w:val="center"/>
        <w:rPr>
          <w:rFonts w:ascii="Times New Roman" w:hAnsi="Times New Roman" w:cs="Times New Roman"/>
          <w:b/>
          <w:bCs/>
          <w:color w:val="17365D"/>
          <w:sz w:val="40"/>
          <w:szCs w:val="40"/>
        </w:rPr>
      </w:pPr>
      <w:r w:rsidRPr="00821931">
        <w:rPr>
          <w:rFonts w:ascii="Times New Roman" w:hAnsi="Times New Roman" w:cs="Times New Roman"/>
          <w:b/>
          <w:bCs/>
          <w:color w:val="17365D"/>
          <w:sz w:val="40"/>
          <w:szCs w:val="40"/>
        </w:rPr>
        <w:t>ASSESSMENT TOOL 2 </w:t>
      </w:r>
    </w:p>
    <w:p w14:paraId="530CAD1B" w14:textId="77777777" w:rsidR="00821931" w:rsidRPr="00821931" w:rsidRDefault="00821931" w:rsidP="00821931">
      <w:pPr>
        <w:spacing w:after="46" w:line="247" w:lineRule="auto"/>
        <w:jc w:val="center"/>
        <w:rPr>
          <w:rFonts w:ascii="Times New Roman" w:hAnsi="Times New Roman" w:cs="Times New Roman"/>
          <w:b/>
          <w:color w:val="17365D"/>
          <w:sz w:val="28"/>
          <w:szCs w:val="28"/>
        </w:rPr>
      </w:pPr>
    </w:p>
    <w:p w14:paraId="48774BCF" w14:textId="77777777" w:rsidR="00821931" w:rsidRPr="00821931" w:rsidRDefault="00821931" w:rsidP="00821931">
      <w:pPr>
        <w:spacing w:after="46" w:line="247" w:lineRule="auto"/>
        <w:rPr>
          <w:rFonts w:ascii="Times New Roman" w:hAnsi="Times New Roman" w:cs="Times New Roman"/>
          <w:b/>
          <w:color w:val="17365D"/>
          <w:sz w:val="28"/>
          <w:szCs w:val="28"/>
        </w:rPr>
      </w:pPr>
      <w:r w:rsidRPr="00821931">
        <w:rPr>
          <w:rFonts w:ascii="Times New Roman" w:hAnsi="Times New Roman" w:cs="Times New Roman"/>
          <w:b/>
          <w:bCs/>
          <w:color w:val="17365D"/>
          <w:sz w:val="28"/>
          <w:szCs w:val="28"/>
        </w:rPr>
        <w:t>COURSE NAME: Cryptography and Network Security  </w:t>
      </w:r>
    </w:p>
    <w:p w14:paraId="23A41BB8" w14:textId="77777777" w:rsidR="00821931" w:rsidRPr="00821931" w:rsidRDefault="00821931" w:rsidP="00821931">
      <w:pPr>
        <w:spacing w:after="46" w:line="247" w:lineRule="auto"/>
        <w:rPr>
          <w:rFonts w:ascii="Times New Roman" w:hAnsi="Times New Roman" w:cs="Times New Roman"/>
          <w:b/>
          <w:bCs/>
          <w:color w:val="17365D"/>
          <w:sz w:val="28"/>
          <w:szCs w:val="28"/>
        </w:rPr>
      </w:pPr>
      <w:r w:rsidRPr="00821931">
        <w:rPr>
          <w:rFonts w:ascii="Times New Roman" w:hAnsi="Times New Roman" w:cs="Times New Roman"/>
          <w:b/>
          <w:bCs/>
          <w:color w:val="17365D"/>
          <w:sz w:val="28"/>
          <w:szCs w:val="28"/>
        </w:rPr>
        <w:t>COURSE CODE: CSA51 </w:t>
      </w:r>
    </w:p>
    <w:p w14:paraId="74299F46" w14:textId="756F8E02" w:rsidR="00821931" w:rsidRPr="00821931" w:rsidRDefault="00821931" w:rsidP="00821931">
      <w:pPr>
        <w:spacing w:after="46" w:line="247" w:lineRule="auto"/>
        <w:rPr>
          <w:rFonts w:ascii="Times New Roman" w:hAnsi="Times New Roman" w:cs="Times New Roman"/>
          <w:b/>
          <w:bCs/>
          <w:color w:val="17365D"/>
          <w:sz w:val="28"/>
          <w:szCs w:val="28"/>
        </w:rPr>
      </w:pPr>
      <w:r w:rsidRPr="00821931">
        <w:rPr>
          <w:rFonts w:ascii="Times New Roman" w:hAnsi="Times New Roman" w:cs="Times New Roman"/>
          <w:b/>
          <w:bCs/>
          <w:color w:val="17365D"/>
          <w:sz w:val="28"/>
          <w:szCs w:val="28"/>
        </w:rPr>
        <w:t>M.</w:t>
      </w:r>
      <w:proofErr w:type="gramStart"/>
      <w:r w:rsidRPr="00821931">
        <w:rPr>
          <w:rFonts w:ascii="Times New Roman" w:hAnsi="Times New Roman" w:cs="Times New Roman"/>
          <w:b/>
          <w:bCs/>
          <w:color w:val="17365D"/>
          <w:sz w:val="28"/>
          <w:szCs w:val="28"/>
        </w:rPr>
        <w:t>Rohith(</w:t>
      </w:r>
      <w:proofErr w:type="gramEnd"/>
      <w:r w:rsidRPr="00821931">
        <w:rPr>
          <w:rFonts w:ascii="Times New Roman" w:hAnsi="Times New Roman" w:cs="Times New Roman"/>
          <w:b/>
          <w:bCs/>
          <w:color w:val="17365D"/>
          <w:sz w:val="28"/>
          <w:szCs w:val="28"/>
        </w:rPr>
        <w:t>192311184)</w:t>
      </w:r>
    </w:p>
    <w:p w14:paraId="0E0C0B11" w14:textId="77777777" w:rsidR="00821931" w:rsidRDefault="00821931" w:rsidP="00821931">
      <w:pPr>
        <w:spacing w:after="46" w:line="247" w:lineRule="auto"/>
        <w:rPr>
          <w:rFonts w:ascii="Times New Roman" w:hAnsi="Times New Roman" w:cs="Times New Roman"/>
          <w:b/>
          <w:color w:val="17365D"/>
          <w:sz w:val="50"/>
        </w:rPr>
      </w:pPr>
    </w:p>
    <w:p w14:paraId="69DD4FD4" w14:textId="7F113DE6" w:rsidR="00A86B16" w:rsidRPr="006E4E0F" w:rsidRDefault="00000000">
      <w:pPr>
        <w:spacing w:after="46" w:line="247" w:lineRule="auto"/>
        <w:jc w:val="center"/>
        <w:rPr>
          <w:rFonts w:ascii="Times New Roman" w:hAnsi="Times New Roman" w:cs="Times New Roman"/>
        </w:rPr>
      </w:pPr>
      <w:r w:rsidRPr="006E4E0F">
        <w:rPr>
          <w:rFonts w:ascii="Times New Roman" w:hAnsi="Times New Roman" w:cs="Times New Roman"/>
          <w:b/>
          <w:color w:val="17365D"/>
          <w:sz w:val="50"/>
        </w:rPr>
        <w:t>CONCEPT MAPS IN INFORMATION SECURITY</w:t>
      </w:r>
    </w:p>
    <w:p w14:paraId="6A4C6E2D" w14:textId="77777777" w:rsidR="00A86B16" w:rsidRPr="006E4E0F" w:rsidRDefault="00000000">
      <w:pPr>
        <w:spacing w:after="46" w:line="247" w:lineRule="auto"/>
        <w:jc w:val="center"/>
        <w:rPr>
          <w:rFonts w:ascii="Times New Roman" w:hAnsi="Times New Roman" w:cs="Times New Roman"/>
          <w:b/>
          <w:color w:val="2F5597"/>
          <w:sz w:val="28"/>
        </w:rPr>
      </w:pPr>
      <w:r w:rsidRPr="006E4E0F">
        <w:rPr>
          <w:rFonts w:ascii="Times New Roman" w:hAnsi="Times New Roman" w:cs="Times New Roman"/>
          <w:b/>
          <w:color w:val="2F5597"/>
          <w:sz w:val="28"/>
        </w:rPr>
        <w:t>Steganography, Security Attacks, Threats, Risks and the CIA Security Goals</w:t>
      </w:r>
    </w:p>
    <w:p w14:paraId="60948CB5" w14:textId="77777777" w:rsidR="006E4E0F" w:rsidRPr="006E4E0F" w:rsidRDefault="006E4E0F">
      <w:pPr>
        <w:spacing w:after="46" w:line="247" w:lineRule="auto"/>
        <w:jc w:val="center"/>
        <w:rPr>
          <w:rFonts w:ascii="Times New Roman" w:hAnsi="Times New Roman" w:cs="Times New Roman"/>
        </w:rPr>
      </w:pPr>
    </w:p>
    <w:p w14:paraId="112BB65A" w14:textId="77777777" w:rsidR="00A86B16" w:rsidRPr="006E4E0F" w:rsidRDefault="00000000">
      <w:pPr>
        <w:pStyle w:val="Heading1"/>
        <w:rPr>
          <w:rFonts w:ascii="Times New Roman" w:hAnsi="Times New Roman" w:cs="Times New Roman"/>
        </w:rPr>
      </w:pPr>
      <w:r w:rsidRPr="006E4E0F">
        <w:rPr>
          <w:rFonts w:ascii="Times New Roman" w:hAnsi="Times New Roman" w:cs="Times New Roman"/>
        </w:rPr>
        <w:t>Introduction</w:t>
      </w:r>
    </w:p>
    <w:p w14:paraId="5D940342" w14:textId="77777777" w:rsidR="006E4E0F" w:rsidRPr="006E4E0F" w:rsidRDefault="006E4E0F" w:rsidP="006E4E0F">
      <w:pPr>
        <w:rPr>
          <w:rFonts w:ascii="Times New Roman" w:hAnsi="Times New Roman" w:cs="Times New Roman"/>
        </w:rPr>
      </w:pPr>
    </w:p>
    <w:p w14:paraId="54FF53CA" w14:textId="77777777" w:rsidR="00A86B16" w:rsidRDefault="00000000">
      <w:pPr>
        <w:spacing w:after="46" w:line="247" w:lineRule="auto"/>
        <w:rPr>
          <w:rFonts w:ascii="Times New Roman" w:hAnsi="Times New Roman" w:cs="Times New Roman"/>
          <w:sz w:val="28"/>
          <w:szCs w:val="28"/>
        </w:rPr>
      </w:pPr>
      <w:r w:rsidRPr="006E4E0F">
        <w:rPr>
          <w:rFonts w:ascii="Times New Roman" w:hAnsi="Times New Roman" w:cs="Times New Roman"/>
          <w:b/>
          <w:sz w:val="28"/>
          <w:szCs w:val="28"/>
        </w:rPr>
        <w:t xml:space="preserve">Information security is not achieved by a single technique. </w:t>
      </w:r>
      <w:r w:rsidRPr="006E4E0F">
        <w:rPr>
          <w:rFonts w:ascii="Times New Roman" w:hAnsi="Times New Roman" w:cs="Times New Roman"/>
          <w:sz w:val="28"/>
          <w:szCs w:val="28"/>
        </w:rPr>
        <w:t>It is created through a combination of methods that hide information, protect its ownership, preserve it against modification, recognize attacks, estimate their consequences and apply suitable controls. The two concept maps in this document explain these relationships in a connected and practical manner. The first map focuses on steganography and its major ideas—data hiding, watermarking and survivability. The second map follows the security chain from an attacker’s action to a threat, then to a risk, and finally to the confidentiality, integrity and availability controls used to reduce that risk.</w:t>
      </w:r>
    </w:p>
    <w:p w14:paraId="2DA27FDC" w14:textId="77777777" w:rsidR="006E4E0F" w:rsidRPr="006E4E0F" w:rsidRDefault="006E4E0F">
      <w:pPr>
        <w:spacing w:after="46" w:line="247" w:lineRule="auto"/>
        <w:rPr>
          <w:rFonts w:ascii="Times New Roman" w:hAnsi="Times New Roman" w:cs="Times New Roman"/>
          <w:sz w:val="28"/>
          <w:szCs w:val="28"/>
        </w:rPr>
      </w:pPr>
    </w:p>
    <w:p w14:paraId="623E55F4" w14:textId="77777777" w:rsidR="00A86B16" w:rsidRPr="006E4E0F" w:rsidRDefault="00000000">
      <w:pPr>
        <w:pStyle w:val="Heading2"/>
        <w:rPr>
          <w:rFonts w:ascii="Times New Roman" w:hAnsi="Times New Roman" w:cs="Times New Roman"/>
          <w:sz w:val="28"/>
          <w:szCs w:val="28"/>
        </w:rPr>
      </w:pPr>
      <w:r w:rsidRPr="006E4E0F">
        <w:rPr>
          <w:rFonts w:ascii="Times New Roman" w:hAnsi="Times New Roman" w:cs="Times New Roman"/>
          <w:sz w:val="28"/>
          <w:szCs w:val="28"/>
        </w:rPr>
        <w:t>Purpose of the Concept Maps</w:t>
      </w:r>
    </w:p>
    <w:p w14:paraId="0C746F39" w14:textId="77777777" w:rsidR="00A86B16" w:rsidRPr="006E4E0F" w:rsidRDefault="00000000">
      <w:pPr>
        <w:pStyle w:val="ListBullet"/>
        <w:spacing w:after="20"/>
        <w:rPr>
          <w:rFonts w:ascii="Times New Roman" w:hAnsi="Times New Roman" w:cs="Times New Roman"/>
          <w:sz w:val="28"/>
          <w:szCs w:val="28"/>
        </w:rPr>
      </w:pPr>
      <w:r w:rsidRPr="006E4E0F">
        <w:rPr>
          <w:rFonts w:ascii="Times New Roman" w:hAnsi="Times New Roman" w:cs="Times New Roman"/>
          <w:sz w:val="28"/>
          <w:szCs w:val="28"/>
        </w:rPr>
        <w:t>Present complex security ideas in a clear visual flow instead of treating each term as an isolated definition.</w:t>
      </w:r>
    </w:p>
    <w:p w14:paraId="69DBA1AA" w14:textId="77777777" w:rsidR="00A86B16" w:rsidRPr="006E4E0F" w:rsidRDefault="00000000">
      <w:pPr>
        <w:pStyle w:val="ListBullet"/>
        <w:spacing w:after="20"/>
        <w:rPr>
          <w:rFonts w:ascii="Times New Roman" w:hAnsi="Times New Roman" w:cs="Times New Roman"/>
          <w:sz w:val="28"/>
          <w:szCs w:val="28"/>
        </w:rPr>
      </w:pPr>
      <w:proofErr w:type="gramStart"/>
      <w:r w:rsidRPr="006E4E0F">
        <w:rPr>
          <w:rFonts w:ascii="Times New Roman" w:hAnsi="Times New Roman" w:cs="Times New Roman"/>
          <w:sz w:val="28"/>
          <w:szCs w:val="28"/>
        </w:rPr>
        <w:t>Show</w:t>
      </w:r>
      <w:proofErr w:type="gramEnd"/>
      <w:r w:rsidRPr="006E4E0F">
        <w:rPr>
          <w:rFonts w:ascii="Times New Roman" w:hAnsi="Times New Roman" w:cs="Times New Roman"/>
          <w:sz w:val="28"/>
          <w:szCs w:val="28"/>
        </w:rPr>
        <w:t xml:space="preserve"> how one concept causes, supports or protects another concept.</w:t>
      </w:r>
    </w:p>
    <w:p w14:paraId="29D5ED4C" w14:textId="77777777" w:rsidR="00A86B16" w:rsidRPr="006E4E0F" w:rsidRDefault="00000000">
      <w:pPr>
        <w:pStyle w:val="ListBullet"/>
        <w:spacing w:after="20"/>
        <w:rPr>
          <w:rFonts w:ascii="Times New Roman" w:hAnsi="Times New Roman" w:cs="Times New Roman"/>
          <w:sz w:val="28"/>
          <w:szCs w:val="28"/>
        </w:rPr>
      </w:pPr>
      <w:r w:rsidRPr="006E4E0F">
        <w:rPr>
          <w:rFonts w:ascii="Times New Roman" w:hAnsi="Times New Roman" w:cs="Times New Roman"/>
          <w:sz w:val="28"/>
          <w:szCs w:val="28"/>
        </w:rPr>
        <w:t>Connect theoretical principles with familiar real-world applications.</w:t>
      </w:r>
    </w:p>
    <w:p w14:paraId="0EFD3DBA" w14:textId="77777777" w:rsidR="00A86B16" w:rsidRDefault="00000000">
      <w:pPr>
        <w:pStyle w:val="ListBullet"/>
        <w:spacing w:after="20"/>
        <w:rPr>
          <w:rFonts w:ascii="Times New Roman" w:hAnsi="Times New Roman" w:cs="Times New Roman"/>
          <w:sz w:val="28"/>
          <w:szCs w:val="28"/>
        </w:rPr>
      </w:pPr>
      <w:r w:rsidRPr="006E4E0F">
        <w:rPr>
          <w:rFonts w:ascii="Times New Roman" w:hAnsi="Times New Roman" w:cs="Times New Roman"/>
          <w:sz w:val="28"/>
          <w:szCs w:val="28"/>
        </w:rPr>
        <w:t>Explain why confidentiality, integrity and availability must work together rather than independently.</w:t>
      </w:r>
    </w:p>
    <w:p w14:paraId="50FD7EC0" w14:textId="77777777" w:rsidR="006E4E0F" w:rsidRPr="006E4E0F" w:rsidRDefault="006E4E0F" w:rsidP="006E4E0F">
      <w:pPr>
        <w:pStyle w:val="ListBullet"/>
        <w:numPr>
          <w:ilvl w:val="0"/>
          <w:numId w:val="0"/>
        </w:numPr>
        <w:spacing w:after="20"/>
        <w:ind w:left="360"/>
        <w:rPr>
          <w:rFonts w:ascii="Times New Roman" w:hAnsi="Times New Roman" w:cs="Times New Roman"/>
          <w:sz w:val="28"/>
          <w:szCs w:val="28"/>
        </w:rPr>
      </w:pPr>
    </w:p>
    <w:tbl>
      <w:tblPr>
        <w:tblW w:w="0" w:type="auto"/>
        <w:jc w:val="center"/>
        <w:tblLayout w:type="fixed"/>
        <w:tblLook w:val="04A0" w:firstRow="1" w:lastRow="0" w:firstColumn="1" w:lastColumn="0" w:noHBand="0" w:noVBand="1"/>
      </w:tblPr>
      <w:tblGrid>
        <w:gridCol w:w="5256"/>
        <w:gridCol w:w="5256"/>
      </w:tblGrid>
      <w:tr w:rsidR="00A86B16" w:rsidRPr="006E4E0F" w14:paraId="711360EE" w14:textId="77777777">
        <w:trPr>
          <w:jc w:val="center"/>
        </w:trPr>
        <w:tc>
          <w:tcPr>
            <w:tcW w:w="5184" w:type="dxa"/>
            <w:shd w:val="clear" w:color="auto" w:fill="D9EAF7"/>
            <w:tcMar>
              <w:top w:w="90" w:type="dxa"/>
              <w:left w:w="90" w:type="dxa"/>
              <w:bottom w:w="90" w:type="dxa"/>
              <w:right w:w="90" w:type="dxa"/>
            </w:tcMar>
            <w:vAlign w:val="center"/>
          </w:tcPr>
          <w:p w14:paraId="2435B621" w14:textId="77777777" w:rsidR="00A86B16" w:rsidRPr="006E4E0F" w:rsidRDefault="00000000">
            <w:pPr>
              <w:rPr>
                <w:rFonts w:ascii="Times New Roman" w:hAnsi="Times New Roman" w:cs="Times New Roman"/>
                <w:sz w:val="28"/>
                <w:szCs w:val="28"/>
              </w:rPr>
            </w:pPr>
            <w:r w:rsidRPr="006E4E0F">
              <w:rPr>
                <w:rFonts w:ascii="Times New Roman" w:hAnsi="Times New Roman" w:cs="Times New Roman"/>
                <w:b/>
                <w:sz w:val="28"/>
                <w:szCs w:val="28"/>
              </w:rPr>
              <w:lastRenderedPageBreak/>
              <w:t>Concept Map 1: Steganography</w:t>
            </w:r>
          </w:p>
        </w:tc>
        <w:tc>
          <w:tcPr>
            <w:tcW w:w="5184" w:type="dxa"/>
            <w:shd w:val="clear" w:color="auto" w:fill="D9EAF7"/>
            <w:tcMar>
              <w:top w:w="90" w:type="dxa"/>
              <w:left w:w="90" w:type="dxa"/>
              <w:bottom w:w="90" w:type="dxa"/>
              <w:right w:w="90" w:type="dxa"/>
            </w:tcMar>
            <w:vAlign w:val="center"/>
          </w:tcPr>
          <w:p w14:paraId="3B98D440" w14:textId="77777777" w:rsidR="00A86B16" w:rsidRPr="006E4E0F" w:rsidRDefault="00000000">
            <w:pPr>
              <w:rPr>
                <w:rFonts w:ascii="Times New Roman" w:hAnsi="Times New Roman" w:cs="Times New Roman"/>
                <w:sz w:val="28"/>
                <w:szCs w:val="28"/>
              </w:rPr>
            </w:pPr>
            <w:r w:rsidRPr="006E4E0F">
              <w:rPr>
                <w:rFonts w:ascii="Times New Roman" w:hAnsi="Times New Roman" w:cs="Times New Roman"/>
                <w:b/>
                <w:sz w:val="28"/>
                <w:szCs w:val="28"/>
              </w:rPr>
              <w:t>Concept Map 2: Security Attacks and CIA Goals</w:t>
            </w:r>
          </w:p>
        </w:tc>
      </w:tr>
      <w:tr w:rsidR="00A86B16" w:rsidRPr="006E4E0F" w14:paraId="5DD01660" w14:textId="77777777">
        <w:trPr>
          <w:jc w:val="center"/>
        </w:trPr>
        <w:tc>
          <w:tcPr>
            <w:tcW w:w="5256" w:type="dxa"/>
            <w:tcMar>
              <w:top w:w="90" w:type="dxa"/>
              <w:left w:w="90" w:type="dxa"/>
              <w:bottom w:w="90" w:type="dxa"/>
              <w:right w:w="90" w:type="dxa"/>
            </w:tcMar>
            <w:vAlign w:val="center"/>
          </w:tcPr>
          <w:p w14:paraId="0F7A87D2" w14:textId="77777777" w:rsidR="00A86B16" w:rsidRPr="006E4E0F" w:rsidRDefault="00000000">
            <w:pPr>
              <w:rPr>
                <w:rFonts w:ascii="Times New Roman" w:hAnsi="Times New Roman" w:cs="Times New Roman"/>
                <w:sz w:val="28"/>
                <w:szCs w:val="28"/>
              </w:rPr>
            </w:pPr>
            <w:r w:rsidRPr="006E4E0F">
              <w:rPr>
                <w:rFonts w:ascii="Times New Roman" w:hAnsi="Times New Roman" w:cs="Times New Roman"/>
                <w:sz w:val="28"/>
                <w:szCs w:val="28"/>
              </w:rPr>
              <w:t>Explains how secret information can be hidden, authenticated and made strong enough to survive normal processing or deliberate attacks.</w:t>
            </w:r>
          </w:p>
        </w:tc>
        <w:tc>
          <w:tcPr>
            <w:tcW w:w="5256" w:type="dxa"/>
            <w:tcMar>
              <w:top w:w="90" w:type="dxa"/>
              <w:left w:w="90" w:type="dxa"/>
              <w:bottom w:w="90" w:type="dxa"/>
              <w:right w:w="90" w:type="dxa"/>
            </w:tcMar>
            <w:vAlign w:val="center"/>
          </w:tcPr>
          <w:p w14:paraId="6AB9326B" w14:textId="77777777" w:rsidR="00A86B16" w:rsidRPr="006E4E0F" w:rsidRDefault="00000000">
            <w:pPr>
              <w:rPr>
                <w:rFonts w:ascii="Times New Roman" w:hAnsi="Times New Roman" w:cs="Times New Roman"/>
                <w:sz w:val="28"/>
                <w:szCs w:val="28"/>
              </w:rPr>
            </w:pPr>
            <w:r w:rsidRPr="006E4E0F">
              <w:rPr>
                <w:rFonts w:ascii="Times New Roman" w:hAnsi="Times New Roman" w:cs="Times New Roman"/>
                <w:sz w:val="28"/>
                <w:szCs w:val="28"/>
              </w:rPr>
              <w:t>Explains how attacks create threats and risks, and how confidentiality, integrity and availability controls reduce their impact.</w:t>
            </w:r>
          </w:p>
        </w:tc>
      </w:tr>
    </w:tbl>
    <w:p w14:paraId="0DD7735A" w14:textId="77777777" w:rsidR="00821931" w:rsidRDefault="00000000" w:rsidP="00821931">
      <w:pPr>
        <w:pStyle w:val="Callout"/>
        <w:rPr>
          <w:rFonts w:ascii="Times New Roman" w:hAnsi="Times New Roman" w:cs="Times New Roman"/>
          <w:sz w:val="28"/>
          <w:szCs w:val="28"/>
        </w:rPr>
      </w:pPr>
      <w:r w:rsidRPr="006E4E0F">
        <w:rPr>
          <w:rFonts w:ascii="Times New Roman" w:hAnsi="Times New Roman" w:cs="Times New Roman"/>
          <w:sz w:val="28"/>
          <w:szCs w:val="28"/>
        </w:rPr>
        <w:t>Overall idea: Secure communication requires secrecy, correctness, accessibility and resilience. A weakness in any one of these areas can expose the entire system.</w:t>
      </w:r>
    </w:p>
    <w:p w14:paraId="14B562E8" w14:textId="77777777" w:rsidR="00821931" w:rsidRDefault="00821931" w:rsidP="00821931">
      <w:pPr>
        <w:pStyle w:val="Callout"/>
        <w:rPr>
          <w:rFonts w:ascii="Times New Roman" w:hAnsi="Times New Roman" w:cs="Times New Roman"/>
          <w:sz w:val="28"/>
          <w:szCs w:val="28"/>
        </w:rPr>
      </w:pPr>
    </w:p>
    <w:p w14:paraId="60A2154F" w14:textId="141684F7" w:rsidR="00A86B16" w:rsidRPr="00821931" w:rsidRDefault="00000000" w:rsidP="00821931">
      <w:pPr>
        <w:pStyle w:val="Callout"/>
        <w:numPr>
          <w:ilvl w:val="0"/>
          <w:numId w:val="11"/>
        </w:numPr>
        <w:jc w:val="center"/>
        <w:rPr>
          <w:rFonts w:ascii="Times New Roman" w:hAnsi="Times New Roman" w:cs="Times New Roman"/>
          <w:b/>
          <w:bCs/>
          <w:i w:val="0"/>
          <w:iCs/>
          <w:color w:val="365F91" w:themeColor="accent1" w:themeShade="BF"/>
          <w:sz w:val="28"/>
          <w:szCs w:val="28"/>
        </w:rPr>
      </w:pPr>
      <w:r w:rsidRPr="00821931">
        <w:rPr>
          <w:rFonts w:ascii="Times New Roman" w:hAnsi="Times New Roman" w:cs="Times New Roman"/>
          <w:b/>
          <w:bCs/>
          <w:i w:val="0"/>
          <w:iCs/>
          <w:color w:val="365F91" w:themeColor="accent1" w:themeShade="BF"/>
          <w:sz w:val="40"/>
          <w:szCs w:val="40"/>
        </w:rPr>
        <w:t>Concept Map: Steganography, Data Hiding, Watermarking and Survivability</w:t>
      </w:r>
    </w:p>
    <w:p w14:paraId="08D296AD" w14:textId="77777777" w:rsidR="006E4E0F" w:rsidRPr="006E4E0F" w:rsidRDefault="006E4E0F" w:rsidP="006E4E0F"/>
    <w:p w14:paraId="45186FE2" w14:textId="77777777" w:rsidR="00A86B16" w:rsidRPr="006E4E0F" w:rsidRDefault="00000000">
      <w:pPr>
        <w:spacing w:after="46" w:line="247" w:lineRule="auto"/>
        <w:jc w:val="center"/>
        <w:rPr>
          <w:rFonts w:ascii="Times New Roman" w:hAnsi="Times New Roman" w:cs="Times New Roman"/>
        </w:rPr>
      </w:pPr>
      <w:r w:rsidRPr="006E4E0F">
        <w:rPr>
          <w:rFonts w:ascii="Times New Roman" w:hAnsi="Times New Roman" w:cs="Times New Roman"/>
          <w:i/>
        </w:rPr>
        <w:t>Visual relationship: Steganography is the broad technique; data hiding and watermarking are major applications, while survivability measures the strength and persistence of the embedded information.</w:t>
      </w:r>
    </w:p>
    <w:p w14:paraId="5589186D" w14:textId="77777777" w:rsidR="00A86B16" w:rsidRPr="006E4E0F" w:rsidRDefault="00000000">
      <w:pPr>
        <w:spacing w:after="46" w:line="247" w:lineRule="auto"/>
        <w:jc w:val="center"/>
        <w:rPr>
          <w:rFonts w:ascii="Times New Roman" w:hAnsi="Times New Roman" w:cs="Times New Roman"/>
        </w:rPr>
      </w:pPr>
      <w:r w:rsidRPr="006E4E0F">
        <w:rPr>
          <w:rFonts w:ascii="Times New Roman" w:hAnsi="Times New Roman" w:cs="Times New Roman"/>
          <w:noProof/>
        </w:rPr>
        <w:drawing>
          <wp:inline distT="0" distB="0" distL="0" distR="0" wp14:anchorId="4601C33E" wp14:editId="2628F621">
            <wp:extent cx="6492240" cy="3724275"/>
            <wp:effectExtent l="0" t="0" r="381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_map_of_steganography_applications.png"/>
                    <pic:cNvPicPr/>
                  </pic:nvPicPr>
                  <pic:blipFill>
                    <a:blip r:embed="rId8"/>
                    <a:stretch>
                      <a:fillRect/>
                    </a:stretch>
                  </pic:blipFill>
                  <pic:spPr>
                    <a:xfrm>
                      <a:off x="0" y="0"/>
                      <a:ext cx="6492240" cy="3724275"/>
                    </a:xfrm>
                    <a:prstGeom prst="rect">
                      <a:avLst/>
                    </a:prstGeom>
                  </pic:spPr>
                </pic:pic>
              </a:graphicData>
            </a:graphic>
          </wp:inline>
        </w:drawing>
      </w:r>
    </w:p>
    <w:p w14:paraId="463E6B4A" w14:textId="63A6E274" w:rsidR="00ED182D" w:rsidRPr="006E4E0F" w:rsidRDefault="00000000" w:rsidP="00ED182D">
      <w:pPr>
        <w:pStyle w:val="Callout"/>
        <w:jc w:val="center"/>
        <w:rPr>
          <w:rFonts w:ascii="Times New Roman" w:hAnsi="Times New Roman" w:cs="Times New Roman"/>
        </w:rPr>
      </w:pPr>
      <w:r w:rsidRPr="006E4E0F">
        <w:rPr>
          <w:rFonts w:ascii="Times New Roman" w:hAnsi="Times New Roman" w:cs="Times New Roman"/>
        </w:rPr>
        <w:t>Flow: Cover medium + hidden information → embedding method → stego or watermarked content → transmission/storage → extraction or verification after normal processing or attack.</w:t>
      </w:r>
    </w:p>
    <w:p w14:paraId="5306B3C3" w14:textId="77777777" w:rsidR="00ED182D" w:rsidRPr="00ED182D" w:rsidRDefault="00000000" w:rsidP="00ED182D">
      <w:pPr>
        <w:pStyle w:val="ListParagraph"/>
        <w:numPr>
          <w:ilvl w:val="0"/>
          <w:numId w:val="14"/>
        </w:numPr>
        <w:spacing w:after="46" w:line="247" w:lineRule="auto"/>
        <w:rPr>
          <w:rFonts w:ascii="Times New Roman" w:hAnsi="Times New Roman" w:cs="Times New Roman"/>
        </w:rPr>
      </w:pPr>
      <w:r w:rsidRPr="00ED182D">
        <w:rPr>
          <w:rFonts w:ascii="Times New Roman" w:hAnsi="Times New Roman" w:cs="Times New Roman"/>
        </w:rPr>
        <w:br w:type="page"/>
      </w:r>
      <w:r w:rsidR="00ED182D" w:rsidRPr="00ED182D">
        <w:rPr>
          <w:rFonts w:ascii="Times New Roman" w:eastAsiaTheme="majorEastAsia" w:hAnsi="Times New Roman" w:cs="Times New Roman"/>
          <w:b/>
          <w:bCs/>
          <w:color w:val="365F91" w:themeColor="accent1" w:themeShade="BF"/>
          <w:sz w:val="28"/>
          <w:szCs w:val="28"/>
        </w:rPr>
        <w:lastRenderedPageBreak/>
        <w:t>Steganography and Data Hiding:</w:t>
      </w:r>
      <w:r w:rsidR="00ED182D" w:rsidRPr="00ED182D">
        <w:rPr>
          <w:rFonts w:ascii="Times New Roman" w:eastAsiaTheme="majorEastAsia" w:hAnsi="Times New Roman" w:cs="Times New Roman"/>
          <w:color w:val="365F91" w:themeColor="accent1" w:themeShade="BF"/>
          <w:sz w:val="28"/>
          <w:szCs w:val="28"/>
        </w:rPr>
        <w:t xml:space="preserve"> </w:t>
      </w:r>
      <w:r w:rsidR="00ED182D" w:rsidRPr="00ED182D">
        <w:rPr>
          <w:rFonts w:ascii="Times New Roman" w:eastAsiaTheme="majorEastAsia" w:hAnsi="Times New Roman" w:cs="Times New Roman"/>
          <w:color w:val="000000" w:themeColor="text1"/>
          <w:sz w:val="28"/>
          <w:szCs w:val="28"/>
        </w:rPr>
        <w:t>Steganography is a security technique used to hide secret information inside an ordinary digital file such as an image, audio file, video or document. The main purpose is to conceal the existence of the communication itself. Data hiding is the broader process of embedding information into a cover medium without creating noticeable changes. For example, a confidential message can be hidden inside the pixels of an image and transmitted without attracting attention.</w:t>
      </w:r>
    </w:p>
    <w:p w14:paraId="432B2A03" w14:textId="77777777" w:rsidR="00ED182D" w:rsidRPr="00ED182D" w:rsidRDefault="00ED182D" w:rsidP="00ED182D">
      <w:pPr>
        <w:pStyle w:val="Heading1"/>
        <w:numPr>
          <w:ilvl w:val="0"/>
          <w:numId w:val="14"/>
        </w:numPr>
        <w:rPr>
          <w:rFonts w:ascii="Times New Roman" w:hAnsi="Times New Roman" w:cs="Times New Roman"/>
          <w:b w:val="0"/>
          <w:bCs w:val="0"/>
          <w:sz w:val="28"/>
        </w:rPr>
      </w:pPr>
      <w:r w:rsidRPr="00ED182D">
        <w:rPr>
          <w:rFonts w:ascii="Times New Roman" w:hAnsi="Times New Roman" w:cs="Times New Roman"/>
          <w:color w:val="365F91" w:themeColor="accent1" w:themeShade="BF"/>
          <w:sz w:val="28"/>
        </w:rPr>
        <w:t>Role of Watermarking:</w:t>
      </w:r>
      <w:r w:rsidRPr="00ED182D">
        <w:rPr>
          <w:rFonts w:ascii="Times New Roman" w:hAnsi="Times New Roman" w:cs="Times New Roman"/>
          <w:b w:val="0"/>
          <w:bCs w:val="0"/>
          <w:sz w:val="28"/>
        </w:rPr>
        <w:t xml:space="preserve"> </w:t>
      </w:r>
      <w:r w:rsidRPr="00ED182D">
        <w:rPr>
          <w:rFonts w:ascii="Times New Roman" w:hAnsi="Times New Roman" w:cs="Times New Roman"/>
          <w:b w:val="0"/>
          <w:bCs w:val="0"/>
          <w:color w:val="000000" w:themeColor="text1"/>
          <w:sz w:val="28"/>
        </w:rPr>
        <w:t>Watermarking is closely related to data hiding, but its main purpose is to protect ownership, authenticity and copyright. A watermark may be visible or invisible and can contain details such as the creator’s name, company identity, serial number or ownership code. It helps identify the original source of digital content and detect unauthorized copying or modification. For example, photographers and media organizations use invisible watermarks to prove ownership of images shared online.</w:t>
      </w:r>
    </w:p>
    <w:p w14:paraId="69F79DB0" w14:textId="77777777" w:rsidR="00ED182D" w:rsidRPr="00ED182D" w:rsidRDefault="00ED182D" w:rsidP="00ED182D">
      <w:pPr>
        <w:pStyle w:val="Heading1"/>
        <w:numPr>
          <w:ilvl w:val="0"/>
          <w:numId w:val="14"/>
        </w:numPr>
        <w:rPr>
          <w:rFonts w:ascii="Times New Roman" w:hAnsi="Times New Roman" w:cs="Times New Roman"/>
          <w:b w:val="0"/>
          <w:bCs w:val="0"/>
          <w:sz w:val="28"/>
        </w:rPr>
      </w:pPr>
      <w:r w:rsidRPr="00ED182D">
        <w:rPr>
          <w:rFonts w:ascii="Times New Roman" w:hAnsi="Times New Roman" w:cs="Times New Roman"/>
          <w:color w:val="365F91" w:themeColor="accent1" w:themeShade="BF"/>
          <w:sz w:val="28"/>
        </w:rPr>
        <w:t>Importance of Survivability:</w:t>
      </w:r>
      <w:r w:rsidRPr="00ED182D">
        <w:rPr>
          <w:rFonts w:ascii="Times New Roman" w:hAnsi="Times New Roman" w:cs="Times New Roman"/>
          <w:b w:val="0"/>
          <w:bCs w:val="0"/>
          <w:color w:val="365F91" w:themeColor="accent1" w:themeShade="BF"/>
          <w:sz w:val="28"/>
        </w:rPr>
        <w:t xml:space="preserve"> </w:t>
      </w:r>
      <w:r w:rsidRPr="00ED182D">
        <w:rPr>
          <w:rFonts w:ascii="Times New Roman" w:hAnsi="Times New Roman" w:cs="Times New Roman"/>
          <w:b w:val="0"/>
          <w:bCs w:val="0"/>
          <w:color w:val="000000" w:themeColor="text1"/>
          <w:sz w:val="28"/>
        </w:rPr>
        <w:t>Survivability refers to the ability of hidden or watermarked information to remain detectable and recoverable even after the digital file is compressed, resized, cropped, filtered, converted or deliberately attacked. A strong embedding technique should preserve the hidden information during normal use and common processing operations. Survivability improves the reliability of steganography and watermarking by ensuring that security information is not easily destroyed.</w:t>
      </w:r>
    </w:p>
    <w:p w14:paraId="40ADE4C3" w14:textId="53FC6881" w:rsidR="00ED182D" w:rsidRPr="00ED182D" w:rsidRDefault="00ED182D" w:rsidP="00ED182D">
      <w:pPr>
        <w:pStyle w:val="Heading1"/>
        <w:numPr>
          <w:ilvl w:val="0"/>
          <w:numId w:val="14"/>
        </w:numPr>
        <w:rPr>
          <w:rFonts w:ascii="Times New Roman" w:hAnsi="Times New Roman" w:cs="Times New Roman"/>
          <w:b w:val="0"/>
          <w:bCs w:val="0"/>
          <w:color w:val="000000" w:themeColor="text1"/>
          <w:sz w:val="28"/>
        </w:rPr>
      </w:pPr>
      <w:r w:rsidRPr="00ED182D">
        <w:rPr>
          <w:rFonts w:ascii="Times New Roman" w:hAnsi="Times New Roman" w:cs="Times New Roman"/>
          <w:color w:val="365F91" w:themeColor="accent1" w:themeShade="BF"/>
          <w:sz w:val="28"/>
        </w:rPr>
        <w:t>Contribution to Secure Communication</w:t>
      </w:r>
      <w:r w:rsidRPr="00ED182D">
        <w:rPr>
          <w:rFonts w:ascii="Times New Roman" w:hAnsi="Times New Roman" w:cs="Times New Roman"/>
          <w:b w:val="0"/>
          <w:bCs w:val="0"/>
          <w:sz w:val="28"/>
        </w:rPr>
        <w:t xml:space="preserve">: </w:t>
      </w:r>
      <w:r w:rsidRPr="00ED182D">
        <w:rPr>
          <w:rFonts w:ascii="Times New Roman" w:hAnsi="Times New Roman" w:cs="Times New Roman"/>
          <w:b w:val="0"/>
          <w:bCs w:val="0"/>
          <w:color w:val="000000" w:themeColor="text1"/>
          <w:sz w:val="28"/>
        </w:rPr>
        <w:t>Steganography, data hiding, watermarking and survivability work together to provide confidentiality, authenticity, ownership protection and resilience. Steganography conceals the secret message, watermarking verifies the source or owner, and survivability ensures that the embedded information remains useful over time. Together, these techniques are applied in military communication, medical records, digital media protection, copyright enforcement and secure document sharing.</w:t>
      </w:r>
    </w:p>
    <w:p w14:paraId="4D64FE5F" w14:textId="77777777" w:rsidR="00ED182D" w:rsidRDefault="00ED182D" w:rsidP="00ED182D"/>
    <w:p w14:paraId="524B9246" w14:textId="77777777" w:rsidR="00ED182D" w:rsidRDefault="00ED182D" w:rsidP="00ED182D"/>
    <w:p w14:paraId="4102B593" w14:textId="77777777" w:rsidR="00ED182D" w:rsidRPr="00ED182D" w:rsidRDefault="00ED182D" w:rsidP="00ED182D"/>
    <w:p w14:paraId="4399F608" w14:textId="4FCF1B3E" w:rsidR="006E4E0F" w:rsidRPr="00ED182D" w:rsidRDefault="00ED182D" w:rsidP="00ED182D">
      <w:pPr>
        <w:pStyle w:val="Heading1"/>
        <w:ind w:left="1080"/>
        <w:jc w:val="center"/>
        <w:rPr>
          <w:rFonts w:ascii="Times New Roman" w:hAnsi="Times New Roman" w:cs="Times New Roman"/>
          <w:sz w:val="40"/>
          <w:szCs w:val="40"/>
        </w:rPr>
      </w:pPr>
      <w:r>
        <w:rPr>
          <w:rFonts w:ascii="Times New Roman" w:hAnsi="Times New Roman" w:cs="Times New Roman"/>
          <w:sz w:val="40"/>
          <w:szCs w:val="40"/>
        </w:rPr>
        <w:lastRenderedPageBreak/>
        <w:t>2.</w:t>
      </w:r>
      <w:r w:rsidR="00000000" w:rsidRPr="00ED182D">
        <w:rPr>
          <w:rFonts w:ascii="Times New Roman" w:hAnsi="Times New Roman" w:cs="Times New Roman"/>
          <w:sz w:val="40"/>
          <w:szCs w:val="40"/>
        </w:rPr>
        <w:t>Explanation and Analysis of the Steganography Concept Map</w:t>
      </w:r>
    </w:p>
    <w:p w14:paraId="1C26163D" w14:textId="7C2FDAE1" w:rsidR="006E4E0F" w:rsidRPr="006E4E0F" w:rsidRDefault="00000000" w:rsidP="006E4E0F">
      <w:pPr>
        <w:pStyle w:val="Heading2"/>
        <w:rPr>
          <w:rFonts w:ascii="Times New Roman" w:hAnsi="Times New Roman" w:cs="Times New Roman"/>
          <w:sz w:val="28"/>
          <w:szCs w:val="28"/>
        </w:rPr>
      </w:pPr>
      <w:r w:rsidRPr="006E4E0F">
        <w:rPr>
          <w:rFonts w:ascii="Times New Roman" w:hAnsi="Times New Roman" w:cs="Times New Roman"/>
          <w:sz w:val="28"/>
          <w:szCs w:val="28"/>
        </w:rPr>
        <w:t>2.1 Steganography as the Central Concept</w:t>
      </w:r>
    </w:p>
    <w:p w14:paraId="39F91D47" w14:textId="77777777" w:rsidR="00A86B16" w:rsidRDefault="00000000">
      <w:pPr>
        <w:spacing w:after="46" w:line="247" w:lineRule="auto"/>
        <w:rPr>
          <w:rFonts w:ascii="Times New Roman" w:hAnsi="Times New Roman" w:cs="Times New Roman"/>
          <w:sz w:val="28"/>
          <w:szCs w:val="28"/>
        </w:rPr>
      </w:pPr>
      <w:r w:rsidRPr="006E4E0F">
        <w:rPr>
          <w:rFonts w:ascii="Times New Roman" w:hAnsi="Times New Roman" w:cs="Times New Roman"/>
          <w:b/>
          <w:sz w:val="28"/>
          <w:szCs w:val="28"/>
        </w:rPr>
        <w:t xml:space="preserve">Steganography </w:t>
      </w:r>
      <w:r w:rsidRPr="006E4E0F">
        <w:rPr>
          <w:rFonts w:ascii="Times New Roman" w:hAnsi="Times New Roman" w:cs="Times New Roman"/>
          <w:sz w:val="28"/>
          <w:szCs w:val="28"/>
        </w:rPr>
        <w:t>is the practice of concealing the existence of a message inside an ordinary digital object such as an image, audio file, video, text document or network packet. Unlike encryption, which makes the content unreadable but still reveals that a protected message exists, steganography attempts to make communication appear normal. The central objective is therefore covert communication. Encryption and steganography can also be combined: encryption protects the meaning of the message, while steganography hides its presence.</w:t>
      </w:r>
    </w:p>
    <w:p w14:paraId="62FA9533" w14:textId="77777777" w:rsidR="006E4E0F" w:rsidRPr="006E4E0F" w:rsidRDefault="006E4E0F">
      <w:pPr>
        <w:spacing w:after="46" w:line="247" w:lineRule="auto"/>
        <w:rPr>
          <w:rFonts w:ascii="Times New Roman" w:hAnsi="Times New Roman" w:cs="Times New Roman"/>
          <w:sz w:val="28"/>
          <w:szCs w:val="28"/>
        </w:rPr>
      </w:pPr>
    </w:p>
    <w:p w14:paraId="24E50596" w14:textId="77777777" w:rsidR="00A86B16" w:rsidRPr="006E4E0F" w:rsidRDefault="00000000">
      <w:pPr>
        <w:pStyle w:val="Heading2"/>
        <w:rPr>
          <w:rFonts w:ascii="Times New Roman" w:hAnsi="Times New Roman" w:cs="Times New Roman"/>
          <w:sz w:val="28"/>
          <w:szCs w:val="28"/>
        </w:rPr>
      </w:pPr>
      <w:r w:rsidRPr="006E4E0F">
        <w:rPr>
          <w:rFonts w:ascii="Times New Roman" w:hAnsi="Times New Roman" w:cs="Times New Roman"/>
          <w:sz w:val="28"/>
          <w:szCs w:val="28"/>
        </w:rPr>
        <w:t>2.2 Data Hiding</w:t>
      </w:r>
    </w:p>
    <w:p w14:paraId="01140857" w14:textId="77777777" w:rsidR="00A86B16" w:rsidRPr="006E4E0F" w:rsidRDefault="00000000">
      <w:pPr>
        <w:spacing w:after="46" w:line="247" w:lineRule="auto"/>
        <w:rPr>
          <w:rFonts w:ascii="Times New Roman" w:hAnsi="Times New Roman" w:cs="Times New Roman"/>
          <w:sz w:val="28"/>
          <w:szCs w:val="28"/>
        </w:rPr>
      </w:pPr>
      <w:r w:rsidRPr="006E4E0F">
        <w:rPr>
          <w:rFonts w:ascii="Times New Roman" w:hAnsi="Times New Roman" w:cs="Times New Roman"/>
          <w:b/>
          <w:sz w:val="28"/>
          <w:szCs w:val="28"/>
        </w:rPr>
        <w:t xml:space="preserve">Relationship: </w:t>
      </w:r>
      <w:r w:rsidRPr="006E4E0F">
        <w:rPr>
          <w:rFonts w:ascii="Times New Roman" w:hAnsi="Times New Roman" w:cs="Times New Roman"/>
          <w:sz w:val="28"/>
          <w:szCs w:val="28"/>
        </w:rPr>
        <w:t>Data hiding is a direct branch of steganography. Secret bits are embedded into less noticeable portions of the cover medium, such as the least significant bits of image pixels or selected audio samples.</w:t>
      </w:r>
    </w:p>
    <w:p w14:paraId="78909199" w14:textId="77777777" w:rsidR="00A86B16" w:rsidRPr="006E4E0F" w:rsidRDefault="00000000">
      <w:pPr>
        <w:spacing w:after="46" w:line="247" w:lineRule="auto"/>
        <w:rPr>
          <w:rFonts w:ascii="Times New Roman" w:hAnsi="Times New Roman" w:cs="Times New Roman"/>
          <w:sz w:val="28"/>
          <w:szCs w:val="28"/>
        </w:rPr>
      </w:pPr>
      <w:r w:rsidRPr="006E4E0F">
        <w:rPr>
          <w:rFonts w:ascii="Times New Roman" w:hAnsi="Times New Roman" w:cs="Times New Roman"/>
          <w:b/>
          <w:sz w:val="28"/>
          <w:szCs w:val="28"/>
        </w:rPr>
        <w:t xml:space="preserve">Contribution to secure communication: </w:t>
      </w:r>
      <w:r w:rsidRPr="006E4E0F">
        <w:rPr>
          <w:rFonts w:ascii="Times New Roman" w:hAnsi="Times New Roman" w:cs="Times New Roman"/>
          <w:sz w:val="28"/>
          <w:szCs w:val="28"/>
        </w:rPr>
        <w:t>It improves confidentiality by reducing the chance that an outsider notices a sensitive exchange. It is especially useful where the discovery of communication itself may create danger. However, data hiding alone does not guarantee that the hidden message cannot be read after detection; therefore, encryption should be used for highly sensitive data.</w:t>
      </w:r>
    </w:p>
    <w:p w14:paraId="5D2E89ED" w14:textId="77777777" w:rsidR="00A86B16" w:rsidRDefault="00000000">
      <w:pPr>
        <w:spacing w:after="46" w:line="247" w:lineRule="auto"/>
        <w:rPr>
          <w:rFonts w:ascii="Times New Roman" w:hAnsi="Times New Roman" w:cs="Times New Roman"/>
          <w:sz w:val="28"/>
          <w:szCs w:val="28"/>
        </w:rPr>
      </w:pPr>
      <w:r w:rsidRPr="006E4E0F">
        <w:rPr>
          <w:rFonts w:ascii="Times New Roman" w:hAnsi="Times New Roman" w:cs="Times New Roman"/>
          <w:b/>
          <w:sz w:val="28"/>
          <w:szCs w:val="28"/>
        </w:rPr>
        <w:t xml:space="preserve">Real-world application: </w:t>
      </w:r>
      <w:r w:rsidRPr="006E4E0F">
        <w:rPr>
          <w:rFonts w:ascii="Times New Roman" w:hAnsi="Times New Roman" w:cs="Times New Roman"/>
          <w:sz w:val="28"/>
          <w:szCs w:val="28"/>
        </w:rPr>
        <w:t>A military or intelligence unit can embed short location coordinates or authentication codes inside an ordinary field photograph. The image can be transmitted through a normal channel without visibly exposing the secret message.</w:t>
      </w:r>
    </w:p>
    <w:p w14:paraId="6031319A" w14:textId="77777777" w:rsidR="006E4E0F" w:rsidRPr="006E4E0F" w:rsidRDefault="006E4E0F">
      <w:pPr>
        <w:spacing w:after="46" w:line="247" w:lineRule="auto"/>
        <w:rPr>
          <w:rFonts w:ascii="Times New Roman" w:hAnsi="Times New Roman" w:cs="Times New Roman"/>
          <w:sz w:val="28"/>
          <w:szCs w:val="28"/>
        </w:rPr>
      </w:pPr>
    </w:p>
    <w:p w14:paraId="5D6E2B54" w14:textId="77777777" w:rsidR="00A86B16" w:rsidRPr="006E4E0F" w:rsidRDefault="00000000">
      <w:pPr>
        <w:pStyle w:val="Heading2"/>
        <w:rPr>
          <w:rFonts w:ascii="Times New Roman" w:hAnsi="Times New Roman" w:cs="Times New Roman"/>
          <w:sz w:val="28"/>
          <w:szCs w:val="28"/>
        </w:rPr>
      </w:pPr>
      <w:r w:rsidRPr="006E4E0F">
        <w:rPr>
          <w:rFonts w:ascii="Times New Roman" w:hAnsi="Times New Roman" w:cs="Times New Roman"/>
          <w:sz w:val="28"/>
          <w:szCs w:val="28"/>
        </w:rPr>
        <w:t>2.3 Digital Watermarking</w:t>
      </w:r>
    </w:p>
    <w:p w14:paraId="6681145F" w14:textId="77777777" w:rsidR="00A86B16" w:rsidRPr="006E4E0F" w:rsidRDefault="00000000">
      <w:pPr>
        <w:spacing w:after="46" w:line="247" w:lineRule="auto"/>
        <w:rPr>
          <w:rFonts w:ascii="Times New Roman" w:hAnsi="Times New Roman" w:cs="Times New Roman"/>
          <w:sz w:val="28"/>
          <w:szCs w:val="28"/>
        </w:rPr>
      </w:pPr>
      <w:r w:rsidRPr="006E4E0F">
        <w:rPr>
          <w:rFonts w:ascii="Times New Roman" w:hAnsi="Times New Roman" w:cs="Times New Roman"/>
          <w:b/>
          <w:sz w:val="28"/>
          <w:szCs w:val="28"/>
        </w:rPr>
        <w:t xml:space="preserve">Relationship: </w:t>
      </w:r>
      <w:r w:rsidRPr="006E4E0F">
        <w:rPr>
          <w:rFonts w:ascii="Times New Roman" w:hAnsi="Times New Roman" w:cs="Times New Roman"/>
          <w:sz w:val="28"/>
          <w:szCs w:val="28"/>
        </w:rPr>
        <w:t>Watermarking also embeds information into digital content, but its purpose is usually ownership, authentication, traceability or integrity rather than complete secrecy. A watermark may be visible, such as a logo, or invisible and detectable only by software.</w:t>
      </w:r>
    </w:p>
    <w:p w14:paraId="00F77F12" w14:textId="77777777" w:rsidR="00A86B16" w:rsidRPr="006E4E0F" w:rsidRDefault="00000000">
      <w:pPr>
        <w:spacing w:after="46" w:line="247" w:lineRule="auto"/>
        <w:rPr>
          <w:rFonts w:ascii="Times New Roman" w:hAnsi="Times New Roman" w:cs="Times New Roman"/>
          <w:sz w:val="28"/>
          <w:szCs w:val="28"/>
        </w:rPr>
      </w:pPr>
      <w:r w:rsidRPr="006E4E0F">
        <w:rPr>
          <w:rFonts w:ascii="Times New Roman" w:hAnsi="Times New Roman" w:cs="Times New Roman"/>
          <w:b/>
          <w:sz w:val="28"/>
          <w:szCs w:val="28"/>
        </w:rPr>
        <w:t xml:space="preserve">Contribution to secure communication: </w:t>
      </w:r>
      <w:r w:rsidRPr="006E4E0F">
        <w:rPr>
          <w:rFonts w:ascii="Times New Roman" w:hAnsi="Times New Roman" w:cs="Times New Roman"/>
          <w:sz w:val="28"/>
          <w:szCs w:val="28"/>
        </w:rPr>
        <w:t>It supports integrity and authentication by showing who created or distributed the content and whether the content was altered. Transaction-specific watermarks can also identify the source of an illegal copy, discouraging unauthorized redistribution.</w:t>
      </w:r>
    </w:p>
    <w:p w14:paraId="31D28100" w14:textId="77777777" w:rsidR="00A86B16" w:rsidRPr="006E4E0F" w:rsidRDefault="00000000">
      <w:pPr>
        <w:spacing w:after="46" w:line="247" w:lineRule="auto"/>
        <w:rPr>
          <w:rFonts w:ascii="Times New Roman" w:hAnsi="Times New Roman" w:cs="Times New Roman"/>
          <w:sz w:val="28"/>
          <w:szCs w:val="28"/>
        </w:rPr>
      </w:pPr>
      <w:r w:rsidRPr="006E4E0F">
        <w:rPr>
          <w:rFonts w:ascii="Times New Roman" w:hAnsi="Times New Roman" w:cs="Times New Roman"/>
          <w:b/>
          <w:sz w:val="28"/>
          <w:szCs w:val="28"/>
        </w:rPr>
        <w:t xml:space="preserve">Real-world application: </w:t>
      </w:r>
      <w:r w:rsidRPr="006E4E0F">
        <w:rPr>
          <w:rFonts w:ascii="Times New Roman" w:hAnsi="Times New Roman" w:cs="Times New Roman"/>
          <w:sz w:val="28"/>
          <w:szCs w:val="28"/>
        </w:rPr>
        <w:t>Streaming platforms can insert an invisible subscriber-specific watermark into a movie. When an illegal copy appears online, the provider can examine the watermark and trace the source account without visibly affecting the viewing experience.</w:t>
      </w:r>
    </w:p>
    <w:p w14:paraId="21A48668" w14:textId="77777777" w:rsidR="00ED182D" w:rsidRDefault="00ED182D">
      <w:pPr>
        <w:pStyle w:val="Heading2"/>
        <w:rPr>
          <w:rFonts w:ascii="Times New Roman" w:hAnsi="Times New Roman" w:cs="Times New Roman"/>
          <w:sz w:val="28"/>
          <w:szCs w:val="28"/>
        </w:rPr>
      </w:pPr>
    </w:p>
    <w:p w14:paraId="73AB9DF6" w14:textId="15420AC9" w:rsidR="00A86B16" w:rsidRPr="006E4E0F" w:rsidRDefault="00000000">
      <w:pPr>
        <w:pStyle w:val="Heading2"/>
        <w:rPr>
          <w:rFonts w:ascii="Times New Roman" w:hAnsi="Times New Roman" w:cs="Times New Roman"/>
          <w:sz w:val="28"/>
          <w:szCs w:val="28"/>
        </w:rPr>
      </w:pPr>
      <w:r w:rsidRPr="006E4E0F">
        <w:rPr>
          <w:rFonts w:ascii="Times New Roman" w:hAnsi="Times New Roman" w:cs="Times New Roman"/>
          <w:sz w:val="28"/>
          <w:szCs w:val="28"/>
        </w:rPr>
        <w:t>2.4 Survivability</w:t>
      </w:r>
    </w:p>
    <w:p w14:paraId="19D7DE38" w14:textId="77777777" w:rsidR="00A86B16" w:rsidRPr="006E4E0F" w:rsidRDefault="00000000">
      <w:pPr>
        <w:spacing w:after="46" w:line="247" w:lineRule="auto"/>
        <w:rPr>
          <w:rFonts w:ascii="Times New Roman" w:hAnsi="Times New Roman" w:cs="Times New Roman"/>
          <w:sz w:val="28"/>
          <w:szCs w:val="28"/>
        </w:rPr>
      </w:pPr>
      <w:r w:rsidRPr="006E4E0F">
        <w:rPr>
          <w:rFonts w:ascii="Times New Roman" w:hAnsi="Times New Roman" w:cs="Times New Roman"/>
          <w:b/>
          <w:sz w:val="28"/>
          <w:szCs w:val="28"/>
        </w:rPr>
        <w:t xml:space="preserve">Relationship: </w:t>
      </w:r>
      <w:r w:rsidRPr="006E4E0F">
        <w:rPr>
          <w:rFonts w:ascii="Times New Roman" w:hAnsi="Times New Roman" w:cs="Times New Roman"/>
          <w:sz w:val="28"/>
          <w:szCs w:val="28"/>
        </w:rPr>
        <w:t>Survivability is the ability of hidden or watermarked information to remain detectable and recoverable after compression, resizing, cropping, filtering, format conversion, noise or intentional tampering. It therefore supports both data hiding and watermarking by measuring robustness.</w:t>
      </w:r>
    </w:p>
    <w:p w14:paraId="0974BF2C" w14:textId="77777777" w:rsidR="00A86B16" w:rsidRPr="006E4E0F" w:rsidRDefault="00000000">
      <w:pPr>
        <w:spacing w:after="46" w:line="247" w:lineRule="auto"/>
        <w:rPr>
          <w:rFonts w:ascii="Times New Roman" w:hAnsi="Times New Roman" w:cs="Times New Roman"/>
          <w:sz w:val="28"/>
          <w:szCs w:val="28"/>
        </w:rPr>
      </w:pPr>
      <w:r w:rsidRPr="006E4E0F">
        <w:rPr>
          <w:rFonts w:ascii="Times New Roman" w:hAnsi="Times New Roman" w:cs="Times New Roman"/>
          <w:b/>
          <w:sz w:val="28"/>
          <w:szCs w:val="28"/>
        </w:rPr>
        <w:t xml:space="preserve">Contribution to secure communication: </w:t>
      </w:r>
      <w:r w:rsidRPr="006E4E0F">
        <w:rPr>
          <w:rFonts w:ascii="Times New Roman" w:hAnsi="Times New Roman" w:cs="Times New Roman"/>
          <w:sz w:val="28"/>
          <w:szCs w:val="28"/>
        </w:rPr>
        <w:t>A survivable embedding method ensures that evidence, authentication data or a concealed message is not destroyed by routine processing. This increases reliability and preserves security information throughout the communication life cycle.</w:t>
      </w:r>
    </w:p>
    <w:p w14:paraId="5ED6B0A2" w14:textId="77777777" w:rsidR="00A86B16" w:rsidRDefault="00000000">
      <w:pPr>
        <w:spacing w:after="46" w:line="247" w:lineRule="auto"/>
        <w:rPr>
          <w:rFonts w:ascii="Times New Roman" w:hAnsi="Times New Roman" w:cs="Times New Roman"/>
          <w:sz w:val="28"/>
          <w:szCs w:val="28"/>
        </w:rPr>
      </w:pPr>
      <w:r w:rsidRPr="006E4E0F">
        <w:rPr>
          <w:rFonts w:ascii="Times New Roman" w:hAnsi="Times New Roman" w:cs="Times New Roman"/>
          <w:b/>
          <w:sz w:val="28"/>
          <w:szCs w:val="28"/>
        </w:rPr>
        <w:t xml:space="preserve">Real-world application: </w:t>
      </w:r>
      <w:r w:rsidRPr="006E4E0F">
        <w:rPr>
          <w:rFonts w:ascii="Times New Roman" w:hAnsi="Times New Roman" w:cs="Times New Roman"/>
          <w:sz w:val="28"/>
          <w:szCs w:val="28"/>
        </w:rPr>
        <w:t>News agencies can place robust invisible watermarks in photographs. Even after the image is compressed for a website or resized for social media, the watermark can still prove the original source.</w:t>
      </w:r>
    </w:p>
    <w:p w14:paraId="3FDF826B" w14:textId="77777777" w:rsidR="009412EC" w:rsidRPr="009412EC" w:rsidRDefault="009412EC" w:rsidP="009412EC">
      <w:pPr>
        <w:spacing w:after="46" w:line="247" w:lineRule="auto"/>
        <w:rPr>
          <w:rFonts w:ascii="Times New Roman" w:hAnsi="Times New Roman" w:cs="Times New Roman"/>
          <w:sz w:val="28"/>
          <w:szCs w:val="28"/>
        </w:rPr>
      </w:pPr>
      <w:r w:rsidRPr="009412EC">
        <w:rPr>
          <w:rFonts w:ascii="Times New Roman" w:hAnsi="Times New Roman" w:cs="Times New Roman"/>
          <w:b/>
          <w:bCs/>
          <w:sz w:val="28"/>
          <w:szCs w:val="28"/>
        </w:rPr>
        <w:t>Importance in hostile environments:</w:t>
      </w:r>
      <w:r w:rsidRPr="009412EC">
        <w:rPr>
          <w:rFonts w:ascii="Times New Roman" w:hAnsi="Times New Roman" w:cs="Times New Roman"/>
          <w:sz w:val="28"/>
          <w:szCs w:val="28"/>
        </w:rPr>
        <w:t xml:space="preserve"> Survivability becomes especially important when digital content travels through untrusted networks or is processed by different devices and applications. A strong steganographic or watermarking technique should continue to protect the embedded information even when attackers try to remove, distort or overwrite it.</w:t>
      </w:r>
    </w:p>
    <w:p w14:paraId="7C9B20C1" w14:textId="77777777" w:rsidR="009412EC" w:rsidRDefault="009412EC" w:rsidP="009412EC">
      <w:pPr>
        <w:spacing w:after="46" w:line="247" w:lineRule="auto"/>
        <w:rPr>
          <w:rFonts w:ascii="Times New Roman" w:hAnsi="Times New Roman" w:cs="Times New Roman"/>
          <w:sz w:val="28"/>
          <w:szCs w:val="28"/>
        </w:rPr>
      </w:pPr>
      <w:r w:rsidRPr="009412EC">
        <w:rPr>
          <w:rFonts w:ascii="Times New Roman" w:hAnsi="Times New Roman" w:cs="Times New Roman"/>
          <w:b/>
          <w:bCs/>
          <w:sz w:val="28"/>
          <w:szCs w:val="28"/>
        </w:rPr>
        <w:t>Role in authenticity and ownership protection:</w:t>
      </w:r>
      <w:r w:rsidRPr="009412EC">
        <w:rPr>
          <w:rFonts w:ascii="Times New Roman" w:hAnsi="Times New Roman" w:cs="Times New Roman"/>
          <w:sz w:val="28"/>
          <w:szCs w:val="28"/>
        </w:rPr>
        <w:t xml:space="preserve"> Survivability helps maintain long-term proof of ownership and authenticity. When a watermark remains intact after editing or redistribution, organizations can verify the content source, detect unauthorized changes and provide evidence in copyright or legal disputes.</w:t>
      </w:r>
    </w:p>
    <w:p w14:paraId="067760C2" w14:textId="77777777" w:rsidR="009412EC" w:rsidRPr="009412EC" w:rsidRDefault="009412EC" w:rsidP="009412EC">
      <w:pPr>
        <w:spacing w:after="46" w:line="247" w:lineRule="auto"/>
        <w:rPr>
          <w:rFonts w:ascii="Times New Roman" w:hAnsi="Times New Roman" w:cs="Times New Roman"/>
          <w:sz w:val="28"/>
          <w:szCs w:val="28"/>
        </w:rPr>
      </w:pPr>
      <w:r w:rsidRPr="009412EC">
        <w:rPr>
          <w:rFonts w:ascii="Times New Roman" w:hAnsi="Times New Roman" w:cs="Times New Roman"/>
          <w:b/>
          <w:bCs/>
          <w:sz w:val="28"/>
          <w:szCs w:val="28"/>
        </w:rPr>
        <w:t xml:space="preserve">Support for long-term security: </w:t>
      </w:r>
      <w:r w:rsidRPr="009412EC">
        <w:rPr>
          <w:rFonts w:ascii="Times New Roman" w:hAnsi="Times New Roman" w:cs="Times New Roman"/>
          <w:sz w:val="28"/>
          <w:szCs w:val="28"/>
        </w:rPr>
        <w:t>Survivability ensures that embedded information remains useful even when digital files are stored, shared and modified over long periods. This is valuable for archived documents, medical images, legal evidence and multimedia records because the hidden authentication details can still be recovered later to verify originality, ownership and integrity.</w:t>
      </w:r>
    </w:p>
    <w:p w14:paraId="6D4312C9" w14:textId="77777777" w:rsidR="00A86B16" w:rsidRPr="009412EC" w:rsidRDefault="00000000" w:rsidP="009412EC">
      <w:pPr>
        <w:pStyle w:val="Callout"/>
        <w:ind w:left="0"/>
        <w:rPr>
          <w:rFonts w:ascii="Times New Roman" w:hAnsi="Times New Roman" w:cs="Times New Roman"/>
          <w:i w:val="0"/>
          <w:iCs/>
          <w:color w:val="000000" w:themeColor="text1"/>
          <w:sz w:val="28"/>
          <w:szCs w:val="28"/>
        </w:rPr>
      </w:pPr>
      <w:r w:rsidRPr="009412EC">
        <w:rPr>
          <w:rFonts w:ascii="Times New Roman" w:hAnsi="Times New Roman" w:cs="Times New Roman"/>
          <w:b/>
          <w:bCs/>
          <w:i w:val="0"/>
          <w:iCs/>
          <w:color w:val="000000" w:themeColor="text1"/>
          <w:sz w:val="28"/>
          <w:szCs w:val="28"/>
        </w:rPr>
        <w:t>Combined security value:</w:t>
      </w:r>
      <w:r w:rsidRPr="009412EC">
        <w:rPr>
          <w:rFonts w:ascii="Times New Roman" w:hAnsi="Times New Roman" w:cs="Times New Roman"/>
          <w:i w:val="0"/>
          <w:iCs/>
          <w:color w:val="000000" w:themeColor="text1"/>
          <w:sz w:val="28"/>
          <w:szCs w:val="28"/>
        </w:rPr>
        <w:t xml:space="preserve"> Data hiding provides secrecy, watermarking provides ownership and integrity evidence, and survivability ensures that the embedded information continues to serve its purpose after processing or attack.</w:t>
      </w:r>
    </w:p>
    <w:p w14:paraId="4134A45A" w14:textId="77777777" w:rsidR="00A86B16" w:rsidRPr="006E4E0F" w:rsidRDefault="00000000">
      <w:pPr>
        <w:spacing w:after="46" w:line="247" w:lineRule="auto"/>
        <w:rPr>
          <w:rFonts w:ascii="Times New Roman" w:hAnsi="Times New Roman" w:cs="Times New Roman"/>
          <w:sz w:val="28"/>
          <w:szCs w:val="28"/>
        </w:rPr>
      </w:pPr>
      <w:r w:rsidRPr="006E4E0F">
        <w:rPr>
          <w:rFonts w:ascii="Times New Roman" w:hAnsi="Times New Roman" w:cs="Times New Roman"/>
          <w:sz w:val="28"/>
          <w:szCs w:val="28"/>
        </w:rPr>
        <w:br w:type="page"/>
      </w:r>
    </w:p>
    <w:p w14:paraId="1B91E9F0" w14:textId="0A3A0B53" w:rsidR="00A86B16" w:rsidRDefault="00C160EC" w:rsidP="00C160EC">
      <w:pPr>
        <w:pStyle w:val="Heading1"/>
        <w:ind w:left="720"/>
        <w:jc w:val="center"/>
        <w:rPr>
          <w:rFonts w:ascii="Times New Roman" w:hAnsi="Times New Roman" w:cs="Times New Roman"/>
          <w:sz w:val="50"/>
          <w:szCs w:val="50"/>
        </w:rPr>
      </w:pPr>
      <w:r>
        <w:rPr>
          <w:rFonts w:ascii="Times New Roman" w:hAnsi="Times New Roman" w:cs="Times New Roman"/>
          <w:sz w:val="50"/>
          <w:szCs w:val="50"/>
        </w:rPr>
        <w:lastRenderedPageBreak/>
        <w:t>3.</w:t>
      </w:r>
      <w:r w:rsidR="00000000" w:rsidRPr="009412EC">
        <w:rPr>
          <w:rFonts w:ascii="Times New Roman" w:hAnsi="Times New Roman" w:cs="Times New Roman"/>
          <w:sz w:val="50"/>
          <w:szCs w:val="50"/>
        </w:rPr>
        <w:t>Concept Map: Security Attacks, Threats, Risks and Security Goals</w:t>
      </w:r>
    </w:p>
    <w:p w14:paraId="29ED50F8" w14:textId="77777777" w:rsidR="009412EC" w:rsidRPr="009412EC" w:rsidRDefault="009412EC" w:rsidP="009412EC">
      <w:pPr>
        <w:ind w:left="360"/>
      </w:pPr>
    </w:p>
    <w:p w14:paraId="47C85C7A" w14:textId="77777777" w:rsidR="00A86B16" w:rsidRPr="006E4E0F" w:rsidRDefault="00000000">
      <w:pPr>
        <w:spacing w:after="46" w:line="247" w:lineRule="auto"/>
        <w:jc w:val="center"/>
        <w:rPr>
          <w:rFonts w:ascii="Times New Roman" w:hAnsi="Times New Roman" w:cs="Times New Roman"/>
        </w:rPr>
      </w:pPr>
      <w:r w:rsidRPr="006E4E0F">
        <w:rPr>
          <w:rFonts w:ascii="Times New Roman" w:hAnsi="Times New Roman" w:cs="Times New Roman"/>
          <w:i/>
        </w:rPr>
        <w:t>Visual relationship: An attack is an action performed by an adversary. It creates a threat, the threat may produce a risk or loss, and security goals guide the controls used to reduce that loss.</w:t>
      </w:r>
    </w:p>
    <w:p w14:paraId="6C908850" w14:textId="77777777" w:rsidR="00A86B16" w:rsidRPr="006E4E0F" w:rsidRDefault="00000000">
      <w:pPr>
        <w:spacing w:after="46" w:line="247" w:lineRule="auto"/>
        <w:jc w:val="center"/>
        <w:rPr>
          <w:rFonts w:ascii="Times New Roman" w:hAnsi="Times New Roman" w:cs="Times New Roman"/>
        </w:rPr>
      </w:pPr>
      <w:r w:rsidRPr="006E4E0F">
        <w:rPr>
          <w:rFonts w:ascii="Times New Roman" w:hAnsi="Times New Roman" w:cs="Times New Roman"/>
          <w:noProof/>
        </w:rPr>
        <w:drawing>
          <wp:inline distT="0" distB="0" distL="0" distR="0" wp14:anchorId="7B83BFB7" wp14:editId="41A5DE3D">
            <wp:extent cx="6537960" cy="65684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infographic_concept_map_poster_like_a_s.png"/>
                    <pic:cNvPicPr/>
                  </pic:nvPicPr>
                  <pic:blipFill>
                    <a:blip r:embed="rId9"/>
                    <a:stretch>
                      <a:fillRect/>
                    </a:stretch>
                  </pic:blipFill>
                  <pic:spPr>
                    <a:xfrm>
                      <a:off x="0" y="0"/>
                      <a:ext cx="6537960" cy="6568440"/>
                    </a:xfrm>
                    <a:prstGeom prst="rect">
                      <a:avLst/>
                    </a:prstGeom>
                  </pic:spPr>
                </pic:pic>
              </a:graphicData>
            </a:graphic>
          </wp:inline>
        </w:drawing>
      </w:r>
    </w:p>
    <w:p w14:paraId="7FCA56A6" w14:textId="77777777" w:rsidR="00A86B16" w:rsidRPr="006E4E0F" w:rsidRDefault="00000000">
      <w:pPr>
        <w:pStyle w:val="Callout"/>
        <w:jc w:val="center"/>
        <w:rPr>
          <w:rFonts w:ascii="Times New Roman" w:hAnsi="Times New Roman" w:cs="Times New Roman"/>
        </w:rPr>
      </w:pPr>
      <w:r w:rsidRPr="006E4E0F">
        <w:rPr>
          <w:rFonts w:ascii="Times New Roman" w:hAnsi="Times New Roman" w:cs="Times New Roman"/>
        </w:rPr>
        <w:t>Core chain: Attack → Threat → Risk → Security control based on Confidentiality, Integrity or Availability.</w:t>
      </w:r>
    </w:p>
    <w:p w14:paraId="106B2C99" w14:textId="77777777" w:rsidR="00A86B16" w:rsidRPr="006E4E0F" w:rsidRDefault="00000000">
      <w:pPr>
        <w:spacing w:after="46" w:line="247" w:lineRule="auto"/>
        <w:rPr>
          <w:rFonts w:ascii="Times New Roman" w:hAnsi="Times New Roman" w:cs="Times New Roman"/>
        </w:rPr>
      </w:pPr>
      <w:r w:rsidRPr="006E4E0F">
        <w:rPr>
          <w:rFonts w:ascii="Times New Roman" w:hAnsi="Times New Roman" w:cs="Times New Roman"/>
        </w:rPr>
        <w:br w:type="page"/>
      </w:r>
    </w:p>
    <w:p w14:paraId="5635F8D0" w14:textId="77777777" w:rsidR="009412EC" w:rsidRPr="009412EC" w:rsidRDefault="009412EC" w:rsidP="009412EC">
      <w:pPr>
        <w:pStyle w:val="ListParagraph"/>
      </w:pPr>
    </w:p>
    <w:tbl>
      <w:tblPr>
        <w:tblStyle w:val="TableGrid"/>
        <w:tblW w:w="9857" w:type="dxa"/>
        <w:jc w:val="center"/>
        <w:tblLayout w:type="fixed"/>
        <w:tblLook w:val="04A0" w:firstRow="1" w:lastRow="0" w:firstColumn="1" w:lastColumn="0" w:noHBand="0" w:noVBand="1"/>
      </w:tblPr>
      <w:tblGrid>
        <w:gridCol w:w="1532"/>
        <w:gridCol w:w="1824"/>
        <w:gridCol w:w="1824"/>
        <w:gridCol w:w="1824"/>
        <w:gridCol w:w="2853"/>
      </w:tblGrid>
      <w:tr w:rsidR="00A86B16" w:rsidRPr="006E4E0F" w14:paraId="588A0C49" w14:textId="77777777" w:rsidTr="00C160EC">
        <w:trPr>
          <w:trHeight w:val="300"/>
          <w:jc w:val="center"/>
        </w:trPr>
        <w:tc>
          <w:tcPr>
            <w:tcW w:w="1532" w:type="dxa"/>
            <w:shd w:val="clear" w:color="auto" w:fill="17365D"/>
            <w:tcMar>
              <w:top w:w="60" w:type="dxa"/>
              <w:left w:w="55" w:type="dxa"/>
              <w:bottom w:w="60" w:type="dxa"/>
              <w:right w:w="55" w:type="dxa"/>
            </w:tcMar>
            <w:vAlign w:val="center"/>
          </w:tcPr>
          <w:p w14:paraId="182C1E43" w14:textId="77777777" w:rsidR="00A86B16" w:rsidRPr="00C160EC" w:rsidRDefault="00000000">
            <w:pPr>
              <w:rPr>
                <w:rFonts w:ascii="Times New Roman" w:hAnsi="Times New Roman" w:cs="Times New Roman"/>
                <w:sz w:val="24"/>
                <w:szCs w:val="24"/>
              </w:rPr>
            </w:pPr>
            <w:r w:rsidRPr="00C160EC">
              <w:rPr>
                <w:rFonts w:ascii="Times New Roman" w:hAnsi="Times New Roman" w:cs="Times New Roman"/>
                <w:b/>
                <w:color w:val="FFFFFF"/>
                <w:sz w:val="24"/>
                <w:szCs w:val="24"/>
              </w:rPr>
              <w:t>Attack</w:t>
            </w:r>
          </w:p>
        </w:tc>
        <w:tc>
          <w:tcPr>
            <w:tcW w:w="1824" w:type="dxa"/>
            <w:shd w:val="clear" w:color="auto" w:fill="17365D"/>
            <w:tcMar>
              <w:top w:w="60" w:type="dxa"/>
              <w:left w:w="55" w:type="dxa"/>
              <w:bottom w:w="60" w:type="dxa"/>
              <w:right w:w="55" w:type="dxa"/>
            </w:tcMar>
            <w:vAlign w:val="center"/>
          </w:tcPr>
          <w:p w14:paraId="6F91B44C" w14:textId="77777777" w:rsidR="00A86B16" w:rsidRPr="00C160EC" w:rsidRDefault="00000000">
            <w:pPr>
              <w:rPr>
                <w:rFonts w:ascii="Times New Roman" w:hAnsi="Times New Roman" w:cs="Times New Roman"/>
                <w:sz w:val="24"/>
                <w:szCs w:val="24"/>
              </w:rPr>
            </w:pPr>
            <w:r w:rsidRPr="00C160EC">
              <w:rPr>
                <w:rFonts w:ascii="Times New Roman" w:hAnsi="Times New Roman" w:cs="Times New Roman"/>
                <w:b/>
                <w:color w:val="FFFFFF"/>
                <w:sz w:val="24"/>
                <w:szCs w:val="24"/>
              </w:rPr>
              <w:t>Threat created</w:t>
            </w:r>
          </w:p>
        </w:tc>
        <w:tc>
          <w:tcPr>
            <w:tcW w:w="1824" w:type="dxa"/>
            <w:shd w:val="clear" w:color="auto" w:fill="17365D"/>
            <w:tcMar>
              <w:top w:w="60" w:type="dxa"/>
              <w:left w:w="55" w:type="dxa"/>
              <w:bottom w:w="60" w:type="dxa"/>
              <w:right w:w="55" w:type="dxa"/>
            </w:tcMar>
            <w:vAlign w:val="center"/>
          </w:tcPr>
          <w:p w14:paraId="43BEBE25" w14:textId="77777777" w:rsidR="00A86B16" w:rsidRPr="00C160EC" w:rsidRDefault="00000000">
            <w:pPr>
              <w:rPr>
                <w:rFonts w:ascii="Times New Roman" w:hAnsi="Times New Roman" w:cs="Times New Roman"/>
                <w:sz w:val="24"/>
                <w:szCs w:val="24"/>
              </w:rPr>
            </w:pPr>
            <w:r w:rsidRPr="00C160EC">
              <w:rPr>
                <w:rFonts w:ascii="Times New Roman" w:hAnsi="Times New Roman" w:cs="Times New Roman"/>
                <w:b/>
                <w:color w:val="FFFFFF"/>
                <w:sz w:val="24"/>
                <w:szCs w:val="24"/>
              </w:rPr>
              <w:t>Main risk</w:t>
            </w:r>
          </w:p>
        </w:tc>
        <w:tc>
          <w:tcPr>
            <w:tcW w:w="1824" w:type="dxa"/>
            <w:shd w:val="clear" w:color="auto" w:fill="17365D"/>
            <w:tcMar>
              <w:top w:w="60" w:type="dxa"/>
              <w:left w:w="55" w:type="dxa"/>
              <w:bottom w:w="60" w:type="dxa"/>
              <w:right w:w="55" w:type="dxa"/>
            </w:tcMar>
            <w:vAlign w:val="center"/>
          </w:tcPr>
          <w:p w14:paraId="07917912" w14:textId="77777777" w:rsidR="00A86B16" w:rsidRPr="00C160EC" w:rsidRDefault="00000000">
            <w:pPr>
              <w:rPr>
                <w:rFonts w:ascii="Times New Roman" w:hAnsi="Times New Roman" w:cs="Times New Roman"/>
                <w:sz w:val="24"/>
                <w:szCs w:val="24"/>
              </w:rPr>
            </w:pPr>
            <w:r w:rsidRPr="00C160EC">
              <w:rPr>
                <w:rFonts w:ascii="Times New Roman" w:hAnsi="Times New Roman" w:cs="Times New Roman"/>
                <w:b/>
                <w:color w:val="FFFFFF"/>
                <w:sz w:val="24"/>
                <w:szCs w:val="24"/>
              </w:rPr>
              <w:t>Security goal</w:t>
            </w:r>
          </w:p>
        </w:tc>
        <w:tc>
          <w:tcPr>
            <w:tcW w:w="2853" w:type="dxa"/>
            <w:shd w:val="clear" w:color="auto" w:fill="17365D"/>
            <w:tcMar>
              <w:top w:w="60" w:type="dxa"/>
              <w:left w:w="55" w:type="dxa"/>
              <w:bottom w:w="60" w:type="dxa"/>
              <w:right w:w="55" w:type="dxa"/>
            </w:tcMar>
            <w:vAlign w:val="center"/>
          </w:tcPr>
          <w:p w14:paraId="72DE6308" w14:textId="77777777" w:rsidR="00A86B16" w:rsidRPr="00C160EC" w:rsidRDefault="00000000">
            <w:pPr>
              <w:rPr>
                <w:rFonts w:ascii="Times New Roman" w:hAnsi="Times New Roman" w:cs="Times New Roman"/>
                <w:sz w:val="24"/>
                <w:szCs w:val="24"/>
              </w:rPr>
            </w:pPr>
            <w:r w:rsidRPr="00C160EC">
              <w:rPr>
                <w:rFonts w:ascii="Times New Roman" w:hAnsi="Times New Roman" w:cs="Times New Roman"/>
                <w:b/>
                <w:color w:val="FFFFFF"/>
                <w:sz w:val="24"/>
                <w:szCs w:val="24"/>
              </w:rPr>
              <w:t>Real-world link and mitigation</w:t>
            </w:r>
          </w:p>
        </w:tc>
      </w:tr>
      <w:tr w:rsidR="00A86B16" w:rsidRPr="006E4E0F" w14:paraId="32376A6A" w14:textId="77777777" w:rsidTr="00C160EC">
        <w:trPr>
          <w:trHeight w:val="1101"/>
          <w:jc w:val="center"/>
        </w:trPr>
        <w:tc>
          <w:tcPr>
            <w:tcW w:w="1532" w:type="dxa"/>
            <w:tcMar>
              <w:top w:w="55" w:type="dxa"/>
              <w:left w:w="50" w:type="dxa"/>
              <w:bottom w:w="55" w:type="dxa"/>
              <w:right w:w="50" w:type="dxa"/>
            </w:tcMar>
            <w:vAlign w:val="center"/>
          </w:tcPr>
          <w:p w14:paraId="43063964" w14:textId="77777777" w:rsidR="00A86B16" w:rsidRPr="00C160EC" w:rsidRDefault="00000000">
            <w:pPr>
              <w:rPr>
                <w:rFonts w:ascii="Times New Roman" w:hAnsi="Times New Roman" w:cs="Times New Roman"/>
                <w:sz w:val="24"/>
                <w:szCs w:val="24"/>
              </w:rPr>
            </w:pPr>
            <w:r w:rsidRPr="00C160EC">
              <w:rPr>
                <w:rFonts w:ascii="Times New Roman" w:hAnsi="Times New Roman" w:cs="Times New Roman"/>
                <w:sz w:val="24"/>
                <w:szCs w:val="24"/>
              </w:rPr>
              <w:t>Phishing</w:t>
            </w:r>
          </w:p>
        </w:tc>
        <w:tc>
          <w:tcPr>
            <w:tcW w:w="1824" w:type="dxa"/>
            <w:tcMar>
              <w:top w:w="55" w:type="dxa"/>
              <w:left w:w="50" w:type="dxa"/>
              <w:bottom w:w="55" w:type="dxa"/>
              <w:right w:w="50" w:type="dxa"/>
            </w:tcMar>
            <w:vAlign w:val="center"/>
          </w:tcPr>
          <w:p w14:paraId="60D4883E" w14:textId="77777777" w:rsidR="00A86B16" w:rsidRPr="00C160EC" w:rsidRDefault="00000000">
            <w:pPr>
              <w:rPr>
                <w:rFonts w:ascii="Times New Roman" w:hAnsi="Times New Roman" w:cs="Times New Roman"/>
                <w:sz w:val="24"/>
                <w:szCs w:val="24"/>
              </w:rPr>
            </w:pPr>
            <w:r w:rsidRPr="00C160EC">
              <w:rPr>
                <w:rFonts w:ascii="Times New Roman" w:hAnsi="Times New Roman" w:cs="Times New Roman"/>
                <w:sz w:val="24"/>
                <w:szCs w:val="24"/>
              </w:rPr>
              <w:t>Credential theft and impersonation</w:t>
            </w:r>
          </w:p>
        </w:tc>
        <w:tc>
          <w:tcPr>
            <w:tcW w:w="1824" w:type="dxa"/>
            <w:tcMar>
              <w:top w:w="55" w:type="dxa"/>
              <w:left w:w="50" w:type="dxa"/>
              <w:bottom w:w="55" w:type="dxa"/>
              <w:right w:w="50" w:type="dxa"/>
            </w:tcMar>
            <w:vAlign w:val="center"/>
          </w:tcPr>
          <w:p w14:paraId="547BA756" w14:textId="77777777" w:rsidR="00A86B16" w:rsidRPr="00C160EC" w:rsidRDefault="00000000">
            <w:pPr>
              <w:rPr>
                <w:rFonts w:ascii="Times New Roman" w:hAnsi="Times New Roman" w:cs="Times New Roman"/>
                <w:sz w:val="24"/>
                <w:szCs w:val="24"/>
              </w:rPr>
            </w:pPr>
            <w:r w:rsidRPr="00C160EC">
              <w:rPr>
                <w:rFonts w:ascii="Times New Roman" w:hAnsi="Times New Roman" w:cs="Times New Roman"/>
                <w:sz w:val="24"/>
                <w:szCs w:val="24"/>
              </w:rPr>
              <w:t>Financial loss, identity theft and privacy loss</w:t>
            </w:r>
          </w:p>
        </w:tc>
        <w:tc>
          <w:tcPr>
            <w:tcW w:w="1824" w:type="dxa"/>
            <w:tcMar>
              <w:top w:w="55" w:type="dxa"/>
              <w:left w:w="50" w:type="dxa"/>
              <w:bottom w:w="55" w:type="dxa"/>
              <w:right w:w="50" w:type="dxa"/>
            </w:tcMar>
            <w:vAlign w:val="center"/>
          </w:tcPr>
          <w:p w14:paraId="26CF6EE7" w14:textId="77777777" w:rsidR="00A86B16" w:rsidRPr="00C160EC" w:rsidRDefault="00000000">
            <w:pPr>
              <w:rPr>
                <w:rFonts w:ascii="Times New Roman" w:hAnsi="Times New Roman" w:cs="Times New Roman"/>
                <w:sz w:val="24"/>
                <w:szCs w:val="24"/>
              </w:rPr>
            </w:pPr>
            <w:r w:rsidRPr="00C160EC">
              <w:rPr>
                <w:rFonts w:ascii="Times New Roman" w:hAnsi="Times New Roman" w:cs="Times New Roman"/>
                <w:sz w:val="24"/>
                <w:szCs w:val="24"/>
              </w:rPr>
              <w:t>Confidentiality + Integrity</w:t>
            </w:r>
          </w:p>
        </w:tc>
        <w:tc>
          <w:tcPr>
            <w:tcW w:w="2853" w:type="dxa"/>
            <w:tcMar>
              <w:top w:w="55" w:type="dxa"/>
              <w:left w:w="50" w:type="dxa"/>
              <w:bottom w:w="55" w:type="dxa"/>
              <w:right w:w="50" w:type="dxa"/>
            </w:tcMar>
            <w:vAlign w:val="center"/>
          </w:tcPr>
          <w:p w14:paraId="7EDE5387" w14:textId="77777777" w:rsidR="00A86B16" w:rsidRPr="00C160EC" w:rsidRDefault="00000000">
            <w:pPr>
              <w:rPr>
                <w:rFonts w:ascii="Times New Roman" w:hAnsi="Times New Roman" w:cs="Times New Roman"/>
                <w:sz w:val="24"/>
                <w:szCs w:val="24"/>
              </w:rPr>
            </w:pPr>
            <w:r w:rsidRPr="00C160EC">
              <w:rPr>
                <w:rFonts w:ascii="Times New Roman" w:hAnsi="Times New Roman" w:cs="Times New Roman"/>
                <w:sz w:val="24"/>
                <w:szCs w:val="24"/>
              </w:rPr>
              <w:t>A fake bank email captures a password. Multi-factor authentication, encrypted sessions and login verification reduce unauthorized access and fraudulent modification.</w:t>
            </w:r>
          </w:p>
        </w:tc>
      </w:tr>
      <w:tr w:rsidR="00A86B16" w:rsidRPr="006E4E0F" w14:paraId="399FA13C" w14:textId="77777777" w:rsidTr="00C160EC">
        <w:trPr>
          <w:trHeight w:val="1081"/>
          <w:jc w:val="center"/>
        </w:trPr>
        <w:tc>
          <w:tcPr>
            <w:tcW w:w="1532" w:type="dxa"/>
            <w:shd w:val="clear" w:color="auto" w:fill="EEF3F8"/>
            <w:tcMar>
              <w:top w:w="55" w:type="dxa"/>
              <w:left w:w="50" w:type="dxa"/>
              <w:bottom w:w="55" w:type="dxa"/>
              <w:right w:w="50" w:type="dxa"/>
            </w:tcMar>
            <w:vAlign w:val="center"/>
          </w:tcPr>
          <w:p w14:paraId="12FA2E77" w14:textId="77777777" w:rsidR="00A86B16" w:rsidRPr="00C160EC" w:rsidRDefault="00000000">
            <w:pPr>
              <w:rPr>
                <w:rFonts w:ascii="Times New Roman" w:hAnsi="Times New Roman" w:cs="Times New Roman"/>
                <w:sz w:val="24"/>
                <w:szCs w:val="24"/>
              </w:rPr>
            </w:pPr>
            <w:r w:rsidRPr="00C160EC">
              <w:rPr>
                <w:rFonts w:ascii="Times New Roman" w:hAnsi="Times New Roman" w:cs="Times New Roman"/>
                <w:sz w:val="24"/>
                <w:szCs w:val="24"/>
              </w:rPr>
              <w:t>Malware / ransomware</w:t>
            </w:r>
          </w:p>
        </w:tc>
        <w:tc>
          <w:tcPr>
            <w:tcW w:w="1824" w:type="dxa"/>
            <w:shd w:val="clear" w:color="auto" w:fill="EEF3F8"/>
            <w:tcMar>
              <w:top w:w="55" w:type="dxa"/>
              <w:left w:w="50" w:type="dxa"/>
              <w:bottom w:w="55" w:type="dxa"/>
              <w:right w:w="50" w:type="dxa"/>
            </w:tcMar>
            <w:vAlign w:val="center"/>
          </w:tcPr>
          <w:p w14:paraId="22D5496C" w14:textId="77777777" w:rsidR="00A86B16" w:rsidRPr="00C160EC" w:rsidRDefault="00000000">
            <w:pPr>
              <w:rPr>
                <w:rFonts w:ascii="Times New Roman" w:hAnsi="Times New Roman" w:cs="Times New Roman"/>
                <w:sz w:val="24"/>
                <w:szCs w:val="24"/>
              </w:rPr>
            </w:pPr>
            <w:r w:rsidRPr="00C160EC">
              <w:rPr>
                <w:rFonts w:ascii="Times New Roman" w:hAnsi="Times New Roman" w:cs="Times New Roman"/>
                <w:sz w:val="24"/>
                <w:szCs w:val="24"/>
              </w:rPr>
              <w:t>System compromise, data theft or file encryption</w:t>
            </w:r>
          </w:p>
        </w:tc>
        <w:tc>
          <w:tcPr>
            <w:tcW w:w="1824" w:type="dxa"/>
            <w:shd w:val="clear" w:color="auto" w:fill="EEF3F8"/>
            <w:tcMar>
              <w:top w:w="55" w:type="dxa"/>
              <w:left w:w="50" w:type="dxa"/>
              <w:bottom w:w="55" w:type="dxa"/>
              <w:right w:w="50" w:type="dxa"/>
            </w:tcMar>
            <w:vAlign w:val="center"/>
          </w:tcPr>
          <w:p w14:paraId="6B6E84EE" w14:textId="77777777" w:rsidR="00A86B16" w:rsidRPr="00C160EC" w:rsidRDefault="00000000">
            <w:pPr>
              <w:rPr>
                <w:rFonts w:ascii="Times New Roman" w:hAnsi="Times New Roman" w:cs="Times New Roman"/>
                <w:sz w:val="24"/>
                <w:szCs w:val="24"/>
              </w:rPr>
            </w:pPr>
            <w:r w:rsidRPr="00C160EC">
              <w:rPr>
                <w:rFonts w:ascii="Times New Roman" w:hAnsi="Times New Roman" w:cs="Times New Roman"/>
                <w:sz w:val="24"/>
                <w:szCs w:val="24"/>
              </w:rPr>
              <w:t>Data breach, downtime, recovery cost and reputational damage</w:t>
            </w:r>
          </w:p>
        </w:tc>
        <w:tc>
          <w:tcPr>
            <w:tcW w:w="1824" w:type="dxa"/>
            <w:shd w:val="clear" w:color="auto" w:fill="EEF3F8"/>
            <w:tcMar>
              <w:top w:w="55" w:type="dxa"/>
              <w:left w:w="50" w:type="dxa"/>
              <w:bottom w:w="55" w:type="dxa"/>
              <w:right w:w="50" w:type="dxa"/>
            </w:tcMar>
            <w:vAlign w:val="center"/>
          </w:tcPr>
          <w:p w14:paraId="09EE905B" w14:textId="77777777" w:rsidR="00A86B16" w:rsidRPr="00C160EC" w:rsidRDefault="00000000">
            <w:pPr>
              <w:rPr>
                <w:rFonts w:ascii="Times New Roman" w:hAnsi="Times New Roman" w:cs="Times New Roman"/>
                <w:sz w:val="24"/>
                <w:szCs w:val="24"/>
              </w:rPr>
            </w:pPr>
            <w:r w:rsidRPr="00C160EC">
              <w:rPr>
                <w:rFonts w:ascii="Times New Roman" w:hAnsi="Times New Roman" w:cs="Times New Roman"/>
                <w:sz w:val="24"/>
                <w:szCs w:val="24"/>
              </w:rPr>
              <w:t>Confidentiality + Integrity + Availability</w:t>
            </w:r>
          </w:p>
        </w:tc>
        <w:tc>
          <w:tcPr>
            <w:tcW w:w="2853" w:type="dxa"/>
            <w:shd w:val="clear" w:color="auto" w:fill="EEF3F8"/>
            <w:tcMar>
              <w:top w:w="55" w:type="dxa"/>
              <w:left w:w="50" w:type="dxa"/>
              <w:bottom w:w="55" w:type="dxa"/>
              <w:right w:w="50" w:type="dxa"/>
            </w:tcMar>
            <w:vAlign w:val="center"/>
          </w:tcPr>
          <w:p w14:paraId="2024AA22" w14:textId="77777777" w:rsidR="00A86B16" w:rsidRPr="00C160EC" w:rsidRDefault="00000000">
            <w:pPr>
              <w:rPr>
                <w:rFonts w:ascii="Times New Roman" w:hAnsi="Times New Roman" w:cs="Times New Roman"/>
                <w:sz w:val="24"/>
                <w:szCs w:val="24"/>
              </w:rPr>
            </w:pPr>
            <w:r w:rsidRPr="00C160EC">
              <w:rPr>
                <w:rFonts w:ascii="Times New Roman" w:hAnsi="Times New Roman" w:cs="Times New Roman"/>
                <w:sz w:val="24"/>
                <w:szCs w:val="24"/>
              </w:rPr>
              <w:t>Ransomware encrypts hospital records. Endpoint protection, least privilege, offline backups and recovery testing keep information private, accurate and available.</w:t>
            </w:r>
          </w:p>
        </w:tc>
      </w:tr>
      <w:tr w:rsidR="00A86B16" w:rsidRPr="006E4E0F" w14:paraId="14C689F5" w14:textId="77777777" w:rsidTr="00C160EC">
        <w:trPr>
          <w:trHeight w:val="1101"/>
          <w:jc w:val="center"/>
        </w:trPr>
        <w:tc>
          <w:tcPr>
            <w:tcW w:w="1532" w:type="dxa"/>
            <w:tcMar>
              <w:top w:w="55" w:type="dxa"/>
              <w:left w:w="50" w:type="dxa"/>
              <w:bottom w:w="55" w:type="dxa"/>
              <w:right w:w="50" w:type="dxa"/>
            </w:tcMar>
            <w:vAlign w:val="center"/>
          </w:tcPr>
          <w:p w14:paraId="3BF94E31" w14:textId="77777777" w:rsidR="00A86B16" w:rsidRPr="00C160EC" w:rsidRDefault="00000000">
            <w:pPr>
              <w:rPr>
                <w:rFonts w:ascii="Times New Roman" w:hAnsi="Times New Roman" w:cs="Times New Roman"/>
                <w:sz w:val="24"/>
                <w:szCs w:val="24"/>
              </w:rPr>
            </w:pPr>
            <w:r w:rsidRPr="00C160EC">
              <w:rPr>
                <w:rFonts w:ascii="Times New Roman" w:hAnsi="Times New Roman" w:cs="Times New Roman"/>
                <w:sz w:val="24"/>
                <w:szCs w:val="24"/>
              </w:rPr>
              <w:t>Denial of Service</w:t>
            </w:r>
          </w:p>
        </w:tc>
        <w:tc>
          <w:tcPr>
            <w:tcW w:w="1824" w:type="dxa"/>
            <w:tcMar>
              <w:top w:w="55" w:type="dxa"/>
              <w:left w:w="50" w:type="dxa"/>
              <w:bottom w:w="55" w:type="dxa"/>
              <w:right w:w="50" w:type="dxa"/>
            </w:tcMar>
            <w:vAlign w:val="center"/>
          </w:tcPr>
          <w:p w14:paraId="66398E02" w14:textId="77777777" w:rsidR="00A86B16" w:rsidRPr="00C160EC" w:rsidRDefault="00000000">
            <w:pPr>
              <w:rPr>
                <w:rFonts w:ascii="Times New Roman" w:hAnsi="Times New Roman" w:cs="Times New Roman"/>
                <w:sz w:val="24"/>
                <w:szCs w:val="24"/>
              </w:rPr>
            </w:pPr>
            <w:r w:rsidRPr="00C160EC">
              <w:rPr>
                <w:rFonts w:ascii="Times New Roman" w:hAnsi="Times New Roman" w:cs="Times New Roman"/>
                <w:sz w:val="24"/>
                <w:szCs w:val="24"/>
              </w:rPr>
              <w:t>Service unavailability</w:t>
            </w:r>
          </w:p>
        </w:tc>
        <w:tc>
          <w:tcPr>
            <w:tcW w:w="1824" w:type="dxa"/>
            <w:tcMar>
              <w:top w:w="55" w:type="dxa"/>
              <w:left w:w="50" w:type="dxa"/>
              <w:bottom w:w="55" w:type="dxa"/>
              <w:right w:w="50" w:type="dxa"/>
            </w:tcMar>
            <w:vAlign w:val="center"/>
          </w:tcPr>
          <w:p w14:paraId="4909C542" w14:textId="77777777" w:rsidR="00A86B16" w:rsidRPr="00C160EC" w:rsidRDefault="00000000">
            <w:pPr>
              <w:rPr>
                <w:rFonts w:ascii="Times New Roman" w:hAnsi="Times New Roman" w:cs="Times New Roman"/>
                <w:sz w:val="24"/>
                <w:szCs w:val="24"/>
              </w:rPr>
            </w:pPr>
            <w:r w:rsidRPr="00C160EC">
              <w:rPr>
                <w:rFonts w:ascii="Times New Roman" w:hAnsi="Times New Roman" w:cs="Times New Roman"/>
                <w:sz w:val="24"/>
                <w:szCs w:val="24"/>
              </w:rPr>
              <w:t>Business interruption, lost revenue and customer dissatisfaction</w:t>
            </w:r>
          </w:p>
        </w:tc>
        <w:tc>
          <w:tcPr>
            <w:tcW w:w="1824" w:type="dxa"/>
            <w:tcMar>
              <w:top w:w="55" w:type="dxa"/>
              <w:left w:w="50" w:type="dxa"/>
              <w:bottom w:w="55" w:type="dxa"/>
              <w:right w:w="50" w:type="dxa"/>
            </w:tcMar>
            <w:vAlign w:val="center"/>
          </w:tcPr>
          <w:p w14:paraId="16E14959" w14:textId="77777777" w:rsidR="00A86B16" w:rsidRPr="00C160EC" w:rsidRDefault="00000000">
            <w:pPr>
              <w:rPr>
                <w:rFonts w:ascii="Times New Roman" w:hAnsi="Times New Roman" w:cs="Times New Roman"/>
                <w:sz w:val="24"/>
                <w:szCs w:val="24"/>
              </w:rPr>
            </w:pPr>
            <w:r w:rsidRPr="00C160EC">
              <w:rPr>
                <w:rFonts w:ascii="Times New Roman" w:hAnsi="Times New Roman" w:cs="Times New Roman"/>
                <w:sz w:val="24"/>
                <w:szCs w:val="24"/>
              </w:rPr>
              <w:t>Availability</w:t>
            </w:r>
          </w:p>
        </w:tc>
        <w:tc>
          <w:tcPr>
            <w:tcW w:w="2853" w:type="dxa"/>
            <w:tcMar>
              <w:top w:w="55" w:type="dxa"/>
              <w:left w:w="50" w:type="dxa"/>
              <w:bottom w:w="55" w:type="dxa"/>
              <w:right w:w="50" w:type="dxa"/>
            </w:tcMar>
            <w:vAlign w:val="center"/>
          </w:tcPr>
          <w:p w14:paraId="5BC7A309" w14:textId="77777777" w:rsidR="00A86B16" w:rsidRPr="00C160EC" w:rsidRDefault="00000000">
            <w:pPr>
              <w:rPr>
                <w:rFonts w:ascii="Times New Roman" w:hAnsi="Times New Roman" w:cs="Times New Roman"/>
                <w:sz w:val="24"/>
                <w:szCs w:val="24"/>
              </w:rPr>
            </w:pPr>
            <w:r w:rsidRPr="00C160EC">
              <w:rPr>
                <w:rFonts w:ascii="Times New Roman" w:hAnsi="Times New Roman" w:cs="Times New Roman"/>
                <w:sz w:val="24"/>
                <w:szCs w:val="24"/>
              </w:rPr>
              <w:t>A botnet floods an e-commerce site during a sale. Traffic filtering, rate limiting, content delivery networks and redundant servers maintain access for legitimate users.</w:t>
            </w:r>
          </w:p>
        </w:tc>
      </w:tr>
      <w:tr w:rsidR="00A86B16" w:rsidRPr="006E4E0F" w14:paraId="1DB27063" w14:textId="77777777" w:rsidTr="00C160EC">
        <w:trPr>
          <w:trHeight w:val="1081"/>
          <w:jc w:val="center"/>
        </w:trPr>
        <w:tc>
          <w:tcPr>
            <w:tcW w:w="1532" w:type="dxa"/>
            <w:shd w:val="clear" w:color="auto" w:fill="EEF3F8"/>
            <w:tcMar>
              <w:top w:w="55" w:type="dxa"/>
              <w:left w:w="50" w:type="dxa"/>
              <w:bottom w:w="55" w:type="dxa"/>
              <w:right w:w="50" w:type="dxa"/>
            </w:tcMar>
            <w:vAlign w:val="center"/>
          </w:tcPr>
          <w:p w14:paraId="1FA72EE2" w14:textId="77777777" w:rsidR="00A86B16" w:rsidRPr="00C160EC" w:rsidRDefault="00000000">
            <w:pPr>
              <w:rPr>
                <w:rFonts w:ascii="Times New Roman" w:hAnsi="Times New Roman" w:cs="Times New Roman"/>
                <w:sz w:val="24"/>
                <w:szCs w:val="24"/>
              </w:rPr>
            </w:pPr>
            <w:r w:rsidRPr="00C160EC">
              <w:rPr>
                <w:rFonts w:ascii="Times New Roman" w:hAnsi="Times New Roman" w:cs="Times New Roman"/>
                <w:sz w:val="24"/>
                <w:szCs w:val="24"/>
              </w:rPr>
              <w:t>SQL injection</w:t>
            </w:r>
          </w:p>
        </w:tc>
        <w:tc>
          <w:tcPr>
            <w:tcW w:w="1824" w:type="dxa"/>
            <w:shd w:val="clear" w:color="auto" w:fill="EEF3F8"/>
            <w:tcMar>
              <w:top w:w="55" w:type="dxa"/>
              <w:left w:w="50" w:type="dxa"/>
              <w:bottom w:w="55" w:type="dxa"/>
              <w:right w:w="50" w:type="dxa"/>
            </w:tcMar>
            <w:vAlign w:val="center"/>
          </w:tcPr>
          <w:p w14:paraId="6BBE5463" w14:textId="77777777" w:rsidR="00A86B16" w:rsidRPr="00C160EC" w:rsidRDefault="00000000">
            <w:pPr>
              <w:rPr>
                <w:rFonts w:ascii="Times New Roman" w:hAnsi="Times New Roman" w:cs="Times New Roman"/>
                <w:sz w:val="24"/>
                <w:szCs w:val="24"/>
              </w:rPr>
            </w:pPr>
            <w:r w:rsidRPr="00C160EC">
              <w:rPr>
                <w:rFonts w:ascii="Times New Roman" w:hAnsi="Times New Roman" w:cs="Times New Roman"/>
                <w:sz w:val="24"/>
                <w:szCs w:val="24"/>
              </w:rPr>
              <w:t>Unauthorized reading, alteration or deletion of database records</w:t>
            </w:r>
          </w:p>
        </w:tc>
        <w:tc>
          <w:tcPr>
            <w:tcW w:w="1824" w:type="dxa"/>
            <w:shd w:val="clear" w:color="auto" w:fill="EEF3F8"/>
            <w:tcMar>
              <w:top w:w="55" w:type="dxa"/>
              <w:left w:w="50" w:type="dxa"/>
              <w:bottom w:w="55" w:type="dxa"/>
              <w:right w:w="50" w:type="dxa"/>
            </w:tcMar>
            <w:vAlign w:val="center"/>
          </w:tcPr>
          <w:p w14:paraId="7FB85452" w14:textId="77777777" w:rsidR="00A86B16" w:rsidRPr="00C160EC" w:rsidRDefault="00000000">
            <w:pPr>
              <w:rPr>
                <w:rFonts w:ascii="Times New Roman" w:hAnsi="Times New Roman" w:cs="Times New Roman"/>
                <w:sz w:val="24"/>
                <w:szCs w:val="24"/>
              </w:rPr>
            </w:pPr>
            <w:r w:rsidRPr="00C160EC">
              <w:rPr>
                <w:rFonts w:ascii="Times New Roman" w:hAnsi="Times New Roman" w:cs="Times New Roman"/>
                <w:sz w:val="24"/>
                <w:szCs w:val="24"/>
              </w:rPr>
              <w:t>Privacy breach, incorrect decisions, fraud and compliance penalties</w:t>
            </w:r>
          </w:p>
        </w:tc>
        <w:tc>
          <w:tcPr>
            <w:tcW w:w="1824" w:type="dxa"/>
            <w:shd w:val="clear" w:color="auto" w:fill="EEF3F8"/>
            <w:tcMar>
              <w:top w:w="55" w:type="dxa"/>
              <w:left w:w="50" w:type="dxa"/>
              <w:bottom w:w="55" w:type="dxa"/>
              <w:right w:w="50" w:type="dxa"/>
            </w:tcMar>
            <w:vAlign w:val="center"/>
          </w:tcPr>
          <w:p w14:paraId="5D87BF74" w14:textId="77777777" w:rsidR="00A86B16" w:rsidRPr="00C160EC" w:rsidRDefault="00000000">
            <w:pPr>
              <w:rPr>
                <w:rFonts w:ascii="Times New Roman" w:hAnsi="Times New Roman" w:cs="Times New Roman"/>
                <w:sz w:val="24"/>
                <w:szCs w:val="24"/>
              </w:rPr>
            </w:pPr>
            <w:r w:rsidRPr="00C160EC">
              <w:rPr>
                <w:rFonts w:ascii="Times New Roman" w:hAnsi="Times New Roman" w:cs="Times New Roman"/>
                <w:sz w:val="24"/>
                <w:szCs w:val="24"/>
              </w:rPr>
              <w:t>Confidentiality + Integrity</w:t>
            </w:r>
          </w:p>
        </w:tc>
        <w:tc>
          <w:tcPr>
            <w:tcW w:w="2853" w:type="dxa"/>
            <w:shd w:val="clear" w:color="auto" w:fill="EEF3F8"/>
            <w:tcMar>
              <w:top w:w="55" w:type="dxa"/>
              <w:left w:w="50" w:type="dxa"/>
              <w:bottom w:w="55" w:type="dxa"/>
              <w:right w:w="50" w:type="dxa"/>
            </w:tcMar>
            <w:vAlign w:val="center"/>
          </w:tcPr>
          <w:p w14:paraId="3BC8B41C" w14:textId="77777777" w:rsidR="00A86B16" w:rsidRPr="00C160EC" w:rsidRDefault="00000000">
            <w:pPr>
              <w:rPr>
                <w:rFonts w:ascii="Times New Roman" w:hAnsi="Times New Roman" w:cs="Times New Roman"/>
                <w:sz w:val="24"/>
                <w:szCs w:val="24"/>
              </w:rPr>
            </w:pPr>
            <w:r w:rsidRPr="00C160EC">
              <w:rPr>
                <w:rFonts w:ascii="Times New Roman" w:hAnsi="Times New Roman" w:cs="Times New Roman"/>
                <w:sz w:val="24"/>
                <w:szCs w:val="24"/>
              </w:rPr>
              <w:t>An attacker changes product prices through an unsafe input field. Parameterized queries, input validation and restricted database permissions block unauthorized access and modification.</w:t>
            </w:r>
          </w:p>
        </w:tc>
      </w:tr>
      <w:tr w:rsidR="00A86B16" w:rsidRPr="006E4E0F" w14:paraId="0A392950" w14:textId="77777777" w:rsidTr="00C160EC">
        <w:trPr>
          <w:trHeight w:val="13"/>
          <w:jc w:val="center"/>
        </w:trPr>
        <w:tc>
          <w:tcPr>
            <w:tcW w:w="1532" w:type="dxa"/>
            <w:tcMar>
              <w:top w:w="55" w:type="dxa"/>
              <w:left w:w="50" w:type="dxa"/>
              <w:bottom w:w="55" w:type="dxa"/>
              <w:right w:w="50" w:type="dxa"/>
            </w:tcMar>
            <w:vAlign w:val="center"/>
          </w:tcPr>
          <w:p w14:paraId="618E541D" w14:textId="77777777" w:rsidR="00A86B16" w:rsidRPr="00C160EC" w:rsidRDefault="00000000">
            <w:pPr>
              <w:rPr>
                <w:rFonts w:ascii="Times New Roman" w:hAnsi="Times New Roman" w:cs="Times New Roman"/>
                <w:sz w:val="24"/>
                <w:szCs w:val="24"/>
              </w:rPr>
            </w:pPr>
            <w:r w:rsidRPr="00C160EC">
              <w:rPr>
                <w:rFonts w:ascii="Times New Roman" w:hAnsi="Times New Roman" w:cs="Times New Roman"/>
                <w:sz w:val="24"/>
                <w:szCs w:val="24"/>
              </w:rPr>
              <w:t>Man-in-the-Middle</w:t>
            </w:r>
          </w:p>
        </w:tc>
        <w:tc>
          <w:tcPr>
            <w:tcW w:w="1824" w:type="dxa"/>
            <w:tcMar>
              <w:top w:w="55" w:type="dxa"/>
              <w:left w:w="50" w:type="dxa"/>
              <w:bottom w:w="55" w:type="dxa"/>
              <w:right w:w="50" w:type="dxa"/>
            </w:tcMar>
            <w:vAlign w:val="center"/>
          </w:tcPr>
          <w:p w14:paraId="2C3DC7AF" w14:textId="77777777" w:rsidR="00A86B16" w:rsidRPr="00C160EC" w:rsidRDefault="00000000">
            <w:pPr>
              <w:rPr>
                <w:rFonts w:ascii="Times New Roman" w:hAnsi="Times New Roman" w:cs="Times New Roman"/>
                <w:sz w:val="24"/>
                <w:szCs w:val="24"/>
              </w:rPr>
            </w:pPr>
            <w:r w:rsidRPr="00C160EC">
              <w:rPr>
                <w:rFonts w:ascii="Times New Roman" w:hAnsi="Times New Roman" w:cs="Times New Roman"/>
                <w:sz w:val="24"/>
                <w:szCs w:val="24"/>
              </w:rPr>
              <w:t>Eavesdropping, message alteration or session hijacking</w:t>
            </w:r>
          </w:p>
        </w:tc>
        <w:tc>
          <w:tcPr>
            <w:tcW w:w="1824" w:type="dxa"/>
            <w:tcMar>
              <w:top w:w="55" w:type="dxa"/>
              <w:left w:w="50" w:type="dxa"/>
              <w:bottom w:w="55" w:type="dxa"/>
              <w:right w:w="50" w:type="dxa"/>
            </w:tcMar>
            <w:vAlign w:val="center"/>
          </w:tcPr>
          <w:p w14:paraId="592254AC" w14:textId="77777777" w:rsidR="00A86B16" w:rsidRPr="00C160EC" w:rsidRDefault="00000000">
            <w:pPr>
              <w:rPr>
                <w:rFonts w:ascii="Times New Roman" w:hAnsi="Times New Roman" w:cs="Times New Roman"/>
                <w:sz w:val="24"/>
                <w:szCs w:val="24"/>
              </w:rPr>
            </w:pPr>
            <w:r w:rsidRPr="00C160EC">
              <w:rPr>
                <w:rFonts w:ascii="Times New Roman" w:hAnsi="Times New Roman" w:cs="Times New Roman"/>
                <w:sz w:val="24"/>
                <w:szCs w:val="24"/>
              </w:rPr>
              <w:t>Privacy violation, stolen credentials and fraudulent transactions</w:t>
            </w:r>
          </w:p>
        </w:tc>
        <w:tc>
          <w:tcPr>
            <w:tcW w:w="1824" w:type="dxa"/>
            <w:tcMar>
              <w:top w:w="55" w:type="dxa"/>
              <w:left w:w="50" w:type="dxa"/>
              <w:bottom w:w="55" w:type="dxa"/>
              <w:right w:w="50" w:type="dxa"/>
            </w:tcMar>
            <w:vAlign w:val="center"/>
          </w:tcPr>
          <w:p w14:paraId="15172AFF" w14:textId="77777777" w:rsidR="00A86B16" w:rsidRPr="00C160EC" w:rsidRDefault="00000000">
            <w:pPr>
              <w:rPr>
                <w:rFonts w:ascii="Times New Roman" w:hAnsi="Times New Roman" w:cs="Times New Roman"/>
                <w:sz w:val="24"/>
                <w:szCs w:val="24"/>
              </w:rPr>
            </w:pPr>
            <w:r w:rsidRPr="00C160EC">
              <w:rPr>
                <w:rFonts w:ascii="Times New Roman" w:hAnsi="Times New Roman" w:cs="Times New Roman"/>
                <w:sz w:val="24"/>
                <w:szCs w:val="24"/>
              </w:rPr>
              <w:t>Confidentiality + Integrity</w:t>
            </w:r>
          </w:p>
        </w:tc>
        <w:tc>
          <w:tcPr>
            <w:tcW w:w="2853" w:type="dxa"/>
            <w:tcMar>
              <w:top w:w="55" w:type="dxa"/>
              <w:left w:w="50" w:type="dxa"/>
              <w:bottom w:w="55" w:type="dxa"/>
              <w:right w:w="50" w:type="dxa"/>
            </w:tcMar>
            <w:vAlign w:val="center"/>
          </w:tcPr>
          <w:p w14:paraId="34D92A51" w14:textId="77777777" w:rsidR="00A86B16" w:rsidRPr="00C160EC" w:rsidRDefault="00000000">
            <w:pPr>
              <w:rPr>
                <w:rFonts w:ascii="Times New Roman" w:hAnsi="Times New Roman" w:cs="Times New Roman"/>
                <w:sz w:val="24"/>
                <w:szCs w:val="24"/>
              </w:rPr>
            </w:pPr>
            <w:r w:rsidRPr="00C160EC">
              <w:rPr>
                <w:rFonts w:ascii="Times New Roman" w:hAnsi="Times New Roman" w:cs="Times New Roman"/>
                <w:sz w:val="24"/>
                <w:szCs w:val="24"/>
              </w:rPr>
              <w:t>A malicious public Wi-Fi hotspot intercepts login traffic. TLS encryption, certificate validation and secure VPN use prevent reading or changing data in transit.</w:t>
            </w:r>
          </w:p>
        </w:tc>
      </w:tr>
    </w:tbl>
    <w:p w14:paraId="481E4A26" w14:textId="77777777" w:rsidR="00C160EC" w:rsidRDefault="00C160EC">
      <w:pPr>
        <w:pStyle w:val="Heading2"/>
        <w:rPr>
          <w:rFonts w:ascii="Times New Roman" w:hAnsi="Times New Roman" w:cs="Times New Roman"/>
          <w:sz w:val="28"/>
          <w:szCs w:val="28"/>
        </w:rPr>
      </w:pPr>
    </w:p>
    <w:p w14:paraId="0EC89D4C" w14:textId="77777777" w:rsidR="00C160EC" w:rsidRPr="00C160EC" w:rsidRDefault="00C160EC" w:rsidP="00C160EC"/>
    <w:p w14:paraId="626CF5F1" w14:textId="77777777" w:rsidR="00C160EC" w:rsidRDefault="00C160EC">
      <w:pPr>
        <w:pStyle w:val="Heading2"/>
        <w:rPr>
          <w:rFonts w:ascii="Times New Roman" w:hAnsi="Times New Roman" w:cs="Times New Roman"/>
          <w:sz w:val="28"/>
          <w:szCs w:val="28"/>
        </w:rPr>
      </w:pPr>
    </w:p>
    <w:p w14:paraId="15EB46D3" w14:textId="77777777" w:rsidR="00C160EC" w:rsidRDefault="00C160EC" w:rsidP="00C160EC"/>
    <w:p w14:paraId="303869BD" w14:textId="77777777" w:rsidR="00C160EC" w:rsidRPr="00C160EC" w:rsidRDefault="00C160EC" w:rsidP="00C160EC"/>
    <w:p w14:paraId="6EA5EA95" w14:textId="77777777" w:rsidR="00C160EC" w:rsidRDefault="00C160EC" w:rsidP="00C160EC">
      <w:pPr>
        <w:spacing w:after="46"/>
        <w:rPr>
          <w:rFonts w:ascii="Times New Roman" w:hAnsi="Times New Roman" w:cs="Times New Roman"/>
          <w:b/>
          <w:bCs/>
          <w:sz w:val="28"/>
          <w:szCs w:val="28"/>
        </w:rPr>
      </w:pPr>
    </w:p>
    <w:p w14:paraId="0A913195" w14:textId="7F3D52FF" w:rsidR="00C160EC" w:rsidRPr="00C160EC" w:rsidRDefault="00C160EC" w:rsidP="00C160EC">
      <w:pPr>
        <w:spacing w:after="46"/>
        <w:rPr>
          <w:rFonts w:ascii="Times New Roman" w:hAnsi="Times New Roman" w:cs="Times New Roman"/>
          <w:b/>
          <w:bCs/>
          <w:color w:val="365F91" w:themeColor="accent1" w:themeShade="BF"/>
          <w:sz w:val="28"/>
          <w:szCs w:val="28"/>
        </w:rPr>
      </w:pPr>
      <w:r w:rsidRPr="00C160EC">
        <w:rPr>
          <w:rFonts w:ascii="Times New Roman" w:hAnsi="Times New Roman" w:cs="Times New Roman"/>
          <w:b/>
          <w:bCs/>
          <w:color w:val="365F91" w:themeColor="accent1" w:themeShade="BF"/>
          <w:sz w:val="28"/>
          <w:szCs w:val="28"/>
        </w:rPr>
        <w:t>How the CIA Goals Work Together</w:t>
      </w:r>
    </w:p>
    <w:p w14:paraId="7F27E5E9" w14:textId="77777777" w:rsidR="00C160EC" w:rsidRPr="00C160EC" w:rsidRDefault="00C160EC" w:rsidP="00C160EC">
      <w:pPr>
        <w:spacing w:after="46"/>
        <w:rPr>
          <w:rFonts w:ascii="Times New Roman" w:hAnsi="Times New Roman" w:cs="Times New Roman"/>
          <w:sz w:val="28"/>
          <w:szCs w:val="28"/>
        </w:rPr>
      </w:pPr>
      <w:r w:rsidRPr="00C160EC">
        <w:rPr>
          <w:rFonts w:ascii="Times New Roman" w:hAnsi="Times New Roman" w:cs="Times New Roman"/>
          <w:sz w:val="28"/>
          <w:szCs w:val="28"/>
        </w:rPr>
        <w:t>The three main security goals—Confidentiality, Integrity and Availability—work together to provide complete protection for information and systems. Confidentiality ensures that sensitive data is accessed only by authorized users. It is commonly achieved through encryption, passwords, multi-factor authentication, access control and proper user permissions. These methods reduce the possibility of information being exposed, stolen or viewed by unauthorized people.</w:t>
      </w:r>
    </w:p>
    <w:p w14:paraId="38AC121B" w14:textId="77777777" w:rsidR="00C160EC" w:rsidRPr="00C160EC" w:rsidRDefault="00C160EC" w:rsidP="00C160EC">
      <w:pPr>
        <w:spacing w:after="46"/>
        <w:rPr>
          <w:rFonts w:ascii="Times New Roman" w:hAnsi="Times New Roman" w:cs="Times New Roman"/>
          <w:sz w:val="28"/>
          <w:szCs w:val="28"/>
        </w:rPr>
      </w:pPr>
      <w:r w:rsidRPr="00C160EC">
        <w:rPr>
          <w:rFonts w:ascii="Times New Roman" w:hAnsi="Times New Roman" w:cs="Times New Roman"/>
          <w:sz w:val="28"/>
          <w:szCs w:val="28"/>
        </w:rPr>
        <w:t>Integrity ensures that information remains accurate, complete and unchanged during storage, processing and transmission. It protects data from unauthorized modification, accidental errors and malicious manipulation. Techniques such as cryptographic hashes, digital signatures, validation checks, audit logs and controlled access help verify that the data received is the same as the data originally created or sent.</w:t>
      </w:r>
    </w:p>
    <w:p w14:paraId="3C3F7664" w14:textId="77777777" w:rsidR="00C160EC" w:rsidRPr="00C160EC" w:rsidRDefault="00C160EC" w:rsidP="00C160EC">
      <w:pPr>
        <w:spacing w:after="46"/>
        <w:rPr>
          <w:rFonts w:ascii="Times New Roman" w:hAnsi="Times New Roman" w:cs="Times New Roman"/>
          <w:sz w:val="28"/>
          <w:szCs w:val="28"/>
        </w:rPr>
      </w:pPr>
      <w:r w:rsidRPr="00C160EC">
        <w:rPr>
          <w:rFonts w:ascii="Times New Roman" w:hAnsi="Times New Roman" w:cs="Times New Roman"/>
          <w:sz w:val="28"/>
          <w:szCs w:val="28"/>
        </w:rPr>
        <w:t>Availability ensures that information, applications and network services remain accessible whenever authorized users need them. It is maintained through backups, redundant servers, monitoring tools, load balancing, capacity planning and disaster recovery procedures. These controls help organizations continue operating during hardware failures, cyberattacks, natural disasters or unexpected system interruptions.</w:t>
      </w:r>
    </w:p>
    <w:p w14:paraId="69ADB956" w14:textId="77777777" w:rsidR="00C160EC" w:rsidRPr="00C160EC" w:rsidRDefault="00C160EC" w:rsidP="00C160EC">
      <w:pPr>
        <w:spacing w:after="46"/>
        <w:rPr>
          <w:rFonts w:ascii="Times New Roman" w:hAnsi="Times New Roman" w:cs="Times New Roman"/>
          <w:sz w:val="28"/>
          <w:szCs w:val="28"/>
        </w:rPr>
      </w:pPr>
      <w:r w:rsidRPr="00C160EC">
        <w:rPr>
          <w:rFonts w:ascii="Times New Roman" w:hAnsi="Times New Roman" w:cs="Times New Roman"/>
          <w:sz w:val="28"/>
          <w:szCs w:val="28"/>
        </w:rPr>
        <w:t>In practice, these three goals cannot be treated separately because most cyberattacks affect more than one area. For example, ransomware can make files unavailable by encrypting them, damage integrity by modifying data and also threaten confidentiality if attackers steal information before encryption. Similarly, a compromised user account may expose private information, allow unauthorized changes and interrupt normal services. Therefore, strong security systems use multiple layers of protection that support confidentiality, integrity and availability at the same time.</w:t>
      </w:r>
    </w:p>
    <w:p w14:paraId="46304CA7" w14:textId="77777777" w:rsidR="00C160EC" w:rsidRPr="00C160EC" w:rsidRDefault="00C160EC">
      <w:pPr>
        <w:spacing w:after="46" w:line="247" w:lineRule="auto"/>
        <w:rPr>
          <w:rFonts w:ascii="Times New Roman" w:hAnsi="Times New Roman" w:cs="Times New Roman"/>
          <w:sz w:val="28"/>
          <w:szCs w:val="28"/>
        </w:rPr>
      </w:pPr>
    </w:p>
    <w:p w14:paraId="516CCC84" w14:textId="77777777" w:rsidR="00A86B16" w:rsidRPr="00C160EC" w:rsidRDefault="00000000">
      <w:pPr>
        <w:pStyle w:val="Heading2"/>
        <w:rPr>
          <w:rFonts w:ascii="Times New Roman" w:hAnsi="Times New Roman" w:cs="Times New Roman"/>
          <w:sz w:val="28"/>
          <w:szCs w:val="28"/>
        </w:rPr>
      </w:pPr>
      <w:r w:rsidRPr="00C160EC">
        <w:rPr>
          <w:rFonts w:ascii="Times New Roman" w:hAnsi="Times New Roman" w:cs="Times New Roman"/>
          <w:sz w:val="28"/>
          <w:szCs w:val="28"/>
        </w:rPr>
        <w:t>Conclusion</w:t>
      </w:r>
    </w:p>
    <w:p w14:paraId="55EED22C" w14:textId="77777777" w:rsidR="00A86B16" w:rsidRPr="00C160EC" w:rsidRDefault="00000000">
      <w:pPr>
        <w:spacing w:after="46" w:line="247" w:lineRule="auto"/>
        <w:rPr>
          <w:rFonts w:ascii="Times New Roman" w:hAnsi="Times New Roman" w:cs="Times New Roman"/>
          <w:bCs/>
          <w:sz w:val="28"/>
          <w:szCs w:val="28"/>
        </w:rPr>
      </w:pPr>
      <w:r w:rsidRPr="00C160EC">
        <w:rPr>
          <w:rFonts w:ascii="Times New Roman" w:hAnsi="Times New Roman" w:cs="Times New Roman"/>
          <w:bCs/>
          <w:sz w:val="28"/>
          <w:szCs w:val="28"/>
        </w:rPr>
        <w:t>The two concept maps show that secure communication depends on both protective techniques and risk-aware controls. Steganography hides the existence of communication, watermarking establishes authenticity and ownership, and survivability keeps embedded information useful after modification. At the system level, attacks create threats, threats produce risks, and the CIA goals guide the controls that reduce those risks. Security becomes effective when secrecy, trustworthiness, accessibility and resilience are designed together rather than treated as separate activities.</w:t>
      </w:r>
    </w:p>
    <w:sectPr w:rsidR="00A86B16" w:rsidRPr="00C160EC" w:rsidSect="00034616">
      <w:headerReference w:type="default" r:id="rId10"/>
      <w:footerReference w:type="default" r:id="rId11"/>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D1D34" w14:textId="77777777" w:rsidR="000654B5" w:rsidRDefault="000654B5">
      <w:pPr>
        <w:spacing w:after="0" w:line="240" w:lineRule="auto"/>
      </w:pPr>
      <w:r>
        <w:separator/>
      </w:r>
    </w:p>
  </w:endnote>
  <w:endnote w:type="continuationSeparator" w:id="0">
    <w:p w14:paraId="7F3FF7A4" w14:textId="77777777" w:rsidR="000654B5" w:rsidRDefault="000654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A869C" w14:textId="77777777" w:rsidR="00A86B16" w:rsidRDefault="00000000">
    <w:pPr>
      <w:pStyle w:val="Footer"/>
      <w:jc w:val="center"/>
    </w:pPr>
    <w:r>
      <w:fldChar w:fldCharType="begin"/>
    </w:r>
    <w:r>
      <w:instrText>PAGE</w:instrText>
    </w:r>
    <w:r w:rsidR="006E4E0F">
      <w:fldChar w:fldCharType="separate"/>
    </w:r>
    <w:r w:rsidR="006E4E0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8CAA1" w14:textId="77777777" w:rsidR="000654B5" w:rsidRDefault="000654B5">
      <w:pPr>
        <w:spacing w:after="0" w:line="240" w:lineRule="auto"/>
      </w:pPr>
      <w:r>
        <w:separator/>
      </w:r>
    </w:p>
  </w:footnote>
  <w:footnote w:type="continuationSeparator" w:id="0">
    <w:p w14:paraId="1705F46F" w14:textId="77777777" w:rsidR="000654B5" w:rsidRDefault="000654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3FFEC" w14:textId="77777777" w:rsidR="00A86B16" w:rsidRDefault="00000000">
    <w:pPr>
      <w:pStyle w:val="Header"/>
      <w:jc w:val="right"/>
    </w:pPr>
    <w:r>
      <w:rPr>
        <w:b/>
        <w:color w:val="595959"/>
        <w:sz w:val="16"/>
      </w:rPr>
      <w:t>CRYPTOGRAPHY AND NETWORK SECURITY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5A1985"/>
    <w:multiLevelType w:val="hybridMultilevel"/>
    <w:tmpl w:val="EB1053D0"/>
    <w:lvl w:ilvl="0" w:tplc="04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13B52F20"/>
    <w:multiLevelType w:val="multilevel"/>
    <w:tmpl w:val="3E6E7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6E2AA4"/>
    <w:multiLevelType w:val="hybridMultilevel"/>
    <w:tmpl w:val="01B496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4C11F76"/>
    <w:multiLevelType w:val="hybridMultilevel"/>
    <w:tmpl w:val="B07055A4"/>
    <w:lvl w:ilvl="0" w:tplc="04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6A1F073F"/>
    <w:multiLevelType w:val="hybridMultilevel"/>
    <w:tmpl w:val="8E48F7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749656">
    <w:abstractNumId w:val="8"/>
  </w:num>
  <w:num w:numId="2" w16cid:durableId="1116675715">
    <w:abstractNumId w:val="6"/>
  </w:num>
  <w:num w:numId="3" w16cid:durableId="1180581467">
    <w:abstractNumId w:val="5"/>
  </w:num>
  <w:num w:numId="4" w16cid:durableId="368650922">
    <w:abstractNumId w:val="4"/>
  </w:num>
  <w:num w:numId="5" w16cid:durableId="1555115939">
    <w:abstractNumId w:val="7"/>
  </w:num>
  <w:num w:numId="6" w16cid:durableId="576598089">
    <w:abstractNumId w:val="3"/>
  </w:num>
  <w:num w:numId="7" w16cid:durableId="1645937503">
    <w:abstractNumId w:val="2"/>
  </w:num>
  <w:num w:numId="8" w16cid:durableId="225530404">
    <w:abstractNumId w:val="1"/>
  </w:num>
  <w:num w:numId="9" w16cid:durableId="229773294">
    <w:abstractNumId w:val="0"/>
  </w:num>
  <w:num w:numId="10" w16cid:durableId="1125006401">
    <w:abstractNumId w:val="13"/>
  </w:num>
  <w:num w:numId="11" w16cid:durableId="377121880">
    <w:abstractNumId w:val="11"/>
  </w:num>
  <w:num w:numId="12" w16cid:durableId="706225052">
    <w:abstractNumId w:val="10"/>
  </w:num>
  <w:num w:numId="13" w16cid:durableId="539821477">
    <w:abstractNumId w:val="12"/>
  </w:num>
  <w:num w:numId="14" w16cid:durableId="9996976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4B5"/>
    <w:rsid w:val="0015074B"/>
    <w:rsid w:val="0029639D"/>
    <w:rsid w:val="00326F90"/>
    <w:rsid w:val="004C2A9A"/>
    <w:rsid w:val="006E4E0F"/>
    <w:rsid w:val="00821931"/>
    <w:rsid w:val="009412EC"/>
    <w:rsid w:val="00A86B16"/>
    <w:rsid w:val="00AA1D8D"/>
    <w:rsid w:val="00B47730"/>
    <w:rsid w:val="00C160EC"/>
    <w:rsid w:val="00CB0664"/>
    <w:rsid w:val="00ED18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549EE1"/>
  <w14:defaultImageDpi w14:val="300"/>
  <w15:docId w15:val="{839E86C4-2959-4A6F-BE20-ACEACAB4E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100" w:after="6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b/>
      <w:bCs/>
      <w:color w:val="54823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ind w:left="360" w:right="360"/>
    </w:pPr>
    <w:rPr>
      <w:rFonts w:ascii="Aptos" w:hAnsi="Aptos"/>
      <w:i/>
      <w:color w:val="50505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1987</Words>
  <Characters>11327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Security and Steganography Concept Maps</vt:lpstr>
    </vt:vector>
  </TitlesOfParts>
  <Manager/>
  <Company/>
  <LinksUpToDate>false</LinksUpToDate>
  <CharactersWithSpaces>13288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and Steganography Concept Maps</dc:title>
  <dc:subject>Five-page explanatory document on steganography and security attacks</dc:subject>
  <dc:creator>rohith11254collage@outlook.com</dc:creator>
  <cp:keywords/>
  <dc:description>generated by python-docx</dc:description>
  <cp:lastModifiedBy>rohith11254collage@outlook.com</cp:lastModifiedBy>
  <cp:revision>2</cp:revision>
  <dcterms:created xsi:type="dcterms:W3CDTF">2026-07-24T17:17:00Z</dcterms:created>
  <dcterms:modified xsi:type="dcterms:W3CDTF">2026-07-24T17:17:00Z</dcterms:modified>
  <cp:category/>
</cp:coreProperties>
</file>