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188D" w14:textId="16A78ADD" w:rsidR="1F6B77E8" w:rsidRDefault="5E3F8444" w:rsidP="00BA799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Recipe Recommendation System</w:t>
      </w:r>
      <w:r w:rsidR="00BA79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5EC58FA"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Report</w:t>
      </w:r>
    </w:p>
    <w:p w14:paraId="5D62871E" w14:textId="6363891A" w:rsidR="13DF32BB" w:rsidRPr="00BA799C" w:rsidRDefault="13DF32BB" w:rsidP="00BA799C">
      <w:pPr>
        <w:tabs>
          <w:tab w:val="left" w:pos="8190"/>
          <w:tab w:val="left" w:pos="8640"/>
        </w:tabs>
        <w:spacing w:line="276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Blessy Kuriakose</w:t>
      </w:r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Amrutha </w:t>
      </w:r>
      <w:proofErr w:type="spellStart"/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Veeramachaneni</w:t>
      </w:r>
      <w:proofErr w:type="spellEnd"/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Rohith Reddy </w:t>
      </w:r>
      <w:proofErr w:type="spellStart"/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Bollareddy</w:t>
      </w:r>
      <w:proofErr w:type="spellEnd"/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Nikhil Reddy </w:t>
      </w:r>
      <w:proofErr w:type="spellStart"/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Vemireddy</w:t>
      </w:r>
      <w:proofErr w:type="spellEnd"/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Brijesh </w:t>
      </w:r>
      <w:r w:rsidR="566C0D67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Rao </w:t>
      </w:r>
      <w:proofErr w:type="spellStart"/>
      <w:r w:rsidR="566C0D67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Pamara</w:t>
      </w:r>
      <w:proofErr w:type="spellEnd"/>
    </w:p>
    <w:p w14:paraId="635D8395" w14:textId="1AA21B99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BE5331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A799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9F2E1" w14:textId="062C1F6D" w:rsidR="0216637B" w:rsidRPr="00BA799C" w:rsidRDefault="0216637B" w:rsidP="76BACFED">
      <w:pPr>
        <w:spacing w:line="276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BA799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</w:p>
    <w:p w14:paraId="389064C0" w14:textId="5CBDDA94" w:rsidR="28FA368D" w:rsidRDefault="28FA368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aim of this project is to create a </w:t>
      </w:r>
      <w:r w:rsidR="69CAA35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application that </w:t>
      </w:r>
      <w:r w:rsidR="42E7DE4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outputs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 recipe</w:t>
      </w:r>
      <w:r w:rsidR="25004E3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recommendations</w:t>
      </w:r>
      <w:r w:rsidR="62A6D7B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A8CDB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input of ingredients.</w:t>
      </w:r>
      <w:r w:rsidR="7B920D0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can select the type of food</w:t>
      </w:r>
      <w:r w:rsidR="01951F3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are interested in, then enter the ingredients they </w:t>
      </w:r>
      <w:r w:rsidR="643B1864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at their disposal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From there</w:t>
      </w:r>
      <w:r w:rsidR="5D41294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algorithm will </w:t>
      </w:r>
      <w:r w:rsidR="48C865C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identify </w:t>
      </w:r>
      <w:r w:rsidR="101D3AF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recipes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="3DCF972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within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E2089E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86B0A1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predetermined 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reposi</w:t>
      </w:r>
      <w:r w:rsidR="6A858F8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tory that best suits the user requirements.</w:t>
      </w:r>
      <w:r w:rsidR="0A387A38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94B6CD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="0A387A38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possible, or best conformed, recipes will be ranked by their rating and</w:t>
      </w:r>
      <w:r w:rsidR="6D6E2A6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top ones will be</w:t>
      </w:r>
      <w:r w:rsidR="0A387A38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F195F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made </w:t>
      </w:r>
      <w:r w:rsidR="4CB10EC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</w:t>
      </w:r>
      <w:r w:rsidR="59F195F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user via the web platform.</w:t>
      </w:r>
    </w:p>
    <w:p w14:paraId="0212246F" w14:textId="420348C3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60370A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A799C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FAAE30" w14:textId="1BED79A4" w:rsidR="0216637B" w:rsidRDefault="0216637B" w:rsidP="76BACFED">
      <w:pPr>
        <w:spacing w:line="276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b/>
          <w:bCs/>
          <w:sz w:val="24"/>
          <w:szCs w:val="24"/>
        </w:rPr>
        <w:t>Data specification</w:t>
      </w:r>
      <w:r w:rsidRPr="76BACFED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14:paraId="5CB7E38D" w14:textId="4B5406A3" w:rsidR="775A9B3B" w:rsidRDefault="775A9B3B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repository of recipes for this system </w:t>
      </w:r>
      <w:r w:rsidR="1DDD7724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3D1EC63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sourced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a data set </w:t>
      </w:r>
      <w:r w:rsidR="68297C2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1FEB3C8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="2C726CF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Kaggle. It is a</w:t>
      </w:r>
      <w:r w:rsidR="446F52B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C726CF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 </w:t>
      </w:r>
      <w:r w:rsidR="1F44437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containing </w:t>
      </w:r>
      <w:r w:rsidR="00D740D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28 features (columns) and 522,517 </w:t>
      </w:r>
      <w:r w:rsidR="3896F47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recipes</w:t>
      </w:r>
      <w:r w:rsidR="02CD9EFA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(rows)</w:t>
      </w:r>
      <w:r w:rsidR="00D740D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2560A3D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purposes of this pro</w:t>
      </w:r>
      <w:r w:rsidR="7026695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ject</w:t>
      </w:r>
      <w:r w:rsidR="2560A3D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we </w:t>
      </w:r>
      <w:r w:rsidR="34EA8E7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 not need all 28 features, but there were</w:t>
      </w:r>
      <w:r w:rsidR="55DE147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some</w:t>
      </w:r>
      <w:r w:rsidR="34EA8E7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71F580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features</w:t>
      </w:r>
      <w:r w:rsidR="22EFF7F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were pertinent</w:t>
      </w:r>
      <w:r w:rsidR="51E50C6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could not be compromised. Upon analysis, we found that s</w:t>
      </w:r>
      <w:r w:rsidR="371F580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ome of the recipes contained null values</w:t>
      </w:r>
      <w:r w:rsidR="5021290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these required features</w:t>
      </w:r>
      <w:r w:rsidR="3FEC57D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so in the data preprocessing stage of our program, we dropped the</w:t>
      </w:r>
      <w:r w:rsidR="6D7168F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recipes</w:t>
      </w:r>
      <w:r w:rsidR="5ADE359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together with the u</w:t>
      </w:r>
      <w:r w:rsidR="3142617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nnecessary </w:t>
      </w:r>
      <w:r w:rsidR="5ADE359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features. </w:t>
      </w:r>
    </w:p>
    <w:p w14:paraId="1ACA9A03" w14:textId="06F9587D" w:rsidR="5ADE3592" w:rsidRDefault="5ADE3592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remaining </w:t>
      </w:r>
      <w:r w:rsidR="3540BC9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17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 include: </w:t>
      </w:r>
    </w:p>
    <w:p w14:paraId="251594CF" w14:textId="4675B1E2" w:rsidR="60682B17" w:rsidRDefault="60682B17" w:rsidP="76BACFED">
      <w:pPr>
        <w:spacing w:line="276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['Name',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TotalTime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'Description',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RecipeCategory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'Keywords</w:t>
      </w:r>
      <w:proofErr w:type="gram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',   </w:t>
      </w:r>
      <w:proofErr w:type="gram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RecipeIngredientParts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AggregatedRating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'Calories',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FatContent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  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SaturatedFatContent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CholesterolContent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SodiumContent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  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CarbohydrateContent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FiberContent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SugarContent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ProteinContent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  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RecipeInstructions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']</w:t>
      </w:r>
    </w:p>
    <w:p w14:paraId="102FBD25" w14:textId="185A760E" w:rsidR="76BACFED" w:rsidRDefault="568A7508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these the predicted column is ‘Name’.</w:t>
      </w:r>
    </w:p>
    <w:p w14:paraId="616FA816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8815C2" w14:textId="2D441C9E" w:rsidR="76BACFED" w:rsidRDefault="0FE9B2B1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360612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project w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use </w:t>
      </w:r>
      <w:r w:rsidR="1552998D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terms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found directly in the csv (namely </w:t>
      </w:r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RecipeCategory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'Keywords'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RecipeIngredientParts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in conjunction with user input in a cosine similarity.</w:t>
      </w:r>
      <w:r w:rsidR="0C3951EA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46C422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 recipe output depends on the ingredients, we have taken this system as being supervised.</w:t>
      </w:r>
    </w:p>
    <w:p w14:paraId="290AA4A1" w14:textId="487CBBE3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40D65E" w14:textId="77777777" w:rsidR="00773A71" w:rsidRDefault="00773A71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B1EFB2" w14:textId="2770B0B2" w:rsidR="2E934A39" w:rsidRDefault="2E934A39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Figures 1-4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convey information</w:t>
      </w:r>
      <w:r w:rsidR="701EFA5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derived </w:t>
      </w:r>
      <w:r w:rsidR="2D814ED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701EFA5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 exploration</w:t>
      </w:r>
      <w:r w:rsidR="7EE1F51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14E8D40" w14:textId="42E1948C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8E5A" w14:textId="64CE9B6D" w:rsidR="7EE1F51B" w:rsidRDefault="7EE1F51B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6CAB16" wp14:editId="2E3A3556">
            <wp:extent cx="5871882" cy="1260008"/>
            <wp:effectExtent l="0" t="0" r="0" b="0"/>
            <wp:docPr id="147939082" name="Picture 147939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82" cy="12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CD15" w14:textId="53E7FEAD" w:rsidR="7EE1F51B" w:rsidRDefault="7EE1F51B" w:rsidP="76BACFED">
      <w:pPr>
        <w:spacing w:line="276" w:lineRule="auto"/>
        <w:jc w:val="center"/>
      </w:pPr>
      <w:r w:rsidRPr="76BACFED">
        <w:rPr>
          <w:b/>
          <w:bCs/>
        </w:rPr>
        <w:t>Figure 1: Total Time</w:t>
      </w:r>
      <w:r w:rsidR="5BC0B2F3" w:rsidRPr="76BACFED">
        <w:rPr>
          <w:b/>
          <w:bCs/>
        </w:rPr>
        <w:t xml:space="preserve">. </w:t>
      </w:r>
      <w:r w:rsidR="5BC0B2F3">
        <w:t>Shows the frequency distribution of the total cooking time for a recipe.</w:t>
      </w:r>
    </w:p>
    <w:p w14:paraId="57C7755C" w14:textId="6C945CA0" w:rsidR="76BACFED" w:rsidRDefault="76BACFED" w:rsidP="76BACFED">
      <w:pPr>
        <w:spacing w:line="276" w:lineRule="auto"/>
        <w:jc w:val="center"/>
      </w:pPr>
    </w:p>
    <w:p w14:paraId="69DDD8DB" w14:textId="2A09E41C" w:rsidR="7EE1F51B" w:rsidRDefault="7EE1F51B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7D8843D" wp14:editId="7BC44DB4">
            <wp:extent cx="3733800" cy="2467244"/>
            <wp:effectExtent l="0" t="0" r="0" b="0"/>
            <wp:docPr id="2113373277" name="Picture 211337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346" w14:textId="13F21AB6" w:rsidR="7EE1F51B" w:rsidRDefault="7EE1F51B" w:rsidP="76BACFED">
      <w:pPr>
        <w:spacing w:line="276" w:lineRule="auto"/>
        <w:jc w:val="center"/>
      </w:pPr>
      <w:r w:rsidRPr="76BACFED">
        <w:rPr>
          <w:b/>
          <w:bCs/>
        </w:rPr>
        <w:t>Figure 2: Cholesterol Content</w:t>
      </w:r>
      <w:r w:rsidR="0A93C5DD" w:rsidRPr="76BACFED">
        <w:rPr>
          <w:b/>
          <w:bCs/>
        </w:rPr>
        <w:t>.</w:t>
      </w:r>
      <w:r w:rsidR="0A93C5DD">
        <w:t xml:space="preserve"> Shows the frequency of cholesterol (numerical value) in the dataset.</w:t>
      </w:r>
    </w:p>
    <w:p w14:paraId="1A77CA06" w14:textId="4A906783" w:rsidR="76BACFED" w:rsidRDefault="76BACFED" w:rsidP="76BACFED">
      <w:pPr>
        <w:spacing w:line="276" w:lineRule="auto"/>
        <w:jc w:val="center"/>
      </w:pPr>
    </w:p>
    <w:p w14:paraId="3B089D8B" w14:textId="478E9FEA" w:rsidR="7EE1F51B" w:rsidRDefault="7EE1F51B" w:rsidP="76BACFED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BACDD9A" wp14:editId="3040B6E9">
            <wp:extent cx="4572000" cy="4305300"/>
            <wp:effectExtent l="0" t="0" r="0" b="0"/>
            <wp:docPr id="4450091" name="Picture 445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11F8" w14:textId="06F7F8F5" w:rsidR="7EE1F51B" w:rsidRDefault="7EE1F51B" w:rsidP="76BACFED">
      <w:pPr>
        <w:spacing w:line="276" w:lineRule="auto"/>
        <w:jc w:val="center"/>
      </w:pPr>
      <w:r w:rsidRPr="76BACFED">
        <w:rPr>
          <w:b/>
          <w:bCs/>
        </w:rPr>
        <w:t>Figure 3: Calor</w:t>
      </w:r>
      <w:r w:rsidR="68FDE2FD" w:rsidRPr="76BACFED">
        <w:rPr>
          <w:b/>
          <w:bCs/>
        </w:rPr>
        <w:t>ies.</w:t>
      </w:r>
      <w:r w:rsidR="68FDE2FD">
        <w:t xml:space="preserve"> Shows the </w:t>
      </w:r>
      <w:r w:rsidR="2824CD87">
        <w:t>distribution of calorific value as examined linearly down the recipe list.</w:t>
      </w:r>
    </w:p>
    <w:p w14:paraId="7A84D243" w14:textId="6D4D3C94" w:rsidR="76BACFED" w:rsidRDefault="76BACFED" w:rsidP="76BACFED">
      <w:pPr>
        <w:spacing w:line="276" w:lineRule="auto"/>
        <w:jc w:val="center"/>
      </w:pPr>
    </w:p>
    <w:p w14:paraId="3DB93F4C" w14:textId="4FA5616E" w:rsidR="5C4927C9" w:rsidRDefault="5C4927C9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1E0559E" wp14:editId="784241B2">
            <wp:extent cx="5857214" cy="2599138"/>
            <wp:effectExtent l="0" t="0" r="0" b="0"/>
            <wp:docPr id="503584971" name="Picture 50358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14" cy="25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C232" w14:textId="3F023C61" w:rsidR="5C4927C9" w:rsidRDefault="5C4927C9" w:rsidP="76BACFED">
      <w:pPr>
        <w:spacing w:line="276" w:lineRule="auto"/>
        <w:jc w:val="center"/>
      </w:pPr>
      <w:r w:rsidRPr="76BACFED">
        <w:rPr>
          <w:b/>
          <w:bCs/>
        </w:rPr>
        <w:t>Figure 4: Categories.</w:t>
      </w:r>
      <w:r>
        <w:t xml:space="preserve"> This shows the distribution of recipe count for each category.</w:t>
      </w:r>
      <w:r w:rsidR="3AD21C37">
        <w:t xml:space="preserve"> (Note: the highest frequency category is ‘Dessert”.)</w:t>
      </w:r>
    </w:p>
    <w:p w14:paraId="43C10248" w14:textId="4F788402" w:rsidR="76BACFED" w:rsidRDefault="76BACFED" w:rsidP="76BACFED">
      <w:pPr>
        <w:spacing w:line="276" w:lineRule="auto"/>
        <w:jc w:val="center"/>
      </w:pPr>
    </w:p>
    <w:p w14:paraId="072F9A7A" w14:textId="3CD0EE22" w:rsidR="4B8D4305" w:rsidRDefault="4B8D4305" w:rsidP="76BACFED">
      <w:pPr>
        <w:spacing w:line="276" w:lineRule="auto"/>
        <w:rPr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b/>
          <w:bCs/>
          <w:sz w:val="24"/>
          <w:szCs w:val="24"/>
        </w:rPr>
        <w:t>Figure 5</w:t>
      </w:r>
      <w:r w:rsidRPr="76BACFED">
        <w:rPr>
          <w:rFonts w:ascii="Times New Roman" w:eastAsia="Times New Roman" w:hAnsi="Times New Roman" w:cs="Times New Roman"/>
          <w:sz w:val="24"/>
          <w:szCs w:val="24"/>
        </w:rPr>
        <w:t xml:space="preserve"> (below) shows</w:t>
      </w:r>
      <w:r w:rsidR="0722D713" w:rsidRPr="76BACFED">
        <w:rPr>
          <w:rFonts w:ascii="Times New Roman" w:eastAsia="Times New Roman" w:hAnsi="Times New Roman" w:cs="Times New Roman"/>
          <w:sz w:val="24"/>
          <w:szCs w:val="24"/>
        </w:rPr>
        <w:t xml:space="preserve"> a closer look at the </w:t>
      </w:r>
      <w:proofErr w:type="gramStart"/>
      <w:r w:rsidR="0722D713" w:rsidRPr="76BACFED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gramEnd"/>
      <w:r w:rsidR="0722D713" w:rsidRPr="76BAC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881177" w:rsidRPr="76BACFED">
        <w:rPr>
          <w:rFonts w:ascii="Times New Roman" w:eastAsia="Times New Roman" w:hAnsi="Times New Roman" w:cs="Times New Roman"/>
          <w:sz w:val="24"/>
          <w:szCs w:val="24"/>
        </w:rPr>
        <w:t>labels</w:t>
      </w:r>
      <w:r w:rsidR="0722D713" w:rsidRPr="76BACFE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722D713" w:rsidRPr="76BACFED">
        <w:rPr>
          <w:rFonts w:ascii="Times New Roman" w:eastAsia="Times New Roman" w:hAnsi="Times New Roman" w:cs="Times New Roman"/>
          <w:b/>
          <w:bCs/>
          <w:sz w:val="24"/>
          <w:szCs w:val="24"/>
        </w:rPr>
        <w:t>Figure 4</w:t>
      </w:r>
      <w:r w:rsidR="0722D713" w:rsidRPr="76BACF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1A1852" w14:textId="116D2B82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07D0C" w14:textId="48D2B122" w:rsidR="0722D713" w:rsidRDefault="0722D713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7193376" wp14:editId="594AAD48">
            <wp:extent cx="1096495" cy="1924721"/>
            <wp:effectExtent l="0" t="0" r="0" b="0"/>
            <wp:docPr id="1494931911" name="Picture 149493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67"/>
                    <a:stretch>
                      <a:fillRect/>
                    </a:stretch>
                  </pic:blipFill>
                  <pic:spPr>
                    <a:xfrm>
                      <a:off x="0" y="0"/>
                      <a:ext cx="1096495" cy="19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5BA6D086">
        <w:rPr>
          <w:noProof/>
        </w:rPr>
        <w:drawing>
          <wp:inline distT="0" distB="0" distL="0" distR="0" wp14:anchorId="1C3F2C12" wp14:editId="2B644BD0">
            <wp:extent cx="1096495" cy="1919992"/>
            <wp:effectExtent l="0" t="0" r="0" b="0"/>
            <wp:docPr id="532446188" name="Picture 53244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4" b="49595"/>
                    <a:stretch>
                      <a:fillRect/>
                    </a:stretch>
                  </pic:blipFill>
                  <pic:spPr>
                    <a:xfrm>
                      <a:off x="0" y="0"/>
                      <a:ext cx="1096495" cy="19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9E5AC1A" wp14:editId="214E1885">
            <wp:extent cx="1109383" cy="1916783"/>
            <wp:effectExtent l="0" t="0" r="0" b="0"/>
            <wp:docPr id="1132128429" name="Picture 113212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2" b="24931"/>
                    <a:stretch>
                      <a:fillRect/>
                    </a:stretch>
                  </pic:blipFill>
                  <pic:spPr>
                    <a:xfrm>
                      <a:off x="0" y="0"/>
                      <a:ext cx="1109383" cy="19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3D25CC84">
        <w:rPr>
          <w:noProof/>
        </w:rPr>
        <w:drawing>
          <wp:inline distT="0" distB="0" distL="0" distR="0" wp14:anchorId="7043A100" wp14:editId="20942E1A">
            <wp:extent cx="910859" cy="1919484"/>
            <wp:effectExtent l="0" t="0" r="0" b="0"/>
            <wp:docPr id="458027626" name="Picture 458027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8" r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910859" cy="19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102" w14:textId="0C56E943" w:rsidR="76BACFED" w:rsidRDefault="44F6D4E8" w:rsidP="00BA799C">
      <w:pPr>
        <w:spacing w:line="276" w:lineRule="auto"/>
        <w:jc w:val="center"/>
      </w:pPr>
      <w:r w:rsidRPr="76BACFED">
        <w:rPr>
          <w:b/>
          <w:bCs/>
        </w:rPr>
        <w:t>Figure 5: Recipe categories</w:t>
      </w:r>
      <w:r w:rsidR="5C69E86B" w:rsidRPr="76BACFED">
        <w:rPr>
          <w:b/>
          <w:bCs/>
        </w:rPr>
        <w:t>.</w:t>
      </w:r>
      <w:r>
        <w:t xml:space="preserve"> </w:t>
      </w:r>
      <w:r w:rsidR="10317150">
        <w:t>Gives a full list of the categories within the dataset.</w:t>
      </w:r>
    </w:p>
    <w:p w14:paraId="7D3F6117" w14:textId="77777777" w:rsidR="00BA799C" w:rsidRPr="00BA799C" w:rsidRDefault="00BA799C" w:rsidP="00BA799C">
      <w:pPr>
        <w:spacing w:line="276" w:lineRule="auto"/>
        <w:jc w:val="center"/>
      </w:pPr>
    </w:p>
    <w:p w14:paraId="1C199172" w14:textId="77777777" w:rsidR="00BA799C" w:rsidRDefault="00BA799C" w:rsidP="00BA799C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A799C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0D14BF" w14:textId="1F124CD0" w:rsidR="76BACFED" w:rsidRDefault="0216637B" w:rsidP="00BA799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Milestones</w:t>
      </w:r>
    </w:p>
    <w:p w14:paraId="17B35F30" w14:textId="573F8067" w:rsidR="76437AF7" w:rsidRDefault="76437AF7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project started with a few milestones, outlined below:</w:t>
      </w:r>
    </w:p>
    <w:p w14:paraId="72D6C4A6" w14:textId="5CA4D543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collection from Kaggle. </w:t>
      </w:r>
    </w:p>
    <w:p w14:paraId="7FC88029" w14:textId="04E17F43" w:rsidR="5AA8D172" w:rsidRDefault="5AA8D172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was </w:t>
      </w:r>
      <w:r w:rsidR="49177C1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briefly mentioned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prior section. The link for the Kaggle site is given within the GitHub page, </w:t>
      </w:r>
      <w:r w:rsidR="35544D2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included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Pr="76BACFE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Repository/Archive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</w:t>
      </w:r>
      <w:r w:rsidR="695D4B7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this report.</w:t>
      </w:r>
    </w:p>
    <w:p w14:paraId="78EDBCF9" w14:textId="66EC1617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pre-</w:t>
      </w:r>
      <w:r w:rsidR="4EBB3D6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processing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79A310F" w14:textId="711414CD" w:rsidR="1197468F" w:rsidRDefault="1197468F" w:rsidP="00BA799C">
      <w:pPr>
        <w:spacing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(Also outlined in the prior section.)</w:t>
      </w:r>
    </w:p>
    <w:p w14:paraId="16BBE095" w14:textId="6F9EEEA2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Building the Training model (Building model with Model based algorithm, Validation of models, Accuracies)</w:t>
      </w:r>
      <w:r w:rsidR="3170A66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73C79B" w14:textId="3123807C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Developing the final algorithm. </w:t>
      </w:r>
    </w:p>
    <w:p w14:paraId="179E8221" w14:textId="5435B087" w:rsidR="212E5F82" w:rsidRDefault="212E5F82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Tools and frameworks used in the algorithm include: </w:t>
      </w:r>
    </w:p>
    <w:p w14:paraId="52AA93C9" w14:textId="0449D28A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used for arrays and numerical operations.</w:t>
      </w:r>
    </w:p>
    <w:p w14:paraId="659354E4" w14:textId="1C2C09BC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pandas - used for easy handling and manipulation of dataset. (The original dataset is pulled into a pandas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.)</w:t>
      </w:r>
    </w:p>
    <w:p w14:paraId="158F7A6B" w14:textId="7C58E494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 - used to create graphs that convey patterns and distribution.</w:t>
      </w:r>
    </w:p>
    <w:p w14:paraId="1385AD67" w14:textId="244313A6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warnings - </w:t>
      </w:r>
      <w:r w:rsidR="51FB2B0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to bypass errors for temporary usage.</w:t>
      </w:r>
    </w:p>
    <w:p w14:paraId="3607E692" w14:textId="1B499B07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sentence_transformers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(BERT) – used to embed </w:t>
      </w:r>
      <w:r w:rsidR="4AFA254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terms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before preforming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cosine_similarity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C205C9C" w14:textId="09261256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cosine_similarity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from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is used to find similarity between the user input and the dataset’s selected key</w:t>
      </w:r>
      <w:r w:rsidR="6B65EF6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terms.</w:t>
      </w:r>
    </w:p>
    <w:p w14:paraId="20538337" w14:textId="11AF1371" w:rsidR="212E5F82" w:rsidRDefault="212E5F82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More on BERT:</w:t>
      </w:r>
    </w:p>
    <w:p w14:paraId="58139467" w14:textId="5C25F668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BERT </w:t>
      </w:r>
      <w:r w:rsidR="17D4C0FD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(Bidirectional Encoder Representations from Transformers)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a </w:t>
      </w:r>
      <w:r w:rsidR="5988621A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pretrained ML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framework for Natural Language Processing</w:t>
      </w:r>
      <w:r w:rsidR="53D3160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It works to embed both images and text, in our case: text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5363F8" w14:textId="440BD8C3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web page. </w:t>
      </w:r>
    </w:p>
    <w:p w14:paraId="560E3F2B" w14:textId="31F76C49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Deploying deployment tools.</w:t>
      </w:r>
    </w:p>
    <w:p w14:paraId="6AF4737C" w14:textId="515C3003" w:rsidR="53188F13" w:rsidRDefault="53188F13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(5 and 6) System Design: </w:t>
      </w:r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users interact with the recommendation system using a web application, the Apache webserver, will be used to serve the webpage to the user. The web application uses html, </w:t>
      </w:r>
      <w:proofErr w:type="gramStart"/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</w:t>
      </w:r>
      <w:proofErr w:type="gramEnd"/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JavaScript for presenting information, accepting user </w:t>
      </w:r>
      <w:r w:rsidR="7224D9C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input,</w:t>
      </w:r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displaying the output. The user input will be routed to the recommendation model and the model output will be displayed to the user. The model </w:t>
      </w:r>
      <w:r w:rsidR="5A00D33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deployed using a docker image </w:t>
      </w:r>
      <w:commentRangeStart w:id="0"/>
      <w:commentRangeStart w:id="1"/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commentRangeEnd w:id="0"/>
      <w:r>
        <w:commentReference w:id="0"/>
      </w:r>
      <w:commentRangeEnd w:id="1"/>
      <w:r>
        <w:commentReference w:id="1"/>
      </w:r>
      <w:r w:rsidR="162456E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interacts with the web-framework using a simple API.</w:t>
      </w:r>
    </w:p>
    <w:p w14:paraId="14C9FFA1" w14:textId="5BF57631" w:rsidR="08A790C2" w:rsidRDefault="08A790C2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(Note that several of these</w:t>
      </w:r>
      <w:r w:rsidR="02C10EB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milestones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were done in parallel and integrated together thereafter </w:t>
      </w:r>
      <w:proofErr w:type="gram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meet time constraints.)</w:t>
      </w:r>
    </w:p>
    <w:p w14:paraId="5A65DB68" w14:textId="794F9861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C8FAB6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A799C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E64DF" w14:textId="22AD5CAC" w:rsidR="0216637B" w:rsidRDefault="0216637B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Analysis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F46D87" w14:textId="665FBCB4" w:rsidR="4D74C4FF" w:rsidRDefault="4D74C4FF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had some errors in our code, so </w:t>
      </w:r>
      <w:r w:rsidR="1BC578A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are unable to show the </w:t>
      </w:r>
      <w:r w:rsidR="4F95904D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results at this time</w:t>
      </w:r>
      <w:r w:rsidR="1BC578A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DE45461" w14:textId="68979A20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1F813A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A799C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48A131" w14:textId="41A61279" w:rsidR="0216637B" w:rsidRDefault="0216637B" w:rsidP="76BACFED">
      <w:pPr>
        <w:spacing w:line="276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/ Archive</w:t>
      </w:r>
    </w:p>
    <w:p w14:paraId="38AC7288" w14:textId="3AD6242B" w:rsidR="1E5460A2" w:rsidRDefault="1E5460A2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GitHub page for this project is linked </w:t>
      </w:r>
      <w:hyperlink r:id="rId19">
        <w:r w:rsidRPr="76BACF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4F8470D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(Alternative: https://tinyurl.com/RecipeRS.)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contains a link to the Kaggle page from which the original dataset was sourced, as well</w:t>
      </w:r>
      <w:r w:rsidR="794AFE1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link to this report. The repository (will) contains the code for the </w:t>
      </w:r>
      <w:r w:rsidR="2F10DD5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794AFE1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ecipe </w:t>
      </w:r>
      <w:r w:rsidR="1A87C16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794AFE1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ecommendation</w:t>
      </w:r>
      <w:r w:rsidR="48D1765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</w:t>
      </w:r>
      <w:r w:rsidR="37E91F8D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well as any other relevant files/links </w:t>
      </w:r>
      <w:r w:rsidR="522727E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this project</w:t>
      </w:r>
      <w:r w:rsidR="37E91F8D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A69A3E" w14:textId="3ED9A5A2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4922BC" w14:textId="77777777" w:rsidR="00BA799C" w:rsidRDefault="00BA799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BC01325" w14:textId="40081CE4" w:rsidR="6615E941" w:rsidRDefault="6615E941" w:rsidP="76BACFED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Appendix</w:t>
      </w:r>
    </w:p>
    <w:p w14:paraId="3FBB427A" w14:textId="77777777" w:rsidR="00BA799C" w:rsidRDefault="4B876AFE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Code as a pdf:  </w:t>
      </w:r>
    </w:p>
    <w:p w14:paraId="4D9E9035" w14:textId="77CCBAD1" w:rsidR="002560A6" w:rsidRDefault="002560A6" w:rsidP="002560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object w:dxaOrig="1508" w:dyaOrig="984" w14:anchorId="09D42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5.5pt;height:49pt" o:ole="">
            <v:imagedata r:id="rId20" o:title=""/>
          </v:shape>
          <o:OLEObject Type="Embed" ProgID="AcroExch.Document.DC" ShapeID="_x0000_i1040" DrawAspect="Icon" ObjectID="_1694635601" r:id="rId21"/>
        </w:object>
      </w:r>
    </w:p>
    <w:p w14:paraId="6E4CEC56" w14:textId="77777777" w:rsidR="002560A6" w:rsidRDefault="002560A6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C4D670" w14:textId="0F71B8FA" w:rsidR="4B876AFE" w:rsidRDefault="4B876AFE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copy of the code </w:t>
      </w:r>
      <w:r w:rsidR="00256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(in text)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here: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BACFED" w14:paraId="2776C612" w14:textId="77777777" w:rsidTr="76BACFED">
        <w:tc>
          <w:tcPr>
            <w:tcW w:w="9360" w:type="dxa"/>
          </w:tcPr>
          <w:p w14:paraId="73014203" w14:textId="36B849D8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import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numpy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as np</w:t>
            </w:r>
          </w:p>
          <w:p w14:paraId="523049FD" w14:textId="1631BBD1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import pandas as pd</w:t>
            </w:r>
          </w:p>
          <w:p w14:paraId="3E3F2E73" w14:textId="31C2556F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matplotlib.pyplot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as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</w:t>
            </w:r>
            <w:proofErr w:type="spellEnd"/>
          </w:p>
          <w:p w14:paraId="417AA288" w14:textId="35AC1D24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import warnings</w:t>
            </w:r>
          </w:p>
          <w:p w14:paraId="3AA29FA4" w14:textId="2FD55D6C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warnings.filterwarnings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('ignore')</w:t>
            </w:r>
          </w:p>
          <w:p w14:paraId="199013EC" w14:textId="52A8071F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0D13C7FD" w14:textId="233957A0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pd.read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_csv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('recipes.csv')</w:t>
            </w:r>
          </w:p>
          <w:p w14:paraId="51CBE545" w14:textId="585E53E5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62876372" w14:textId="2BC080A8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sample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500)</w:t>
            </w:r>
          </w:p>
          <w:p w14:paraId="1F7F19E0" w14:textId="55E28F20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14C78BE3" w14:textId="0BD3F9BC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ip.columns</w:t>
            </w:r>
            <w:proofErr w:type="spellEnd"/>
            <w:proofErr w:type="gramEnd"/>
          </w:p>
          <w:p w14:paraId="26DA6579" w14:textId="6C338416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761617EB" w14:textId="12540EB1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ip.describe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52EA364F" w14:textId="4532CFD0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9D88D10" w14:textId="10046EF3" w:rsidR="4B876AFE" w:rsidRDefault="4B876AFE" w:rsidP="76BACFED">
            <w:pPr>
              <w:spacing w:line="257" w:lineRule="auto"/>
            </w:pP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ip.drop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([('RecipeId'),('AuthorId'),('AuthorName'),('DatePublished'),('Images'),('RecipeIngredientQuantities'),('CookTime'),('PrepTime'),('RecipeYield'),('ReviewCount'),('RecipeServings')],axis=1,inplace=True)</w:t>
            </w:r>
          </w:p>
          <w:p w14:paraId="4B2C350B" w14:textId="3893ECCE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2445FC8A" w14:textId="300F5456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ip.head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638594DC" w14:textId="7DCE25FA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472C3D14" w14:textId="2E754A25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ip.RecipeCategory.nunique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45FBC574" w14:textId="1D5DC213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19189A53" w14:textId="3900A2A7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ip.columns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ip.isnull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().any()]].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isnull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().sum()</w:t>
            </w:r>
          </w:p>
          <w:p w14:paraId="0460316C" w14:textId="00ED7A3D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2A8DC410" w14:textId="6BE061AF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ip.dropna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inplace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=True)</w:t>
            </w:r>
          </w:p>
          <w:p w14:paraId="1BB6F8D1" w14:textId="4714B864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772103B7" w14:textId="0FB09287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ip.isnull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().any()</w:t>
            </w:r>
          </w:p>
          <w:p w14:paraId="5DB00342" w14:textId="2FA51C63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1F308910" w14:textId="1CC090B1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ip.columns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ip.isnull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().any()]].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isnull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().sum()</w:t>
            </w:r>
          </w:p>
          <w:p w14:paraId="37DA2847" w14:textId="63A20EE5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BE54D64" w14:textId="30D8A91B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ip.columns</w:t>
            </w:r>
            <w:proofErr w:type="spellEnd"/>
            <w:proofErr w:type="gramEnd"/>
          </w:p>
          <w:p w14:paraId="0DF7C501" w14:textId="2AB830F6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168DED4" w14:textId="5C4F92CC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plt.figure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figsize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=(50,10))</w:t>
            </w:r>
          </w:p>
          <w:p w14:paraId="1A0ADBD0" w14:textId="021DF6D0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plt.hist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TotalTime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'],bins=50)</w:t>
            </w:r>
          </w:p>
          <w:p w14:paraId="6722F1EC" w14:textId="16C7A5F4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plt.xlabel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Cooktime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')</w:t>
            </w:r>
          </w:p>
          <w:p w14:paraId="16F1480F" w14:textId="77423544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plt.ylabel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('Frequency0')</w:t>
            </w:r>
          </w:p>
          <w:p w14:paraId="37EE8771" w14:textId="49725BF6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plt.title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('Frequency of cook time')</w:t>
            </w:r>
          </w:p>
          <w:p w14:paraId="19544E56" w14:textId="7D9F9837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lastRenderedPageBreak/>
              <w:t>plt.show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7D97D318" w14:textId="409E3207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77F64B1B" w14:textId="4EBFB99C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CholesterolContent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].hist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1BF18D25" w14:textId="7C5D9F94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plt.title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Cholestrol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content')</w:t>
            </w:r>
          </w:p>
          <w:p w14:paraId="5CCF2D27" w14:textId="217F60F3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plt.xlabel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Cholestrol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content')</w:t>
            </w:r>
          </w:p>
          <w:p w14:paraId="0B437BAA" w14:textId="7C1B5CA3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plt.ylabel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('Frequency')</w:t>
            </w:r>
          </w:p>
          <w:p w14:paraId="5BDCC7EB" w14:textId="39E29E97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plt.show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2F464D3D" w14:textId="3458C02C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7E06FC68" w14:textId="34EEA28E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plt.figure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figsize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=(10,10))</w:t>
            </w:r>
          </w:p>
          <w:p w14:paraId="0F71521F" w14:textId="79EAED11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plt.scatter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['Calories'],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ip.index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  <w:p w14:paraId="6AC7F96C" w14:textId="6272231D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plt.xlabel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('Calories')</w:t>
            </w:r>
          </w:p>
          <w:p w14:paraId="4BA0264D" w14:textId="14411CD8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plt.ylabel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('Food ID')</w:t>
            </w:r>
          </w:p>
          <w:p w14:paraId="4CE27AD9" w14:textId="6CF8BEA9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plt.title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('Calorific value')</w:t>
            </w:r>
          </w:p>
          <w:p w14:paraId="7CEE4B14" w14:textId="7272DA65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plt.show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7ABBDB9D" w14:textId="4AA28EF8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6CDF189D" w14:textId="2B90A7B5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x=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pd.crosstab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(index=ip['RecipeCategory'],columns=ip['RecipeCategory'])</w:t>
            </w:r>
          </w:p>
          <w:p w14:paraId="7C4D0F28" w14:textId="1C9CA8D2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x.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plot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kind="bar",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figsize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=(50,20),stacked=True)</w:t>
            </w:r>
          </w:p>
          <w:p w14:paraId="3ECF9E0C" w14:textId="2D8A0B27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0007753" w14:textId="32343919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ip['list_of_keywords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']=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(ip['Keywords']+ip['RecipeIngredientParts']+ip['RecipeCategory'])</w:t>
            </w:r>
          </w:p>
          <w:p w14:paraId="4C4D2566" w14:textId="15CCE0E6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iloc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[0]</w:t>
            </w:r>
          </w:p>
          <w:p w14:paraId="2A74CC09" w14:textId="4DF6BE1C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2CF6B3BD" w14:textId="01E135D6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ip['list_of_keywords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']=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ip['list_of_keywords'].str.replace("c\(",'')</w:t>
            </w:r>
          </w:p>
          <w:p w14:paraId="5B0B6794" w14:textId="61CF59BD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ip['list_of_keywords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']=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ip['list_of_keywords'].str.replace("\)",'')</w:t>
            </w:r>
          </w:p>
          <w:p w14:paraId="3CCB9817" w14:textId="4D9765E7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']=</w:t>
            </w:r>
            <w:proofErr w:type="spellStart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str.replace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('"',' ')</w:t>
            </w:r>
          </w:p>
          <w:p w14:paraId="26FE8984" w14:textId="7D0A57CA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F283BA3" w14:textId="4F9FC772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iloc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[0]</w:t>
            </w:r>
          </w:p>
          <w:p w14:paraId="5E9CF99C" w14:textId="6B470AAC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F7E89FA" w14:textId="69E680D4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']=</w:t>
            </w:r>
            <w:proofErr w:type="spellStart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str.split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(',')</w:t>
            </w:r>
          </w:p>
          <w:p w14:paraId="62B2A7FB" w14:textId="2E433C34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56BF6F97" w14:textId="7ECD5962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##Preproccessing ends here##</w:t>
            </w:r>
          </w:p>
          <w:p w14:paraId="0E3A5FA5" w14:textId="4D762278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2C73936D" w14:textId="3531E24F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from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sentence_transformers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import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SentenceTransformer</w:t>
            </w:r>
            <w:proofErr w:type="spellEnd"/>
          </w:p>
          <w:p w14:paraId="1FF94371" w14:textId="4490D294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28964495" w14:textId="02091566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model=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SentenceTransformer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('all-mpnet-base-v2')</w:t>
            </w:r>
          </w:p>
          <w:p w14:paraId="062DD2FE" w14:textId="409C9B05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3CB7A8E8" w14:textId="01E9C50D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model</w:t>
            </w:r>
          </w:p>
          <w:p w14:paraId="0FBC68D8" w14:textId="1E61C2A7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3292CEA1" w14:textId="09F558A9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'][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174931]</w:t>
            </w:r>
          </w:p>
          <w:p w14:paraId="164FF090" w14:textId="2CBC703F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3DD81CB1" w14:textId="3A2C2EC6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model.encode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'].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tolist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())</w:t>
            </w:r>
          </w:p>
          <w:p w14:paraId="3140D0E2" w14:textId="2D5D0BE8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x</w:t>
            </w:r>
          </w:p>
          <w:p w14:paraId="4F73E345" w14:textId="6D333AC0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11EBE7A7" w14:textId="79D79C05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input_list_of_keywords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=['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bread','butter','jam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</w:t>
            </w:r>
          </w:p>
          <w:p w14:paraId="6F5A1A81" w14:textId="4E98C0F9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01D95A75" w14:textId="64BF2E47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input_embedding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model.encode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input_list_of_keywords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  <w:p w14:paraId="371C1587" w14:textId="23CDA41C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70EC5C99" w14:textId="6867895B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sklearn.metrics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.pairwise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import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cosine_similarity</w:t>
            </w:r>
            <w:proofErr w:type="spellEnd"/>
          </w:p>
          <w:p w14:paraId="57408138" w14:textId="5AF3D57B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lastRenderedPageBreak/>
              <w:t xml:space="preserve"> </w:t>
            </w:r>
          </w:p>
          <w:p w14:paraId="49D45D11" w14:textId="2DE3ED39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ip['similarity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']=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[cosine_similarity(i.reshape(-2,2),input_embedding.reshape(-2,2)) for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in x]</w:t>
            </w:r>
          </w:p>
          <w:p w14:paraId="640117E7" w14:textId="374F1891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</w:p>
          <w:p w14:paraId="6CF26328" w14:textId="7A5D7E51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4CFA6418" w14:textId="73A99758" w:rsidR="4B876AFE" w:rsidRDefault="4B876AFE" w:rsidP="76BACFED">
            <w:pPr>
              <w:spacing w:line="257" w:lineRule="auto"/>
            </w:pP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max_index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=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['similarity'</w:t>
            </w: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].all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()</w:t>
            </w:r>
          </w:p>
          <w:p w14:paraId="4F86B733" w14:textId="6B72E992" w:rsidR="4B876AFE" w:rsidRDefault="4B876AFE" w:rsidP="76BACFED">
            <w:pPr>
              <w:spacing w:line="257" w:lineRule="auto"/>
            </w:pPr>
            <w:proofErr w:type="spellStart"/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ip.iloc</w:t>
            </w:r>
            <w:proofErr w:type="spellEnd"/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[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max_index</w:t>
            </w:r>
            <w:proofErr w:type="spell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]</w:t>
            </w:r>
          </w:p>
          <w:p w14:paraId="1E4242E9" w14:textId="5B547FEB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  <w:p w14:paraId="0DCCCA00" w14:textId="5BBF7574" w:rsidR="4B876AFE" w:rsidRDefault="4B876AFE" w:rsidP="76BACFED">
            <w:pPr>
              <w:spacing w:line="257" w:lineRule="auto"/>
            </w:pPr>
            <w:proofErr w:type="gram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!pip</w:t>
            </w:r>
            <w:proofErr w:type="gramEnd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install </w:t>
            </w:r>
            <w:proofErr w:type="spellStart"/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>sentence_transformers</w:t>
            </w:r>
            <w:proofErr w:type="spellEnd"/>
          </w:p>
          <w:p w14:paraId="2BBF42E0" w14:textId="3D463700" w:rsidR="4B876AFE" w:rsidRDefault="4B876AFE" w:rsidP="76BACFED">
            <w:pPr>
              <w:spacing w:line="257" w:lineRule="auto"/>
            </w:pPr>
            <w:r w:rsidRPr="76BACFED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</w:p>
        </w:tc>
      </w:tr>
    </w:tbl>
    <w:p w14:paraId="33F2D3C5" w14:textId="680A5362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C03EB2" w14:textId="70AE2699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76BACFED" w:rsidSect="00BA79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riakose, Blessy" w:date="2021-10-01T20:25:00Z" w:initials="KB">
    <w:p w14:paraId="5C6FAF89" w14:textId="4E9BE8A3" w:rsidR="76BACFED" w:rsidRDefault="76BACFED">
      <w:r>
        <w:t>is "the model interacts with the web-framework using a simple API" correct? Just want to check; that is what it currently says.</w:t>
      </w:r>
      <w:r>
        <w:annotationRef/>
      </w:r>
    </w:p>
  </w:comment>
  <w:comment w:id="1" w:author="Pamara, Brijesh Rao" w:date="2021-10-01T20:29:00Z" w:initials="PR">
    <w:p w14:paraId="034AF8F9" w14:textId="2F899379" w:rsidR="76BACFED" w:rsidRDefault="76BACFED">
      <w:r>
        <w:t>yes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FAF89" w15:done="1"/>
  <w15:commentEx w15:paraId="034AF8F9" w15:paraIdParent="5C6FAF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748E21" w16cex:dateUtc="2021-10-02T01:25:00Z"/>
  <w16cex:commentExtensible w16cex:durableId="3CC0C119" w16cex:dateUtc="2021-10-02T0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FAF89" w16cid:durableId="20748E21"/>
  <w16cid:commentId w16cid:paraId="034AF8F9" w16cid:durableId="3CC0C1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CB4A" w14:textId="77777777" w:rsidR="000B3538" w:rsidRDefault="000B3538">
      <w:pPr>
        <w:spacing w:after="0" w:line="240" w:lineRule="auto"/>
      </w:pPr>
      <w:r>
        <w:separator/>
      </w:r>
    </w:p>
  </w:endnote>
  <w:endnote w:type="continuationSeparator" w:id="0">
    <w:p w14:paraId="390CE3C6" w14:textId="77777777" w:rsidR="000B3538" w:rsidRDefault="000B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3CAF89" w14:paraId="096A82EB" w14:textId="77777777" w:rsidTr="243CAF89">
      <w:tc>
        <w:tcPr>
          <w:tcW w:w="3120" w:type="dxa"/>
        </w:tcPr>
        <w:p w14:paraId="44CAD8F2" w14:textId="7726F875" w:rsidR="243CAF89" w:rsidRDefault="243CAF89" w:rsidP="243CAF89">
          <w:pPr>
            <w:pStyle w:val="Header"/>
            <w:ind w:left="-115"/>
          </w:pPr>
        </w:p>
      </w:tc>
      <w:tc>
        <w:tcPr>
          <w:tcW w:w="3120" w:type="dxa"/>
        </w:tcPr>
        <w:p w14:paraId="393FCF3D" w14:textId="30F335FE" w:rsidR="243CAF89" w:rsidRDefault="243CAF89" w:rsidP="243CAF8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0B3538">
            <w:fldChar w:fldCharType="separate"/>
          </w:r>
          <w:r w:rsidR="00BA799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0B3538">
            <w:fldChar w:fldCharType="separate"/>
          </w:r>
          <w:r w:rsidR="00BA799C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5DA300DB" w14:textId="516DBBB9" w:rsidR="243CAF89" w:rsidRDefault="243CAF89" w:rsidP="243CAF89">
          <w:pPr>
            <w:pStyle w:val="Header"/>
            <w:ind w:right="-115"/>
            <w:jc w:val="right"/>
          </w:pPr>
          <w:r>
            <w:t xml:space="preserve">Rev. </w:t>
          </w:r>
          <w:r w:rsidR="002560A6">
            <w:t>10</w:t>
          </w:r>
          <w:r>
            <w:t>/1/2021</w:t>
          </w:r>
        </w:p>
      </w:tc>
    </w:tr>
  </w:tbl>
  <w:p w14:paraId="3C61BCBD" w14:textId="675D0A9B" w:rsidR="243CAF89" w:rsidRDefault="243CAF89" w:rsidP="243CA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ECC6" w14:textId="77777777" w:rsidR="000B3538" w:rsidRDefault="000B3538">
      <w:pPr>
        <w:spacing w:after="0" w:line="240" w:lineRule="auto"/>
      </w:pPr>
      <w:r>
        <w:separator/>
      </w:r>
    </w:p>
  </w:footnote>
  <w:footnote w:type="continuationSeparator" w:id="0">
    <w:p w14:paraId="4F8AF65D" w14:textId="77777777" w:rsidR="000B3538" w:rsidRDefault="000B3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45"/>
      <w:gridCol w:w="2295"/>
      <w:gridCol w:w="3120"/>
    </w:tblGrid>
    <w:tr w:rsidR="243CAF89" w14:paraId="2C335FD9" w14:textId="77777777" w:rsidTr="76BACFED">
      <w:tc>
        <w:tcPr>
          <w:tcW w:w="3945" w:type="dxa"/>
        </w:tcPr>
        <w:p w14:paraId="36031543" w14:textId="7A332002" w:rsidR="243CAF89" w:rsidRDefault="243CAF89" w:rsidP="243CAF89">
          <w:pPr>
            <w:pStyle w:val="Header"/>
            <w:ind w:left="-115"/>
          </w:pPr>
          <w:r>
            <w:t>Report: Recipe Recommendation System</w:t>
          </w:r>
        </w:p>
      </w:tc>
      <w:tc>
        <w:tcPr>
          <w:tcW w:w="2295" w:type="dxa"/>
        </w:tcPr>
        <w:p w14:paraId="04645ED2" w14:textId="0F81ACAE" w:rsidR="243CAF89" w:rsidRDefault="243CAF89" w:rsidP="243CAF89">
          <w:pPr>
            <w:pStyle w:val="Header"/>
            <w:jc w:val="center"/>
          </w:pPr>
        </w:p>
      </w:tc>
      <w:tc>
        <w:tcPr>
          <w:tcW w:w="3120" w:type="dxa"/>
        </w:tcPr>
        <w:p w14:paraId="75610BA2" w14:textId="27FBFE55" w:rsidR="243CAF89" w:rsidRDefault="76BACFED" w:rsidP="243CAF89">
          <w:pPr>
            <w:pStyle w:val="Header"/>
            <w:ind w:right="-115"/>
            <w:jc w:val="right"/>
            <w:rPr>
              <w:vertAlign w:val="superscript"/>
            </w:rPr>
          </w:pPr>
          <w:r>
            <w:t>October 1</w:t>
          </w:r>
          <w:r w:rsidRPr="76BACFED">
            <w:rPr>
              <w:vertAlign w:val="superscript"/>
            </w:rPr>
            <w:t>st</w:t>
          </w:r>
          <w:r>
            <w:t xml:space="preserve"> 2021</w:t>
          </w:r>
        </w:p>
      </w:tc>
    </w:tr>
    <w:tr w:rsidR="002560A6" w14:paraId="0F73B604" w14:textId="77777777" w:rsidTr="76BACFED">
      <w:tc>
        <w:tcPr>
          <w:tcW w:w="3945" w:type="dxa"/>
        </w:tcPr>
        <w:p w14:paraId="7F034B4D" w14:textId="77777777" w:rsidR="002560A6" w:rsidRDefault="002560A6" w:rsidP="243CAF89">
          <w:pPr>
            <w:pStyle w:val="Header"/>
            <w:ind w:left="-115"/>
          </w:pPr>
        </w:p>
      </w:tc>
      <w:tc>
        <w:tcPr>
          <w:tcW w:w="2295" w:type="dxa"/>
        </w:tcPr>
        <w:p w14:paraId="3C6CC67A" w14:textId="77777777" w:rsidR="002560A6" w:rsidRDefault="002560A6" w:rsidP="243CAF89">
          <w:pPr>
            <w:pStyle w:val="Header"/>
            <w:jc w:val="center"/>
          </w:pPr>
        </w:p>
      </w:tc>
      <w:tc>
        <w:tcPr>
          <w:tcW w:w="3120" w:type="dxa"/>
        </w:tcPr>
        <w:p w14:paraId="340719C0" w14:textId="77777777" w:rsidR="002560A6" w:rsidRDefault="002560A6" w:rsidP="243CAF89">
          <w:pPr>
            <w:pStyle w:val="Header"/>
            <w:ind w:right="-115"/>
            <w:jc w:val="right"/>
          </w:pPr>
        </w:p>
      </w:tc>
    </w:tr>
  </w:tbl>
  <w:p w14:paraId="1C352081" w14:textId="48B9D1DC" w:rsidR="243CAF89" w:rsidRDefault="243CAF89" w:rsidP="243CA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0E0B"/>
    <w:multiLevelType w:val="hybridMultilevel"/>
    <w:tmpl w:val="D6BA40FE"/>
    <w:lvl w:ilvl="0" w:tplc="C00E890A">
      <w:start w:val="1"/>
      <w:numFmt w:val="decimal"/>
      <w:lvlText w:val="%1."/>
      <w:lvlJc w:val="left"/>
      <w:pPr>
        <w:ind w:left="720" w:hanging="360"/>
      </w:pPr>
    </w:lvl>
    <w:lvl w:ilvl="1" w:tplc="BBCE7142">
      <w:start w:val="1"/>
      <w:numFmt w:val="lowerLetter"/>
      <w:lvlText w:val="%2."/>
      <w:lvlJc w:val="left"/>
      <w:pPr>
        <w:ind w:left="1440" w:hanging="360"/>
      </w:pPr>
    </w:lvl>
    <w:lvl w:ilvl="2" w:tplc="7A966302">
      <w:start w:val="1"/>
      <w:numFmt w:val="lowerRoman"/>
      <w:lvlText w:val="%3."/>
      <w:lvlJc w:val="right"/>
      <w:pPr>
        <w:ind w:left="2160" w:hanging="180"/>
      </w:pPr>
    </w:lvl>
    <w:lvl w:ilvl="3" w:tplc="B5AAB4A4">
      <w:start w:val="1"/>
      <w:numFmt w:val="decimal"/>
      <w:lvlText w:val="%4."/>
      <w:lvlJc w:val="left"/>
      <w:pPr>
        <w:ind w:left="2880" w:hanging="360"/>
      </w:pPr>
    </w:lvl>
    <w:lvl w:ilvl="4" w:tplc="75C8067C">
      <w:start w:val="1"/>
      <w:numFmt w:val="lowerLetter"/>
      <w:lvlText w:val="%5."/>
      <w:lvlJc w:val="left"/>
      <w:pPr>
        <w:ind w:left="3600" w:hanging="360"/>
      </w:pPr>
    </w:lvl>
    <w:lvl w:ilvl="5" w:tplc="1BC225CA">
      <w:start w:val="1"/>
      <w:numFmt w:val="lowerRoman"/>
      <w:lvlText w:val="%6."/>
      <w:lvlJc w:val="right"/>
      <w:pPr>
        <w:ind w:left="4320" w:hanging="180"/>
      </w:pPr>
    </w:lvl>
    <w:lvl w:ilvl="6" w:tplc="304A072A">
      <w:start w:val="1"/>
      <w:numFmt w:val="decimal"/>
      <w:lvlText w:val="%7."/>
      <w:lvlJc w:val="left"/>
      <w:pPr>
        <w:ind w:left="5040" w:hanging="360"/>
      </w:pPr>
    </w:lvl>
    <w:lvl w:ilvl="7" w:tplc="1850FFC0">
      <w:start w:val="1"/>
      <w:numFmt w:val="lowerLetter"/>
      <w:lvlText w:val="%8."/>
      <w:lvlJc w:val="left"/>
      <w:pPr>
        <w:ind w:left="5760" w:hanging="360"/>
      </w:pPr>
    </w:lvl>
    <w:lvl w:ilvl="8" w:tplc="FEE2C9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riakose, Blessy">
    <w15:presenceInfo w15:providerId="AD" w15:userId="S::blessykuriakose@my.unt.edu::c3c5eb23-1899-4cdd-8e68-38d2dff733e6"/>
  </w15:person>
  <w15:person w15:author="Pamara, Brijesh Rao">
    <w15:presenceInfo w15:providerId="AD" w15:userId="S::brijeshraopamara@my.unt.edu::5b4396a7-c3e3-440e-84eb-85fc85dad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9AFF8"/>
    <w:rsid w:val="000B3538"/>
    <w:rsid w:val="002560A6"/>
    <w:rsid w:val="0045A788"/>
    <w:rsid w:val="00773A71"/>
    <w:rsid w:val="00BA799C"/>
    <w:rsid w:val="00D740D5"/>
    <w:rsid w:val="00E99C41"/>
    <w:rsid w:val="012F3CB6"/>
    <w:rsid w:val="01734460"/>
    <w:rsid w:val="01951F36"/>
    <w:rsid w:val="020DD7A8"/>
    <w:rsid w:val="0216637B"/>
    <w:rsid w:val="02C10EB0"/>
    <w:rsid w:val="02C68B52"/>
    <w:rsid w:val="02CD9EFA"/>
    <w:rsid w:val="03004ADF"/>
    <w:rsid w:val="036022B8"/>
    <w:rsid w:val="03606129"/>
    <w:rsid w:val="03803A97"/>
    <w:rsid w:val="040C1F12"/>
    <w:rsid w:val="0420F502"/>
    <w:rsid w:val="0463AD78"/>
    <w:rsid w:val="04BBEBA5"/>
    <w:rsid w:val="05040829"/>
    <w:rsid w:val="05FE8F51"/>
    <w:rsid w:val="0603CABB"/>
    <w:rsid w:val="0604D8D0"/>
    <w:rsid w:val="0647751D"/>
    <w:rsid w:val="06B2DAA3"/>
    <w:rsid w:val="06C417B5"/>
    <w:rsid w:val="070A9359"/>
    <w:rsid w:val="0722D713"/>
    <w:rsid w:val="078487BB"/>
    <w:rsid w:val="083CEEE0"/>
    <w:rsid w:val="0849E1B1"/>
    <w:rsid w:val="085F73AB"/>
    <w:rsid w:val="086B0A1F"/>
    <w:rsid w:val="08A790C2"/>
    <w:rsid w:val="08C5B68E"/>
    <w:rsid w:val="08EE8CA6"/>
    <w:rsid w:val="094B6CDE"/>
    <w:rsid w:val="0984A644"/>
    <w:rsid w:val="09A6CB35"/>
    <w:rsid w:val="09D06CE5"/>
    <w:rsid w:val="09FF04A8"/>
    <w:rsid w:val="0A387A38"/>
    <w:rsid w:val="0A93C5DD"/>
    <w:rsid w:val="0B19A13F"/>
    <w:rsid w:val="0B6EFCD3"/>
    <w:rsid w:val="0BA802BE"/>
    <w:rsid w:val="0C3951EA"/>
    <w:rsid w:val="0C5727D4"/>
    <w:rsid w:val="0CC4B6ED"/>
    <w:rsid w:val="0D274C05"/>
    <w:rsid w:val="0D27CA2C"/>
    <w:rsid w:val="0D4F9C04"/>
    <w:rsid w:val="0DDCF8EA"/>
    <w:rsid w:val="0DED2E68"/>
    <w:rsid w:val="0E35258A"/>
    <w:rsid w:val="0E3FDEE5"/>
    <w:rsid w:val="0E8365BA"/>
    <w:rsid w:val="0E9B2763"/>
    <w:rsid w:val="0F0ABEEF"/>
    <w:rsid w:val="0F50A1F8"/>
    <w:rsid w:val="0FD9F238"/>
    <w:rsid w:val="0FE9B2B1"/>
    <w:rsid w:val="101D3AFE"/>
    <w:rsid w:val="10317150"/>
    <w:rsid w:val="108698E3"/>
    <w:rsid w:val="10D0C873"/>
    <w:rsid w:val="10F276AB"/>
    <w:rsid w:val="10F758AE"/>
    <w:rsid w:val="114307E7"/>
    <w:rsid w:val="116E2487"/>
    <w:rsid w:val="1197468F"/>
    <w:rsid w:val="119A087B"/>
    <w:rsid w:val="11AFDDD6"/>
    <w:rsid w:val="12C0843B"/>
    <w:rsid w:val="1307F11A"/>
    <w:rsid w:val="131534FA"/>
    <w:rsid w:val="131E137B"/>
    <w:rsid w:val="1329FBA6"/>
    <w:rsid w:val="1349331E"/>
    <w:rsid w:val="13DF32BB"/>
    <w:rsid w:val="13F607EC"/>
    <w:rsid w:val="143236C9"/>
    <w:rsid w:val="144066EE"/>
    <w:rsid w:val="14502926"/>
    <w:rsid w:val="146C4222"/>
    <w:rsid w:val="1494EF89"/>
    <w:rsid w:val="14A77B19"/>
    <w:rsid w:val="14BFFEF8"/>
    <w:rsid w:val="1500788B"/>
    <w:rsid w:val="1515482C"/>
    <w:rsid w:val="1552998D"/>
    <w:rsid w:val="15607A57"/>
    <w:rsid w:val="15D0FCFD"/>
    <w:rsid w:val="15F3F392"/>
    <w:rsid w:val="15F61BB9"/>
    <w:rsid w:val="160D95B1"/>
    <w:rsid w:val="162456E9"/>
    <w:rsid w:val="164CE4F7"/>
    <w:rsid w:val="165009C7"/>
    <w:rsid w:val="16EF0289"/>
    <w:rsid w:val="1715D0D4"/>
    <w:rsid w:val="172A4F7F"/>
    <w:rsid w:val="176979CC"/>
    <w:rsid w:val="177019F1"/>
    <w:rsid w:val="17D4C0FD"/>
    <w:rsid w:val="1841F5AE"/>
    <w:rsid w:val="186EF350"/>
    <w:rsid w:val="188FF1A0"/>
    <w:rsid w:val="18BD9467"/>
    <w:rsid w:val="18C2A372"/>
    <w:rsid w:val="18DBDA58"/>
    <w:rsid w:val="18F12FBC"/>
    <w:rsid w:val="193CC70A"/>
    <w:rsid w:val="19813740"/>
    <w:rsid w:val="19B80F00"/>
    <w:rsid w:val="19DD1B54"/>
    <w:rsid w:val="19ED120B"/>
    <w:rsid w:val="1A843EB1"/>
    <w:rsid w:val="1A87C165"/>
    <w:rsid w:val="1AB2573D"/>
    <w:rsid w:val="1B105819"/>
    <w:rsid w:val="1B10FDD5"/>
    <w:rsid w:val="1B6A6184"/>
    <w:rsid w:val="1B891DFE"/>
    <w:rsid w:val="1B9CAF7E"/>
    <w:rsid w:val="1BC4D310"/>
    <w:rsid w:val="1BC578A6"/>
    <w:rsid w:val="1C0EE54E"/>
    <w:rsid w:val="1C0FA821"/>
    <w:rsid w:val="1C2C7EC0"/>
    <w:rsid w:val="1C4779C6"/>
    <w:rsid w:val="1C6BF66D"/>
    <w:rsid w:val="1C7C65A9"/>
    <w:rsid w:val="1CEB89BD"/>
    <w:rsid w:val="1DC0587A"/>
    <w:rsid w:val="1DC6F32C"/>
    <w:rsid w:val="1DDD7724"/>
    <w:rsid w:val="1DFA2322"/>
    <w:rsid w:val="1E1AB24B"/>
    <w:rsid w:val="1E37375A"/>
    <w:rsid w:val="1E5460A2"/>
    <w:rsid w:val="1E75DFF3"/>
    <w:rsid w:val="1EFD0FED"/>
    <w:rsid w:val="1F2B8638"/>
    <w:rsid w:val="1F2B93B4"/>
    <w:rsid w:val="1F44437C"/>
    <w:rsid w:val="1F6B77E8"/>
    <w:rsid w:val="1FEB3C83"/>
    <w:rsid w:val="209E4567"/>
    <w:rsid w:val="20EE08A0"/>
    <w:rsid w:val="2110F026"/>
    <w:rsid w:val="212E5F82"/>
    <w:rsid w:val="2157F77A"/>
    <w:rsid w:val="2163248A"/>
    <w:rsid w:val="2166C281"/>
    <w:rsid w:val="2179133B"/>
    <w:rsid w:val="21E2CE8C"/>
    <w:rsid w:val="228C728B"/>
    <w:rsid w:val="22EFF7F0"/>
    <w:rsid w:val="2331B2E6"/>
    <w:rsid w:val="2354080B"/>
    <w:rsid w:val="23785411"/>
    <w:rsid w:val="23F96B79"/>
    <w:rsid w:val="242842EC"/>
    <w:rsid w:val="24371FBC"/>
    <w:rsid w:val="243850EF"/>
    <w:rsid w:val="243CAF89"/>
    <w:rsid w:val="24554241"/>
    <w:rsid w:val="248E601C"/>
    <w:rsid w:val="24AAC9C2"/>
    <w:rsid w:val="24C66897"/>
    <w:rsid w:val="25004E37"/>
    <w:rsid w:val="253773D4"/>
    <w:rsid w:val="2560A3DB"/>
    <w:rsid w:val="25861D45"/>
    <w:rsid w:val="25881177"/>
    <w:rsid w:val="25C6B7BE"/>
    <w:rsid w:val="25CFFAC5"/>
    <w:rsid w:val="260BA072"/>
    <w:rsid w:val="2664F34E"/>
    <w:rsid w:val="266B83D4"/>
    <w:rsid w:val="26EE0AC1"/>
    <w:rsid w:val="26FE5411"/>
    <w:rsid w:val="275FE3AE"/>
    <w:rsid w:val="27E26FA2"/>
    <w:rsid w:val="2824CD87"/>
    <w:rsid w:val="283480F9"/>
    <w:rsid w:val="287A9413"/>
    <w:rsid w:val="28DF7570"/>
    <w:rsid w:val="28FA368D"/>
    <w:rsid w:val="29027183"/>
    <w:rsid w:val="292844F2"/>
    <w:rsid w:val="297EAF64"/>
    <w:rsid w:val="29932118"/>
    <w:rsid w:val="2A162B64"/>
    <w:rsid w:val="2A25B687"/>
    <w:rsid w:val="2A5203FC"/>
    <w:rsid w:val="2A7678FE"/>
    <w:rsid w:val="2A9B4C8C"/>
    <w:rsid w:val="2AB33EA8"/>
    <w:rsid w:val="2AD2B1C0"/>
    <w:rsid w:val="2B5ACDFD"/>
    <w:rsid w:val="2B8ADD8C"/>
    <w:rsid w:val="2BD38267"/>
    <w:rsid w:val="2BD529CB"/>
    <w:rsid w:val="2BDA8E5B"/>
    <w:rsid w:val="2C01C921"/>
    <w:rsid w:val="2C3354D1"/>
    <w:rsid w:val="2C726CF5"/>
    <w:rsid w:val="2D1E49A3"/>
    <w:rsid w:val="2D21AE3A"/>
    <w:rsid w:val="2D2DACFF"/>
    <w:rsid w:val="2D3B7BE1"/>
    <w:rsid w:val="2D71F64B"/>
    <w:rsid w:val="2D7EE697"/>
    <w:rsid w:val="2D814EDB"/>
    <w:rsid w:val="2DAAC737"/>
    <w:rsid w:val="2E0D83A7"/>
    <w:rsid w:val="2E30A2DB"/>
    <w:rsid w:val="2E8A78AB"/>
    <w:rsid w:val="2E8AE1C7"/>
    <w:rsid w:val="2E934A39"/>
    <w:rsid w:val="2EF88720"/>
    <w:rsid w:val="2F10DD5C"/>
    <w:rsid w:val="2F223444"/>
    <w:rsid w:val="2F25077A"/>
    <w:rsid w:val="2F2AADAF"/>
    <w:rsid w:val="2F43817D"/>
    <w:rsid w:val="2F9D14EE"/>
    <w:rsid w:val="2FCC422B"/>
    <w:rsid w:val="3015D97C"/>
    <w:rsid w:val="3048AF9E"/>
    <w:rsid w:val="307ACD66"/>
    <w:rsid w:val="3125E230"/>
    <w:rsid w:val="31426176"/>
    <w:rsid w:val="314DCD45"/>
    <w:rsid w:val="3170A66C"/>
    <w:rsid w:val="3186E0A7"/>
    <w:rsid w:val="31C7DBC7"/>
    <w:rsid w:val="31DBC52A"/>
    <w:rsid w:val="31E9F1B4"/>
    <w:rsid w:val="32355186"/>
    <w:rsid w:val="32418C95"/>
    <w:rsid w:val="326C1D15"/>
    <w:rsid w:val="326D60DE"/>
    <w:rsid w:val="329E0D3F"/>
    <w:rsid w:val="32A6CA91"/>
    <w:rsid w:val="32AF1195"/>
    <w:rsid w:val="32F8D39A"/>
    <w:rsid w:val="33879E00"/>
    <w:rsid w:val="33B24701"/>
    <w:rsid w:val="34253E59"/>
    <w:rsid w:val="3463CE4D"/>
    <w:rsid w:val="346A6ECF"/>
    <w:rsid w:val="348DEE56"/>
    <w:rsid w:val="3493A888"/>
    <w:rsid w:val="34CDD1D6"/>
    <w:rsid w:val="34EA8E7F"/>
    <w:rsid w:val="3517F973"/>
    <w:rsid w:val="351D4629"/>
    <w:rsid w:val="3528B978"/>
    <w:rsid w:val="3540BC9C"/>
    <w:rsid w:val="35544D27"/>
    <w:rsid w:val="35600049"/>
    <w:rsid w:val="35DF5F1C"/>
    <w:rsid w:val="35EC58FA"/>
    <w:rsid w:val="35FF780C"/>
    <w:rsid w:val="3685B7C7"/>
    <w:rsid w:val="36AE6C04"/>
    <w:rsid w:val="36EB42C3"/>
    <w:rsid w:val="371477DB"/>
    <w:rsid w:val="371F5806"/>
    <w:rsid w:val="3763D310"/>
    <w:rsid w:val="376A1C8F"/>
    <w:rsid w:val="37E91F8D"/>
    <w:rsid w:val="37FE4104"/>
    <w:rsid w:val="386C1003"/>
    <w:rsid w:val="3896F47E"/>
    <w:rsid w:val="38D59F5C"/>
    <w:rsid w:val="38F8AF7C"/>
    <w:rsid w:val="3918954D"/>
    <w:rsid w:val="39667739"/>
    <w:rsid w:val="396F7F2A"/>
    <w:rsid w:val="3993DFC1"/>
    <w:rsid w:val="399631F6"/>
    <w:rsid w:val="39B72981"/>
    <w:rsid w:val="3AC058E0"/>
    <w:rsid w:val="3AD21C37"/>
    <w:rsid w:val="3B1BF21F"/>
    <w:rsid w:val="3B3B539C"/>
    <w:rsid w:val="3B450DD6"/>
    <w:rsid w:val="3B7800A7"/>
    <w:rsid w:val="3B86A881"/>
    <w:rsid w:val="3BCFCF92"/>
    <w:rsid w:val="3C14335D"/>
    <w:rsid w:val="3C1F8BE1"/>
    <w:rsid w:val="3C4DF5BA"/>
    <w:rsid w:val="3CAF2968"/>
    <w:rsid w:val="3CF007D1"/>
    <w:rsid w:val="3CFFB9C4"/>
    <w:rsid w:val="3D1EC639"/>
    <w:rsid w:val="3D25CC84"/>
    <w:rsid w:val="3D444088"/>
    <w:rsid w:val="3DCF972B"/>
    <w:rsid w:val="3DE391EA"/>
    <w:rsid w:val="3E4EBF25"/>
    <w:rsid w:val="3E8A92C1"/>
    <w:rsid w:val="3EB36CF6"/>
    <w:rsid w:val="3F6E50B5"/>
    <w:rsid w:val="3FEC57D6"/>
    <w:rsid w:val="401B6C0F"/>
    <w:rsid w:val="405F1C88"/>
    <w:rsid w:val="407D1AB3"/>
    <w:rsid w:val="40985FCF"/>
    <w:rsid w:val="40E0B141"/>
    <w:rsid w:val="411E7F4C"/>
    <w:rsid w:val="412E4AB1"/>
    <w:rsid w:val="41733039"/>
    <w:rsid w:val="41871E24"/>
    <w:rsid w:val="41AF6515"/>
    <w:rsid w:val="41FBB6B5"/>
    <w:rsid w:val="4239FB7E"/>
    <w:rsid w:val="425C9AAD"/>
    <w:rsid w:val="42D7C3B2"/>
    <w:rsid w:val="42D875DF"/>
    <w:rsid w:val="42DD4871"/>
    <w:rsid w:val="42E7DE41"/>
    <w:rsid w:val="436EEB7B"/>
    <w:rsid w:val="43839088"/>
    <w:rsid w:val="43C1504F"/>
    <w:rsid w:val="444551E4"/>
    <w:rsid w:val="446F52B1"/>
    <w:rsid w:val="4493E57D"/>
    <w:rsid w:val="44F6D4E8"/>
    <w:rsid w:val="4509DD0A"/>
    <w:rsid w:val="458D5D95"/>
    <w:rsid w:val="45BC0FEA"/>
    <w:rsid w:val="46177358"/>
    <w:rsid w:val="46551E69"/>
    <w:rsid w:val="46DC5E1C"/>
    <w:rsid w:val="46E683DA"/>
    <w:rsid w:val="473A384D"/>
    <w:rsid w:val="475D2E7D"/>
    <w:rsid w:val="478F4A76"/>
    <w:rsid w:val="479186F5"/>
    <w:rsid w:val="47D5AA07"/>
    <w:rsid w:val="47DDDD4C"/>
    <w:rsid w:val="4877F02B"/>
    <w:rsid w:val="48C865CE"/>
    <w:rsid w:val="48D17655"/>
    <w:rsid w:val="490055B7"/>
    <w:rsid w:val="49177C11"/>
    <w:rsid w:val="493C6469"/>
    <w:rsid w:val="496D4B7F"/>
    <w:rsid w:val="49984530"/>
    <w:rsid w:val="4A3F61DD"/>
    <w:rsid w:val="4AFA2541"/>
    <w:rsid w:val="4B60CC0F"/>
    <w:rsid w:val="4B75E250"/>
    <w:rsid w:val="4B876AFE"/>
    <w:rsid w:val="4B8D4305"/>
    <w:rsid w:val="4BC2C307"/>
    <w:rsid w:val="4CB10EC3"/>
    <w:rsid w:val="4CEA627F"/>
    <w:rsid w:val="4CF08917"/>
    <w:rsid w:val="4CF1CFBB"/>
    <w:rsid w:val="4D085ACC"/>
    <w:rsid w:val="4D74C4FF"/>
    <w:rsid w:val="4DA6CCFA"/>
    <w:rsid w:val="4DBFE503"/>
    <w:rsid w:val="4DDDBB53"/>
    <w:rsid w:val="4DE737AE"/>
    <w:rsid w:val="4EBB3D62"/>
    <w:rsid w:val="4F0BCD0B"/>
    <w:rsid w:val="4F13CBCB"/>
    <w:rsid w:val="4F23AFE0"/>
    <w:rsid w:val="4F30CB87"/>
    <w:rsid w:val="4F61153A"/>
    <w:rsid w:val="4F8470DC"/>
    <w:rsid w:val="4F95904D"/>
    <w:rsid w:val="4F991180"/>
    <w:rsid w:val="4FADE5DD"/>
    <w:rsid w:val="5021290E"/>
    <w:rsid w:val="5055C700"/>
    <w:rsid w:val="50A893E8"/>
    <w:rsid w:val="515B38BE"/>
    <w:rsid w:val="515F8113"/>
    <w:rsid w:val="51BD37AD"/>
    <w:rsid w:val="51E409F4"/>
    <w:rsid w:val="51E50C6B"/>
    <w:rsid w:val="51F5A155"/>
    <w:rsid w:val="51FB2B0F"/>
    <w:rsid w:val="520327EC"/>
    <w:rsid w:val="522727E6"/>
    <w:rsid w:val="522D3030"/>
    <w:rsid w:val="524F6C25"/>
    <w:rsid w:val="52602C2A"/>
    <w:rsid w:val="52CD51F0"/>
    <w:rsid w:val="53188F13"/>
    <w:rsid w:val="53192231"/>
    <w:rsid w:val="532D60AF"/>
    <w:rsid w:val="533C7C3C"/>
    <w:rsid w:val="53807B9F"/>
    <w:rsid w:val="53D31602"/>
    <w:rsid w:val="540892C8"/>
    <w:rsid w:val="5489A534"/>
    <w:rsid w:val="54A0D1B8"/>
    <w:rsid w:val="54B85BC2"/>
    <w:rsid w:val="54D84C9D"/>
    <w:rsid w:val="553F0F2B"/>
    <w:rsid w:val="555EAF38"/>
    <w:rsid w:val="55DE1475"/>
    <w:rsid w:val="55E5A67B"/>
    <w:rsid w:val="55F156D9"/>
    <w:rsid w:val="5631B313"/>
    <w:rsid w:val="5637224E"/>
    <w:rsid w:val="56390BD3"/>
    <w:rsid w:val="564FADF0"/>
    <w:rsid w:val="56581B25"/>
    <w:rsid w:val="566C0D67"/>
    <w:rsid w:val="568A7508"/>
    <w:rsid w:val="568AB392"/>
    <w:rsid w:val="57012C6B"/>
    <w:rsid w:val="57436D33"/>
    <w:rsid w:val="57AA9ED1"/>
    <w:rsid w:val="580A1F2E"/>
    <w:rsid w:val="58144689"/>
    <w:rsid w:val="5867E46B"/>
    <w:rsid w:val="586AB62D"/>
    <w:rsid w:val="58EA50F9"/>
    <w:rsid w:val="5988621A"/>
    <w:rsid w:val="5997B800"/>
    <w:rsid w:val="59A8CDB3"/>
    <w:rsid w:val="59C84992"/>
    <w:rsid w:val="59F195F3"/>
    <w:rsid w:val="5A00D33B"/>
    <w:rsid w:val="5A0327EC"/>
    <w:rsid w:val="5AA8D172"/>
    <w:rsid w:val="5ADE3592"/>
    <w:rsid w:val="5B1CEB85"/>
    <w:rsid w:val="5B6F02BE"/>
    <w:rsid w:val="5BA6D086"/>
    <w:rsid w:val="5BC0B2F3"/>
    <w:rsid w:val="5BE31CF0"/>
    <w:rsid w:val="5C21116E"/>
    <w:rsid w:val="5C4927C9"/>
    <w:rsid w:val="5C4D5F1B"/>
    <w:rsid w:val="5C69E86B"/>
    <w:rsid w:val="5C6A1347"/>
    <w:rsid w:val="5C89AFF8"/>
    <w:rsid w:val="5CB69B21"/>
    <w:rsid w:val="5CE57DD7"/>
    <w:rsid w:val="5CF35417"/>
    <w:rsid w:val="5D412940"/>
    <w:rsid w:val="5E379FF9"/>
    <w:rsid w:val="5E3F8444"/>
    <w:rsid w:val="5E5C5EA9"/>
    <w:rsid w:val="5ECD3593"/>
    <w:rsid w:val="5F4E7F18"/>
    <w:rsid w:val="5F84DAEF"/>
    <w:rsid w:val="5F937DB7"/>
    <w:rsid w:val="5F94C947"/>
    <w:rsid w:val="60146E40"/>
    <w:rsid w:val="60682B17"/>
    <w:rsid w:val="6086A943"/>
    <w:rsid w:val="60DD56EC"/>
    <w:rsid w:val="60E85A6E"/>
    <w:rsid w:val="6112F6BC"/>
    <w:rsid w:val="611B44B5"/>
    <w:rsid w:val="6171152E"/>
    <w:rsid w:val="6184E96E"/>
    <w:rsid w:val="61E800C0"/>
    <w:rsid w:val="61EE4A3F"/>
    <w:rsid w:val="6278465A"/>
    <w:rsid w:val="6285E7CE"/>
    <w:rsid w:val="62A6D7B0"/>
    <w:rsid w:val="63AE6172"/>
    <w:rsid w:val="643974F1"/>
    <w:rsid w:val="643B1864"/>
    <w:rsid w:val="64C29932"/>
    <w:rsid w:val="65509188"/>
    <w:rsid w:val="65EFE5DD"/>
    <w:rsid w:val="65F92D2B"/>
    <w:rsid w:val="65FDACE2"/>
    <w:rsid w:val="6615E941"/>
    <w:rsid w:val="66266D73"/>
    <w:rsid w:val="665B74ED"/>
    <w:rsid w:val="66923131"/>
    <w:rsid w:val="66EEBC2C"/>
    <w:rsid w:val="6750E79C"/>
    <w:rsid w:val="675990FD"/>
    <w:rsid w:val="67AFCB16"/>
    <w:rsid w:val="67D429C7"/>
    <w:rsid w:val="67DD125E"/>
    <w:rsid w:val="68150D61"/>
    <w:rsid w:val="68297C2F"/>
    <w:rsid w:val="689A9B1A"/>
    <w:rsid w:val="68FDE2FD"/>
    <w:rsid w:val="695D4B79"/>
    <w:rsid w:val="696784AA"/>
    <w:rsid w:val="69A82631"/>
    <w:rsid w:val="69B7EDF8"/>
    <w:rsid w:val="69CAA357"/>
    <w:rsid w:val="6A17AD87"/>
    <w:rsid w:val="6A3A7A02"/>
    <w:rsid w:val="6A858F8E"/>
    <w:rsid w:val="6A9C4E14"/>
    <w:rsid w:val="6B41B898"/>
    <w:rsid w:val="6B65EF6F"/>
    <w:rsid w:val="6B73EBB1"/>
    <w:rsid w:val="6BBD3B73"/>
    <w:rsid w:val="6BEA4933"/>
    <w:rsid w:val="6BEA69EE"/>
    <w:rsid w:val="6BFEFC7F"/>
    <w:rsid w:val="6C1CA55A"/>
    <w:rsid w:val="6C1FB456"/>
    <w:rsid w:val="6C62E164"/>
    <w:rsid w:val="6C86F28C"/>
    <w:rsid w:val="6C9B15AD"/>
    <w:rsid w:val="6CAC8BC9"/>
    <w:rsid w:val="6CDA59E8"/>
    <w:rsid w:val="6CE5FAB0"/>
    <w:rsid w:val="6CE64C3D"/>
    <w:rsid w:val="6D43B42B"/>
    <w:rsid w:val="6D6E2A69"/>
    <w:rsid w:val="6D7168FB"/>
    <w:rsid w:val="6DB70783"/>
    <w:rsid w:val="6E2089EC"/>
    <w:rsid w:val="6E85777A"/>
    <w:rsid w:val="6E9D9002"/>
    <w:rsid w:val="6F19FC36"/>
    <w:rsid w:val="6F1E37B7"/>
    <w:rsid w:val="6F31B86B"/>
    <w:rsid w:val="6FF07683"/>
    <w:rsid w:val="701A1A06"/>
    <w:rsid w:val="701EFA57"/>
    <w:rsid w:val="7026695E"/>
    <w:rsid w:val="70DC621B"/>
    <w:rsid w:val="71052CA0"/>
    <w:rsid w:val="71339000"/>
    <w:rsid w:val="714B68AA"/>
    <w:rsid w:val="717F5183"/>
    <w:rsid w:val="71B05029"/>
    <w:rsid w:val="7224D9C9"/>
    <w:rsid w:val="72412448"/>
    <w:rsid w:val="724D64AC"/>
    <w:rsid w:val="72AD8053"/>
    <w:rsid w:val="72C03788"/>
    <w:rsid w:val="731EA1BB"/>
    <w:rsid w:val="7359DA24"/>
    <w:rsid w:val="73E6CE6D"/>
    <w:rsid w:val="740C56EC"/>
    <w:rsid w:val="74ECD45E"/>
    <w:rsid w:val="75A6315E"/>
    <w:rsid w:val="75BEEB71"/>
    <w:rsid w:val="75C7F88C"/>
    <w:rsid w:val="75C8C51A"/>
    <w:rsid w:val="75CBF8B8"/>
    <w:rsid w:val="7626A909"/>
    <w:rsid w:val="763E3BE4"/>
    <w:rsid w:val="76437AF7"/>
    <w:rsid w:val="76B73B7D"/>
    <w:rsid w:val="76BACFED"/>
    <w:rsid w:val="7735A270"/>
    <w:rsid w:val="775A9B3B"/>
    <w:rsid w:val="77986EEE"/>
    <w:rsid w:val="77FC1D0B"/>
    <w:rsid w:val="78073399"/>
    <w:rsid w:val="78817A37"/>
    <w:rsid w:val="78AF92C3"/>
    <w:rsid w:val="791D5A2C"/>
    <w:rsid w:val="7922B7FC"/>
    <w:rsid w:val="794AFE12"/>
    <w:rsid w:val="79518089"/>
    <w:rsid w:val="796EC695"/>
    <w:rsid w:val="7A54BE95"/>
    <w:rsid w:val="7A752C0D"/>
    <w:rsid w:val="7A9E3A0E"/>
    <w:rsid w:val="7AADE403"/>
    <w:rsid w:val="7AAEEE3E"/>
    <w:rsid w:val="7AE59D33"/>
    <w:rsid w:val="7B08C5F6"/>
    <w:rsid w:val="7B15F947"/>
    <w:rsid w:val="7B1EF5B8"/>
    <w:rsid w:val="7B40187B"/>
    <w:rsid w:val="7B54BDC2"/>
    <w:rsid w:val="7B920D09"/>
    <w:rsid w:val="7BBE88D1"/>
    <w:rsid w:val="7C43FACB"/>
    <w:rsid w:val="7CCB7B20"/>
    <w:rsid w:val="7CEDC2A1"/>
    <w:rsid w:val="7CF24046"/>
    <w:rsid w:val="7D259E8F"/>
    <w:rsid w:val="7D6EC5A0"/>
    <w:rsid w:val="7DCDC80A"/>
    <w:rsid w:val="7DDC8197"/>
    <w:rsid w:val="7DFA208D"/>
    <w:rsid w:val="7E2BB287"/>
    <w:rsid w:val="7E2CD9BB"/>
    <w:rsid w:val="7E744D26"/>
    <w:rsid w:val="7E85CDE1"/>
    <w:rsid w:val="7ED460B0"/>
    <w:rsid w:val="7EE1F51B"/>
    <w:rsid w:val="7EF11E19"/>
    <w:rsid w:val="7F13409A"/>
    <w:rsid w:val="7F339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AFF8"/>
  <w15:chartTrackingRefBased/>
  <w15:docId w15:val="{5D3EF718-9599-45CB-A583-8EAF711F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s://github.com/NikhilReddy0608/Food-Recipe-Recommend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E833-A48B-46C8-9095-E03120B3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Kuriakose, Blessy</dc:creator>
  <cp:keywords/>
  <dc:description/>
  <cp:lastModifiedBy>Kuriakose, Blessy</cp:lastModifiedBy>
  <cp:revision>3</cp:revision>
  <dcterms:created xsi:type="dcterms:W3CDTF">2021-09-21T05:29:00Z</dcterms:created>
  <dcterms:modified xsi:type="dcterms:W3CDTF">2021-10-02T04:20:00Z</dcterms:modified>
</cp:coreProperties>
</file>