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0FAC" w14:textId="77777777" w:rsidR="00680916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en-US"/>
        </w:rPr>
        <w:t>Project Design Phase</w:t>
      </w:r>
    </w:p>
    <w:p w14:paraId="3016144C" w14:textId="6C3D5586" w:rsidR="00680916" w:rsidRDefault="00000000">
      <w:pPr>
        <w:pStyle w:val="Heading3"/>
        <w:jc w:val="center"/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Proposed Solution</w:t>
      </w:r>
      <w:r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  <w:t xml:space="preserve">                     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80916" w14:paraId="01FD86DC" w14:textId="77777777">
        <w:tc>
          <w:tcPr>
            <w:tcW w:w="4508" w:type="dxa"/>
          </w:tcPr>
          <w:p w14:paraId="5A158724" w14:textId="77777777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EE60A0" w14:textId="478AE560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C72F4D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C72F4D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C72F4D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680916" w14:paraId="3BDB345D" w14:textId="77777777">
        <w:tc>
          <w:tcPr>
            <w:tcW w:w="4508" w:type="dxa"/>
          </w:tcPr>
          <w:p w14:paraId="762B6A41" w14:textId="77777777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9832A1" w14:textId="39B33404" w:rsidR="00680916" w:rsidRPr="00651A95" w:rsidRDefault="00C72F4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51A95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LTVIP2026TMIDS81521</w:t>
            </w:r>
          </w:p>
        </w:tc>
      </w:tr>
      <w:tr w:rsidR="00680916" w14:paraId="47240686" w14:textId="77777777">
        <w:tc>
          <w:tcPr>
            <w:tcW w:w="4508" w:type="dxa"/>
          </w:tcPr>
          <w:p w14:paraId="6374A096" w14:textId="77777777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417B4E" w14:textId="4D6BBB43" w:rsidR="00680916" w:rsidRPr="00C72F4D" w:rsidRDefault="00C72F4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C72F4D">
              <w:rPr>
                <w:rFonts w:ascii="Times New Roman" w:eastAsia="Calibri" w:hAnsi="Times New Roman" w:cs="Times New Roman"/>
              </w:rPr>
              <w:t>DocSpot</w:t>
            </w:r>
            <w:proofErr w:type="spellEnd"/>
            <w:r w:rsidRPr="00C72F4D">
              <w:rPr>
                <w:rFonts w:ascii="Times New Roman" w:eastAsia="Calibri" w:hAnsi="Times New Roman" w:cs="Times New Roman"/>
              </w:rPr>
              <w:t>: Seamless Appointment Booking for Health</w:t>
            </w:r>
          </w:p>
        </w:tc>
      </w:tr>
      <w:tr w:rsidR="00680916" w14:paraId="0D20B86A" w14:textId="77777777">
        <w:tc>
          <w:tcPr>
            <w:tcW w:w="4508" w:type="dxa"/>
          </w:tcPr>
          <w:p w14:paraId="4C1B1C72" w14:textId="77777777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1F0C1E" w14:textId="77777777" w:rsidR="0068091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B4F61FF" w14:textId="77777777" w:rsidR="00680916" w:rsidRDefault="00000000">
      <w:pPr>
        <w:jc w:val="both"/>
      </w:pPr>
      <w:r>
        <w:t xml:space="preserve">                                                                             </w:t>
      </w:r>
    </w:p>
    <w:p w14:paraId="6F6F42E9" w14:textId="03AECB56" w:rsidR="00680916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Seamless Doctor Search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Patients can quickly find doctors using smart filters based on specialty, availability, and location—eliminating long wait times and uncertainty.</w:t>
      </w:r>
    </w:p>
    <w:p w14:paraId="1A66C53B" w14:textId="6CA2FF20" w:rsidR="00680916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Simplified Booking Experience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The platform enables instant booking with slot selection and optional document uploads, making appointment scheduling hassle-free.</w:t>
      </w:r>
    </w:p>
    <w:p w14:paraId="73A92127" w14:textId="6A306FEA" w:rsidR="00680916" w:rsidRDefault="000000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Role-Based Dashboards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Tailored interfaces for patients, doctors, and administrators allow each user type to focus on what matters most—be it managing appointments or tracking activity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.</w:t>
      </w:r>
    </w:p>
    <w:p w14:paraId="3A69C244" w14:textId="77777777" w:rsidR="00680916" w:rsidRDefault="006809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80916" w14:paraId="1437E097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LightShading"/>
              <w:tblW w:w="0" w:type="auto"/>
              <w:tblLook w:val="04A0" w:firstRow="1" w:lastRow="0" w:firstColumn="1" w:lastColumn="0" w:noHBand="0" w:noVBand="1"/>
            </w:tblPr>
            <w:tblGrid>
              <w:gridCol w:w="2019"/>
              <w:gridCol w:w="6917"/>
            </w:tblGrid>
            <w:tr w:rsidR="00680916" w14:paraId="3139BAC0" w14:textId="77777777" w:rsidTr="00680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64E702A" w14:textId="77777777" w:rsidR="00680916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Feature Area</w:t>
                  </w:r>
                </w:p>
              </w:tc>
              <w:tc>
                <w:tcPr>
                  <w:tcW w:w="0" w:type="auto"/>
                </w:tcPr>
                <w:p w14:paraId="0A31BD59" w14:textId="77777777" w:rsidR="00680916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Proposed Solution</w:t>
                  </w:r>
                </w:p>
              </w:tc>
            </w:tr>
            <w:tr w:rsidR="00680916" w14:paraId="5235A723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0EBE332A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Booking &amp; Discovery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31BD9CD0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Real-time doctor search using filters such as specialty, location, and availability.</w:t>
                  </w:r>
                </w:p>
              </w:tc>
            </w:tr>
            <w:tr w:rsidR="00680916" w14:paraId="2BE03ED6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F59BFCE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Patient Dashboard</w:t>
                  </w:r>
                </w:p>
              </w:tc>
              <w:tc>
                <w:tcPr>
                  <w:tcW w:w="0" w:type="auto"/>
                </w:tcPr>
                <w:p w14:paraId="612036B9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User-friendly interface to view booking history, upcoming appointments, and upload relevant medical reports.</w:t>
                  </w:r>
                </w:p>
              </w:tc>
            </w:tr>
            <w:tr w:rsidR="00680916" w14:paraId="339D3625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54D7533C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Doctor Dashboard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63A1072D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Schedule management tools for reviewing, confirming, rescheduling, or cancelling appointments; access to patient details and visit notes.</w:t>
                  </w:r>
                </w:p>
              </w:tc>
            </w:tr>
            <w:tr w:rsidR="00680916" w14:paraId="1EB7AED7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132F964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Appointment Lifecycle</w:t>
                  </w:r>
                </w:p>
              </w:tc>
              <w:tc>
                <w:tcPr>
                  <w:tcW w:w="0" w:type="auto"/>
                </w:tcPr>
                <w:p w14:paraId="0B9643E7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Status flow tracking (Pending → Confirmed → Completed → Cancelled) with clear UI indicators and color-coded feedback.</w:t>
                  </w:r>
                </w:p>
              </w:tc>
            </w:tr>
            <w:tr w:rsidR="00680916" w14:paraId="0E345F04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07BB313F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Admin Management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335CE7C6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Admin panel for onboarding doctors, approving profiles, monitoring activity logs, and resolving user disputes.</w:t>
                  </w:r>
                </w:p>
              </w:tc>
            </w:tr>
            <w:tr w:rsidR="00680916" w14:paraId="36061765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A2DC5E4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Reminders &amp; Alerts</w:t>
                  </w:r>
                </w:p>
              </w:tc>
              <w:tc>
                <w:tcPr>
                  <w:tcW w:w="0" w:type="auto"/>
                </w:tcPr>
                <w:p w14:paraId="190D8077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Automated SMS/email alerts to reduce no-shows and keep patients and doctors informed of upcoming appointments.</w:t>
                  </w:r>
                </w:p>
              </w:tc>
            </w:tr>
            <w:tr w:rsidR="00680916" w14:paraId="4AB536E1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22BC4014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Secure Records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2AF3168F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Patient data privacy ensured through secure login, encrypted uploads, and role-based access to health information.</w:t>
                  </w:r>
                </w:p>
              </w:tc>
            </w:tr>
            <w:tr w:rsidR="00680916" w14:paraId="57691032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50721CB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Telehealth Integration</w:t>
                  </w:r>
                </w:p>
              </w:tc>
              <w:tc>
                <w:tcPr>
                  <w:tcW w:w="0" w:type="auto"/>
                </w:tcPr>
                <w:p w14:paraId="1DA82A3C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Optional video consultation feature to enable virtual appointments within the same platform.</w:t>
                  </w:r>
                </w:p>
              </w:tc>
            </w:tr>
            <w:tr w:rsidR="00680916" w14:paraId="4D0B9A4F" w14:textId="77777777" w:rsidTr="0068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749F242E" w14:textId="77777777" w:rsidR="00680916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Scalability &amp; Hosting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183BE6A2" w14:textId="77777777" w:rsidR="00680916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 xml:space="preserve">Built using React, Express, MongoDB, and hosted via platforms like Render or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Vercel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 xml:space="preserve"> for smooth deployment and maintenance.</w:t>
                  </w:r>
                </w:p>
              </w:tc>
            </w:tr>
          </w:tbl>
          <w:p w14:paraId="512BB126" w14:textId="77777777" w:rsidR="00680916" w:rsidRDefault="00680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14:paraId="3EAFB5E8" w14:textId="77777777" w:rsidR="00680916" w:rsidRDefault="00680916"/>
    <w:sectPr w:rsidR="00680916">
      <w:footerReference w:type="default" r:id="rId8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0349" w14:textId="77777777" w:rsidR="005355BF" w:rsidRDefault="005355BF">
      <w:pPr>
        <w:spacing w:line="240" w:lineRule="auto"/>
      </w:pPr>
      <w:r>
        <w:separator/>
      </w:r>
    </w:p>
  </w:endnote>
  <w:endnote w:type="continuationSeparator" w:id="0">
    <w:p w14:paraId="3A189217" w14:textId="77777777" w:rsidR="005355BF" w:rsidRDefault="005355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7DAE97AC" w14:textId="77777777" w:rsidR="00680916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DFD99E5" w14:textId="77777777" w:rsidR="00680916" w:rsidRDefault="00680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EC2C" w14:textId="77777777" w:rsidR="005355BF" w:rsidRDefault="005355BF">
      <w:pPr>
        <w:spacing w:after="0"/>
      </w:pPr>
      <w:r>
        <w:separator/>
      </w:r>
    </w:p>
  </w:footnote>
  <w:footnote w:type="continuationSeparator" w:id="0">
    <w:p w14:paraId="7F005861" w14:textId="77777777" w:rsidR="005355BF" w:rsidRDefault="005355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DCA3A"/>
    <w:multiLevelType w:val="singleLevel"/>
    <w:tmpl w:val="403DCA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6032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BB"/>
    <w:rsid w:val="000015BB"/>
    <w:rsid w:val="0003759D"/>
    <w:rsid w:val="000440A8"/>
    <w:rsid w:val="0009062B"/>
    <w:rsid w:val="000D35F8"/>
    <w:rsid w:val="000E7FEE"/>
    <w:rsid w:val="001017F1"/>
    <w:rsid w:val="00130754"/>
    <w:rsid w:val="00162A39"/>
    <w:rsid w:val="001A4FAF"/>
    <w:rsid w:val="001D7C03"/>
    <w:rsid w:val="0022152A"/>
    <w:rsid w:val="002D7755"/>
    <w:rsid w:val="00353A1F"/>
    <w:rsid w:val="00361011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5355BF"/>
    <w:rsid w:val="005426F8"/>
    <w:rsid w:val="00563EB7"/>
    <w:rsid w:val="005972B0"/>
    <w:rsid w:val="005D7420"/>
    <w:rsid w:val="005E4958"/>
    <w:rsid w:val="006077A9"/>
    <w:rsid w:val="0063388E"/>
    <w:rsid w:val="00651A95"/>
    <w:rsid w:val="00680916"/>
    <w:rsid w:val="006C441C"/>
    <w:rsid w:val="006E5BC3"/>
    <w:rsid w:val="007600D6"/>
    <w:rsid w:val="00773B60"/>
    <w:rsid w:val="00792FBA"/>
    <w:rsid w:val="007A7E92"/>
    <w:rsid w:val="007C6B0C"/>
    <w:rsid w:val="00821998"/>
    <w:rsid w:val="00823EE0"/>
    <w:rsid w:val="00834D28"/>
    <w:rsid w:val="008C5B2F"/>
    <w:rsid w:val="009023C1"/>
    <w:rsid w:val="00980E9B"/>
    <w:rsid w:val="009D05C1"/>
    <w:rsid w:val="00A36057"/>
    <w:rsid w:val="00A439BA"/>
    <w:rsid w:val="00A44C5F"/>
    <w:rsid w:val="00A82C1A"/>
    <w:rsid w:val="00A86EBD"/>
    <w:rsid w:val="00B76040"/>
    <w:rsid w:val="00B936FD"/>
    <w:rsid w:val="00B95BB1"/>
    <w:rsid w:val="00BB69B1"/>
    <w:rsid w:val="00BD103F"/>
    <w:rsid w:val="00BF7F08"/>
    <w:rsid w:val="00C2203E"/>
    <w:rsid w:val="00C72F4D"/>
    <w:rsid w:val="00E42B8F"/>
    <w:rsid w:val="00E56942"/>
    <w:rsid w:val="00F076CF"/>
    <w:rsid w:val="00F4151D"/>
    <w:rsid w:val="00F5076C"/>
    <w:rsid w:val="00F63E35"/>
    <w:rsid w:val="00F731D8"/>
    <w:rsid w:val="00F732F2"/>
    <w:rsid w:val="00FB6600"/>
    <w:rsid w:val="00FC3ABF"/>
    <w:rsid w:val="4B0A29F0"/>
    <w:rsid w:val="52BB0A0D"/>
    <w:rsid w:val="71AD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B108"/>
  <w15:docId w15:val="{1BF790A2-7F13-4DFC-BC83-1F6C9493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B72EA-783D-415F-BCDC-0E56399B9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2</cp:revision>
  <dcterms:created xsi:type="dcterms:W3CDTF">2026-02-17T13:38:00Z</dcterms:created>
  <dcterms:modified xsi:type="dcterms:W3CDTF">2026-02-17T13:38:00Z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5D9190125EED406EAD14F848DAAE1B77_12</vt:lpwstr>
  </property>
</Properties>
</file>