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765" w:rsidRDefault="00866F2E">
      <w:pPr>
        <w:spacing w:after="40"/>
        <w:jc w:val="center"/>
      </w:pPr>
      <w:proofErr w:type="spellStart"/>
      <w:r>
        <w:rPr>
          <w:b/>
          <w:bCs/>
          <w:sz w:val="36"/>
          <w:szCs w:val="36"/>
        </w:rPr>
        <w:t>TalentMatch</w:t>
      </w:r>
      <w:proofErr w:type="spellEnd"/>
    </w:p>
    <w:p w:rsidR="002E7765" w:rsidRDefault="00866F2E">
      <w:pPr>
        <w:spacing w:after="300"/>
        <w:jc w:val="center"/>
      </w:pPr>
      <w:r>
        <w:rPr>
          <w:color w:val="444444"/>
          <w:sz w:val="22"/>
          <w:szCs w:val="22"/>
        </w:rPr>
        <w:t>AI-Assisted Resume-to-Job Matching and Recruitment Management System</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E7765">
        <w:tblPrEx>
          <w:tblCellMar>
            <w:top w:w="0" w:type="dxa"/>
            <w:bottom w:w="0" w:type="dxa"/>
          </w:tblCellMar>
        </w:tblPrEx>
        <w:tc>
          <w:tcPr>
            <w:tcW w:w="2500" w:type="dxa"/>
            <w:shd w:val="clear" w:color="auto" w:fill="F2F2F7"/>
          </w:tcPr>
          <w:p w:rsidR="002E7765" w:rsidRDefault="00866F2E">
            <w:r>
              <w:rPr>
                <w:b/>
                <w:bCs/>
              </w:rPr>
              <w:t>Team Members</w:t>
            </w:r>
          </w:p>
        </w:tc>
        <w:tc>
          <w:tcPr>
            <w:tcW w:w="6500" w:type="dxa"/>
          </w:tcPr>
          <w:p w:rsidR="002E7765" w:rsidRDefault="00866F2E">
            <w:proofErr w:type="spellStart"/>
            <w:r>
              <w:t>Rohith</w:t>
            </w:r>
            <w:proofErr w:type="spellEnd"/>
            <w:r>
              <w:t xml:space="preserve"> </w:t>
            </w:r>
            <w:proofErr w:type="spellStart"/>
            <w:r>
              <w:t>Karning</w:t>
            </w:r>
            <w:proofErr w:type="spellEnd"/>
            <w:r>
              <w:t xml:space="preserve"> - PES1UG24AM229 / </w:t>
            </w:r>
            <w:bookmarkStart w:id="0" w:name="_GoBack"/>
            <w:bookmarkEnd w:id="0"/>
          </w:p>
        </w:tc>
      </w:tr>
      <w:tr w:rsidR="002E7765">
        <w:tblPrEx>
          <w:tblCellMar>
            <w:top w:w="0" w:type="dxa"/>
            <w:bottom w:w="0" w:type="dxa"/>
          </w:tblCellMar>
        </w:tblPrEx>
        <w:tc>
          <w:tcPr>
            <w:tcW w:w="2500" w:type="dxa"/>
            <w:shd w:val="clear" w:color="auto" w:fill="F2F2F7"/>
          </w:tcPr>
          <w:p w:rsidR="002E7765" w:rsidRDefault="00866F2E">
            <w:r>
              <w:rPr>
                <w:b/>
                <w:bCs/>
              </w:rPr>
              <w:t>Section / Batch</w:t>
            </w:r>
          </w:p>
        </w:tc>
        <w:tc>
          <w:tcPr>
            <w:tcW w:w="6500" w:type="dxa"/>
          </w:tcPr>
          <w:p w:rsidR="002E7765" w:rsidRDefault="00866F2E">
            <w:r>
              <w:t>D</w:t>
            </w:r>
          </w:p>
        </w:tc>
      </w:tr>
      <w:tr w:rsidR="002E7765">
        <w:tblPrEx>
          <w:tblCellMar>
            <w:top w:w="0" w:type="dxa"/>
            <w:bottom w:w="0" w:type="dxa"/>
          </w:tblCellMar>
        </w:tblPrEx>
        <w:tc>
          <w:tcPr>
            <w:tcW w:w="2500" w:type="dxa"/>
            <w:shd w:val="clear" w:color="auto" w:fill="F2F2F7"/>
          </w:tcPr>
          <w:p w:rsidR="002E7765" w:rsidRDefault="00866F2E">
            <w:r>
              <w:rPr>
                <w:b/>
                <w:bCs/>
              </w:rPr>
              <w:t>Subject</w:t>
            </w:r>
          </w:p>
        </w:tc>
        <w:tc>
          <w:tcPr>
            <w:tcW w:w="6500" w:type="dxa"/>
          </w:tcPr>
          <w:p w:rsidR="002E7765" w:rsidRDefault="00866F2E">
            <w:r>
              <w:t>Database and Management Structure</w:t>
            </w:r>
          </w:p>
        </w:tc>
      </w:tr>
    </w:tbl>
    <w:p w:rsidR="002E7765" w:rsidRDefault="002E7765">
      <w:pPr>
        <w:spacing w:after="200"/>
      </w:pPr>
    </w:p>
    <w:p w:rsidR="002E7765" w:rsidRDefault="00866F2E">
      <w:pPr>
        <w:pStyle w:val="Heading2"/>
        <w:spacing w:before="280" w:after="120"/>
      </w:pPr>
      <w:r>
        <w:rPr>
          <w:b/>
          <w:bCs/>
          <w:color w:val="1A1A2E"/>
        </w:rPr>
        <w:t>1. Problem Statement</w:t>
      </w:r>
    </w:p>
    <w:p w:rsidR="002E7765" w:rsidRDefault="00866F2E">
      <w:pPr>
        <w:spacing w:after="160"/>
        <w:jc w:val="both"/>
      </w:pPr>
      <w:r>
        <w:t>Recruiters at small and mid-sized companies typically receive a large volume of resumes for every job opening and rely on manual keyword search or basic filtering to shortlist candidates. This approach is slow, inconsistent, and often misses well-qualified</w:t>
      </w:r>
      <w:r>
        <w:t xml:space="preserve"> candidates whose resumes are phrased differently from the job description. Existing applicant tracking tools usually offer only basic CRUD operations for storing candidate and job data, without any intelligent mechanism to semantically match a candidate's</w:t>
      </w:r>
      <w:r>
        <w:t xml:space="preserve"> skills and experience to the requirements of a role. There is a need for a system that can understand the meaning behind a resume and a job description, rank candidates by true relevance, and manage the end-to-end hiring workflow in a structured and secur</w:t>
      </w:r>
      <w:r>
        <w:t>e manner.</w:t>
      </w:r>
    </w:p>
    <w:p w:rsidR="002E7765" w:rsidRDefault="00866F2E">
      <w:pPr>
        <w:pStyle w:val="Heading2"/>
        <w:spacing w:before="280" w:after="120"/>
      </w:pPr>
      <w:r>
        <w:rPr>
          <w:b/>
          <w:bCs/>
          <w:color w:val="1A1A2E"/>
        </w:rPr>
        <w:t>2. Objectives</w:t>
      </w:r>
    </w:p>
    <w:p w:rsidR="002E7765" w:rsidRDefault="00866F2E">
      <w:pPr>
        <w:pStyle w:val="ListParagraph"/>
        <w:numPr>
          <w:ilvl w:val="0"/>
          <w:numId w:val="1"/>
        </w:numPr>
        <w:spacing w:after="60"/>
      </w:pPr>
      <w:r>
        <w:t>To design and implement a relational database for managing candidates, recruiters, companies, job postings, applications, interviews, and offers.</w:t>
      </w:r>
    </w:p>
    <w:p w:rsidR="002E7765" w:rsidRDefault="00866F2E">
      <w:pPr>
        <w:pStyle w:val="ListParagraph"/>
        <w:numPr>
          <w:ilvl w:val="0"/>
          <w:numId w:val="1"/>
        </w:numPr>
        <w:spacing w:after="60"/>
      </w:pPr>
      <w:r>
        <w:t>To implement a vector-based semantic search mechanism that matches candidate resumes to job descriptions using embedding similarity, going beyond simple keyword matching.</w:t>
      </w:r>
    </w:p>
    <w:p w:rsidR="002E7765" w:rsidRDefault="00866F2E">
      <w:pPr>
        <w:pStyle w:val="ListParagraph"/>
        <w:numPr>
          <w:ilvl w:val="0"/>
          <w:numId w:val="1"/>
        </w:numPr>
        <w:spacing w:after="60"/>
      </w:pPr>
      <w:r>
        <w:t>To build a functional, role-based web application using Next.js that integrates the S</w:t>
      </w:r>
      <w:r>
        <w:t>QL and vector database layers through a secure backend API.</w:t>
      </w:r>
    </w:p>
    <w:p w:rsidR="002E7765" w:rsidRDefault="00866F2E">
      <w:pPr>
        <w:pStyle w:val="ListParagraph"/>
        <w:numPr>
          <w:ilvl w:val="0"/>
          <w:numId w:val="1"/>
        </w:numPr>
        <w:spacing w:after="60"/>
      </w:pPr>
      <w:r>
        <w:t>To demonstrate advanced database concepts including transactions, triggers, stored procedures, views, and vector similarity search.</w:t>
      </w:r>
    </w:p>
    <w:p w:rsidR="002E7765" w:rsidRDefault="00866F2E">
      <w:pPr>
        <w:pStyle w:val="ListParagraph"/>
        <w:numPr>
          <w:ilvl w:val="0"/>
          <w:numId w:val="1"/>
        </w:numPr>
        <w:spacing w:after="60"/>
      </w:pPr>
      <w:r>
        <w:t>To ensure data integrity, validation, and security across the ap</w:t>
      </w:r>
      <w:r>
        <w:t>plication and database layers.</w:t>
      </w:r>
    </w:p>
    <w:p w:rsidR="002E7765" w:rsidRDefault="00866F2E">
      <w:pPr>
        <w:pStyle w:val="Heading2"/>
        <w:spacing w:before="280" w:after="120"/>
      </w:pPr>
      <w:r>
        <w:rPr>
          <w:b/>
          <w:bCs/>
          <w:color w:val="1A1A2E"/>
        </w:rPr>
        <w:t>3. Scope</w:t>
      </w:r>
    </w:p>
    <w:p w:rsidR="002E7765" w:rsidRDefault="00866F2E">
      <w:pPr>
        <w:spacing w:after="160"/>
        <w:jc w:val="both"/>
      </w:pPr>
      <w:r>
        <w:t>The system covers candidate registration and resume submission, job posting and management by recruiters, AI-assisted candidate-to-job ranking based on semantic similarity, interview scheduling, offer management, and</w:t>
      </w:r>
      <w:r>
        <w:t xml:space="preserve"> basic hiring-pipeline analytics. The scope is limited to a single organization/recruitment-agency instance with role-based access for Admin, Recruiter, and Candidate users. Integration with external job boards and payroll/</w:t>
      </w:r>
      <w:proofErr w:type="spellStart"/>
      <w:r>
        <w:t>onboarding</w:t>
      </w:r>
      <w:proofErr w:type="spellEnd"/>
      <w:r>
        <w:t xml:space="preserve"> systems is considered </w:t>
      </w:r>
      <w:r>
        <w:t>out of scope for the current phase and is listed under future enhancements.</w:t>
      </w:r>
    </w:p>
    <w:p w:rsidR="002E7765" w:rsidRDefault="00866F2E">
      <w:pPr>
        <w:pStyle w:val="Heading2"/>
        <w:spacing w:before="280" w:after="120"/>
      </w:pPr>
      <w:r>
        <w:rPr>
          <w:b/>
          <w:bCs/>
          <w:color w:val="1A1A2E"/>
        </w:rPr>
        <w:t>4. Functional Requirements</w:t>
      </w:r>
    </w:p>
    <w:p w:rsidR="002E7765" w:rsidRDefault="00866F2E">
      <w:pPr>
        <w:pStyle w:val="ListParagraph"/>
        <w:numPr>
          <w:ilvl w:val="0"/>
          <w:numId w:val="1"/>
        </w:numPr>
        <w:spacing w:after="60"/>
      </w:pPr>
      <w:r>
        <w:t>Candidate registration, login, profile management, and resume upload.</w:t>
      </w:r>
    </w:p>
    <w:p w:rsidR="002E7765" w:rsidRDefault="00866F2E">
      <w:pPr>
        <w:pStyle w:val="ListParagraph"/>
        <w:numPr>
          <w:ilvl w:val="0"/>
          <w:numId w:val="1"/>
        </w:numPr>
        <w:spacing w:after="60"/>
      </w:pPr>
      <w:r>
        <w:t>Recruiter interface to post jobs and view AI-ranked candidate matches for each post</w:t>
      </w:r>
      <w:r>
        <w:t>ing.</w:t>
      </w:r>
    </w:p>
    <w:p w:rsidR="002E7765" w:rsidRDefault="00866F2E">
      <w:pPr>
        <w:pStyle w:val="ListParagraph"/>
        <w:numPr>
          <w:ilvl w:val="0"/>
          <w:numId w:val="1"/>
        </w:numPr>
        <w:spacing w:after="60"/>
      </w:pPr>
      <w:r>
        <w:t xml:space="preserve">Application tracking through stages: applied, shortlisted, interviewed, offered, </w:t>
      </w:r>
      <w:proofErr w:type="gramStart"/>
      <w:r>
        <w:t>rejected</w:t>
      </w:r>
      <w:proofErr w:type="gramEnd"/>
      <w:r>
        <w:t>.</w:t>
      </w:r>
    </w:p>
    <w:p w:rsidR="002E7765" w:rsidRDefault="00866F2E">
      <w:pPr>
        <w:pStyle w:val="ListParagraph"/>
        <w:numPr>
          <w:ilvl w:val="0"/>
          <w:numId w:val="1"/>
        </w:numPr>
        <w:spacing w:after="60"/>
      </w:pPr>
      <w:r>
        <w:t>Interview scheduling and status updates visible to both recruiter and candidate.</w:t>
      </w:r>
    </w:p>
    <w:p w:rsidR="002E7765" w:rsidRDefault="00866F2E">
      <w:pPr>
        <w:pStyle w:val="ListParagraph"/>
        <w:numPr>
          <w:ilvl w:val="0"/>
          <w:numId w:val="1"/>
        </w:numPr>
        <w:spacing w:after="60"/>
      </w:pPr>
      <w:r>
        <w:t>Admin dashboard for managing recruiters, companies, and viewing hiring-pipeline</w:t>
      </w:r>
      <w:r>
        <w:t xml:space="preserve"> analytics.</w:t>
      </w:r>
    </w:p>
    <w:p w:rsidR="002E7765" w:rsidRDefault="00866F2E">
      <w:pPr>
        <w:pStyle w:val="ListParagraph"/>
        <w:numPr>
          <w:ilvl w:val="0"/>
          <w:numId w:val="1"/>
        </w:numPr>
        <w:spacing w:after="60"/>
      </w:pPr>
      <w:r>
        <w:t>Role-based authentication and authorization (Admin, Recruiter, Candidate).</w:t>
      </w:r>
    </w:p>
    <w:p w:rsidR="002E7765" w:rsidRDefault="00866F2E">
      <w:pPr>
        <w:pStyle w:val="ListParagraph"/>
        <w:numPr>
          <w:ilvl w:val="0"/>
          <w:numId w:val="1"/>
        </w:numPr>
        <w:spacing w:after="60"/>
      </w:pPr>
      <w:r>
        <w:t>Secure storage of credentials and sensitive configuration using environment variables.</w:t>
      </w:r>
    </w:p>
    <w:p w:rsidR="002E7765" w:rsidRDefault="00866F2E">
      <w:pPr>
        <w:pStyle w:val="Heading2"/>
        <w:spacing w:before="280" w:after="120"/>
      </w:pPr>
      <w:r>
        <w:rPr>
          <w:b/>
          <w:bCs/>
          <w:color w:val="1A1A2E"/>
        </w:rPr>
        <w:t>5. Proposed Database Design</w:t>
      </w:r>
    </w:p>
    <w:p w:rsidR="002E7765" w:rsidRDefault="00866F2E">
      <w:pPr>
        <w:spacing w:after="160"/>
        <w:jc w:val="both"/>
      </w:pPr>
      <w:r>
        <w:t>The system follows a hybrid database approach (SQL + V</w:t>
      </w:r>
      <w:r>
        <w:t xml:space="preserve">ector Database), justified by the nature of the data it handles: structured recruitment and administrative records are stored in </w:t>
      </w:r>
      <w:proofErr w:type="spellStart"/>
      <w:r>
        <w:t>PostgreSQL</w:t>
      </w:r>
      <w:proofErr w:type="spellEnd"/>
      <w:r>
        <w:t xml:space="preserve">, while unstructured, free-text resume and job-description content is embedded and stored using the </w:t>
      </w:r>
      <w:proofErr w:type="spellStart"/>
      <w:r>
        <w:t>pgvector</w:t>
      </w:r>
      <w:proofErr w:type="spellEnd"/>
      <w:r>
        <w:t xml:space="preserve"> extensio</w:t>
      </w:r>
      <w:r>
        <w:t>n for semantic similarity search.</w:t>
      </w:r>
    </w:p>
    <w:p w:rsidR="002E7765" w:rsidRDefault="00866F2E">
      <w:pPr>
        <w:spacing w:after="160"/>
        <w:jc w:val="both"/>
      </w:pPr>
      <w:r>
        <w:t>Relational entities (</w:t>
      </w:r>
      <w:proofErr w:type="spellStart"/>
      <w:r>
        <w:t>PostgreSQL</w:t>
      </w:r>
      <w:proofErr w:type="spellEnd"/>
      <w:r>
        <w:t>): Candidates, Recruiters, Companies, Jobs, Applications, Interviews, Offers, Skills.</w:t>
      </w:r>
    </w:p>
    <w:p w:rsidR="002E7765" w:rsidRDefault="00866F2E">
      <w:pPr>
        <w:spacing w:after="160"/>
        <w:jc w:val="both"/>
      </w:pPr>
      <w:r>
        <w:t>Vector store (</w:t>
      </w:r>
      <w:proofErr w:type="spellStart"/>
      <w:r>
        <w:t>pgvector</w:t>
      </w:r>
      <w:proofErr w:type="spellEnd"/>
      <w:r>
        <w:t xml:space="preserve">): </w:t>
      </w:r>
      <w:proofErr w:type="spellStart"/>
      <w:r>
        <w:t>Resume_Embeddings</w:t>
      </w:r>
      <w:proofErr w:type="spellEnd"/>
      <w:r>
        <w:t xml:space="preserve"> and </w:t>
      </w:r>
      <w:proofErr w:type="spellStart"/>
      <w:r>
        <w:t>Job_Embeddings</w:t>
      </w:r>
      <w:proofErr w:type="spellEnd"/>
      <w:r>
        <w:t xml:space="preserve"> — storing </w:t>
      </w:r>
      <w:proofErr w:type="spellStart"/>
      <w:r>
        <w:t>embeddings</w:t>
      </w:r>
      <w:proofErr w:type="spellEnd"/>
      <w:r>
        <w:t xml:space="preserve"> of resume text and job</w:t>
      </w:r>
      <w:r>
        <w:t xml:space="preserve"> descriptions respectively, used for similarity-based candidate-job matching and retrieval.</w:t>
      </w:r>
    </w:p>
    <w:p w:rsidR="002E7765" w:rsidRDefault="00866F2E">
      <w:pPr>
        <w:spacing w:after="160"/>
        <w:jc w:val="both"/>
      </w:pPr>
      <w:r>
        <w:lastRenderedPageBreak/>
        <w:t xml:space="preserve">An Entity-Relationship (ER) diagram and the corresponding relational schema, including primary keys, foreign keys, and constraints, will be developed in the design </w:t>
      </w:r>
      <w:r>
        <w:t>phase and included in the final project documentation.</w:t>
      </w:r>
    </w:p>
    <w:p w:rsidR="002E7765" w:rsidRDefault="00866F2E">
      <w:pPr>
        <w:pStyle w:val="Heading2"/>
        <w:spacing w:before="280" w:after="120"/>
      </w:pPr>
      <w:r>
        <w:rPr>
          <w:b/>
          <w:bCs/>
          <w:color w:val="1A1A2E"/>
        </w:rPr>
        <w:t xml:space="preserve">6. Advanced Database Features to be </w:t>
      </w:r>
      <w:proofErr w:type="gramStart"/>
      <w:r>
        <w:rPr>
          <w:b/>
          <w:bCs/>
          <w:color w:val="1A1A2E"/>
        </w:rPr>
        <w:t>Implemented</w:t>
      </w:r>
      <w:proofErr w:type="gramEnd"/>
    </w:p>
    <w:p w:rsidR="002E7765" w:rsidRDefault="00866F2E">
      <w:pPr>
        <w:pStyle w:val="ListParagraph"/>
        <w:numPr>
          <w:ilvl w:val="0"/>
          <w:numId w:val="1"/>
        </w:numPr>
        <w:spacing w:after="60"/>
      </w:pPr>
      <w:r>
        <w:rPr>
          <w:b/>
          <w:bCs/>
        </w:rPr>
        <w:t xml:space="preserve">Transactions — </w:t>
      </w:r>
      <w:r>
        <w:t>atomic execution of application submission, status update, and notification logging.</w:t>
      </w:r>
    </w:p>
    <w:p w:rsidR="002E7765" w:rsidRDefault="00866F2E">
      <w:pPr>
        <w:pStyle w:val="ListParagraph"/>
        <w:numPr>
          <w:ilvl w:val="0"/>
          <w:numId w:val="1"/>
        </w:numPr>
        <w:spacing w:after="60"/>
      </w:pPr>
      <w:r>
        <w:rPr>
          <w:b/>
          <w:bCs/>
        </w:rPr>
        <w:t xml:space="preserve">Triggers — </w:t>
      </w:r>
      <w:r>
        <w:t>automatic update of a job's applicant coun</w:t>
      </w:r>
      <w:r>
        <w:t>t on new applications; audit logging of application status changes.</w:t>
      </w:r>
    </w:p>
    <w:p w:rsidR="002E7765" w:rsidRDefault="00866F2E">
      <w:pPr>
        <w:pStyle w:val="ListParagraph"/>
        <w:numPr>
          <w:ilvl w:val="0"/>
          <w:numId w:val="1"/>
        </w:numPr>
        <w:spacing w:after="60"/>
      </w:pPr>
      <w:r>
        <w:rPr>
          <w:b/>
          <w:bCs/>
        </w:rPr>
        <w:t xml:space="preserve">Stored Procedures/Functions — </w:t>
      </w:r>
      <w:r>
        <w:t xml:space="preserve">e.g., </w:t>
      </w:r>
      <w:proofErr w:type="spellStart"/>
      <w:r>
        <w:t>rank_candidates_for_</w:t>
      </w:r>
      <w:proofErr w:type="gramStart"/>
      <w:r>
        <w:t>job</w:t>
      </w:r>
      <w:proofErr w:type="spellEnd"/>
      <w:r>
        <w:t>(</w:t>
      </w:r>
      <w:proofErr w:type="gramEnd"/>
      <w:r>
        <w:t xml:space="preserve">), </w:t>
      </w:r>
      <w:proofErr w:type="spellStart"/>
      <w:r>
        <w:t>generate_hiring_pipeline_report</w:t>
      </w:r>
      <w:proofErr w:type="spellEnd"/>
      <w:r>
        <w:t>().</w:t>
      </w:r>
    </w:p>
    <w:p w:rsidR="002E7765" w:rsidRDefault="00866F2E">
      <w:pPr>
        <w:pStyle w:val="ListParagraph"/>
        <w:numPr>
          <w:ilvl w:val="0"/>
          <w:numId w:val="1"/>
        </w:numPr>
        <w:spacing w:after="60"/>
      </w:pPr>
      <w:r>
        <w:rPr>
          <w:b/>
          <w:bCs/>
        </w:rPr>
        <w:t xml:space="preserve">Vector Similarity Search — </w:t>
      </w:r>
      <w:r>
        <w:t xml:space="preserve">cosine-similarity based matching of candidate resume </w:t>
      </w:r>
      <w:proofErr w:type="spellStart"/>
      <w:r>
        <w:t>embeddings</w:t>
      </w:r>
      <w:proofErr w:type="spellEnd"/>
      <w:r>
        <w:t xml:space="preserve"> to job description </w:t>
      </w:r>
      <w:proofErr w:type="spellStart"/>
      <w:r>
        <w:t>embeddings</w:t>
      </w:r>
      <w:proofErr w:type="spellEnd"/>
      <w:r>
        <w:t>.</w:t>
      </w:r>
    </w:p>
    <w:p w:rsidR="002E7765" w:rsidRDefault="00866F2E">
      <w:pPr>
        <w:pStyle w:val="ListParagraph"/>
        <w:numPr>
          <w:ilvl w:val="0"/>
          <w:numId w:val="1"/>
        </w:numPr>
        <w:spacing w:after="60"/>
      </w:pPr>
      <w:r>
        <w:rPr>
          <w:b/>
          <w:bCs/>
        </w:rPr>
        <w:t xml:space="preserve">Views — </w:t>
      </w:r>
      <w:r>
        <w:t xml:space="preserve">e.g., a </w:t>
      </w:r>
      <w:proofErr w:type="spellStart"/>
      <w:r>
        <w:t>recruiter_pipeline_view</w:t>
      </w:r>
      <w:proofErr w:type="spellEnd"/>
      <w:r>
        <w:t xml:space="preserve"> built using JOIN, GROUP BY, and aggregate functions to summarize applications per job/stage.</w:t>
      </w:r>
    </w:p>
    <w:p w:rsidR="002E7765" w:rsidRDefault="00866F2E">
      <w:pPr>
        <w:pStyle w:val="Heading2"/>
        <w:spacing w:before="280" w:after="120"/>
      </w:pPr>
      <w:r>
        <w:rPr>
          <w:b/>
          <w:bCs/>
          <w:color w:val="1A1A2E"/>
        </w:rPr>
        <w:t>7. Proposed Technology Stack</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E7765">
        <w:tblPrEx>
          <w:tblCellMar>
            <w:top w:w="0" w:type="dxa"/>
            <w:bottom w:w="0" w:type="dxa"/>
          </w:tblCellMar>
        </w:tblPrEx>
        <w:tc>
          <w:tcPr>
            <w:tcW w:w="2500" w:type="dxa"/>
            <w:shd w:val="clear" w:color="auto" w:fill="F2F2F7"/>
          </w:tcPr>
          <w:p w:rsidR="002E7765" w:rsidRDefault="00866F2E">
            <w:r>
              <w:rPr>
                <w:b/>
                <w:bCs/>
              </w:rPr>
              <w:t>Frontend</w:t>
            </w:r>
          </w:p>
        </w:tc>
        <w:tc>
          <w:tcPr>
            <w:tcW w:w="6500" w:type="dxa"/>
          </w:tcPr>
          <w:p w:rsidR="002E7765" w:rsidRDefault="00866F2E">
            <w:r>
              <w:t>Next.js</w:t>
            </w:r>
          </w:p>
        </w:tc>
      </w:tr>
      <w:tr w:rsidR="002E7765">
        <w:tblPrEx>
          <w:tblCellMar>
            <w:top w:w="0" w:type="dxa"/>
            <w:bottom w:w="0" w:type="dxa"/>
          </w:tblCellMar>
        </w:tblPrEx>
        <w:tc>
          <w:tcPr>
            <w:tcW w:w="2500" w:type="dxa"/>
            <w:shd w:val="clear" w:color="auto" w:fill="F2F2F7"/>
          </w:tcPr>
          <w:p w:rsidR="002E7765" w:rsidRDefault="00866F2E">
            <w:r>
              <w:rPr>
                <w:b/>
                <w:bCs/>
              </w:rPr>
              <w:t>Backend / API</w:t>
            </w:r>
          </w:p>
        </w:tc>
        <w:tc>
          <w:tcPr>
            <w:tcW w:w="6500" w:type="dxa"/>
          </w:tcPr>
          <w:p w:rsidR="002E7765" w:rsidRDefault="00866F2E">
            <w:r>
              <w:t>Next.js API Routes / Route Handlers</w:t>
            </w:r>
          </w:p>
        </w:tc>
      </w:tr>
      <w:tr w:rsidR="002E7765">
        <w:tblPrEx>
          <w:tblCellMar>
            <w:top w:w="0" w:type="dxa"/>
            <w:bottom w:w="0" w:type="dxa"/>
          </w:tblCellMar>
        </w:tblPrEx>
        <w:tc>
          <w:tcPr>
            <w:tcW w:w="2500" w:type="dxa"/>
            <w:shd w:val="clear" w:color="auto" w:fill="F2F2F7"/>
          </w:tcPr>
          <w:p w:rsidR="002E7765" w:rsidRDefault="00866F2E">
            <w:r>
              <w:rPr>
                <w:b/>
                <w:bCs/>
              </w:rPr>
              <w:t>SQL Database</w:t>
            </w:r>
          </w:p>
        </w:tc>
        <w:tc>
          <w:tcPr>
            <w:tcW w:w="6500" w:type="dxa"/>
          </w:tcPr>
          <w:p w:rsidR="002E7765" w:rsidRDefault="00866F2E">
            <w:proofErr w:type="spellStart"/>
            <w:r>
              <w:t>PostgreSQL</w:t>
            </w:r>
            <w:proofErr w:type="spellEnd"/>
          </w:p>
        </w:tc>
      </w:tr>
      <w:tr w:rsidR="002E7765">
        <w:tblPrEx>
          <w:tblCellMar>
            <w:top w:w="0" w:type="dxa"/>
            <w:bottom w:w="0" w:type="dxa"/>
          </w:tblCellMar>
        </w:tblPrEx>
        <w:tc>
          <w:tcPr>
            <w:tcW w:w="2500" w:type="dxa"/>
            <w:shd w:val="clear" w:color="auto" w:fill="F2F2F7"/>
          </w:tcPr>
          <w:p w:rsidR="002E7765" w:rsidRDefault="00866F2E">
            <w:r>
              <w:rPr>
                <w:b/>
                <w:bCs/>
              </w:rPr>
              <w:t>Vector Database</w:t>
            </w:r>
          </w:p>
        </w:tc>
        <w:tc>
          <w:tcPr>
            <w:tcW w:w="6500" w:type="dxa"/>
          </w:tcPr>
          <w:p w:rsidR="002E7765" w:rsidRDefault="00866F2E">
            <w:proofErr w:type="spellStart"/>
            <w:r>
              <w:t>PostgreSQL</w:t>
            </w:r>
            <w:proofErr w:type="spellEnd"/>
            <w:r>
              <w:t xml:space="preserve"> with </w:t>
            </w:r>
            <w:proofErr w:type="spellStart"/>
            <w:r>
              <w:t>pgvector</w:t>
            </w:r>
            <w:proofErr w:type="spellEnd"/>
          </w:p>
        </w:tc>
      </w:tr>
      <w:tr w:rsidR="002E7765">
        <w:tblPrEx>
          <w:tblCellMar>
            <w:top w:w="0" w:type="dxa"/>
            <w:bottom w:w="0" w:type="dxa"/>
          </w:tblCellMar>
        </w:tblPrEx>
        <w:tc>
          <w:tcPr>
            <w:tcW w:w="2500" w:type="dxa"/>
            <w:shd w:val="clear" w:color="auto" w:fill="F2F2F7"/>
          </w:tcPr>
          <w:p w:rsidR="002E7765" w:rsidRDefault="00866F2E">
            <w:r>
              <w:rPr>
                <w:b/>
                <w:bCs/>
              </w:rPr>
              <w:t>Authentication</w:t>
            </w:r>
          </w:p>
        </w:tc>
        <w:tc>
          <w:tcPr>
            <w:tcW w:w="6500" w:type="dxa"/>
          </w:tcPr>
          <w:p w:rsidR="002E7765" w:rsidRDefault="00866F2E">
            <w:r>
              <w:t xml:space="preserve">NextAuth.js / JWT with </w:t>
            </w:r>
            <w:proofErr w:type="spellStart"/>
            <w:r>
              <w:t>bcrypt</w:t>
            </w:r>
            <w:proofErr w:type="spellEnd"/>
            <w:r>
              <w:t xml:space="preserve"> password hashing</w:t>
            </w:r>
          </w:p>
        </w:tc>
      </w:tr>
      <w:tr w:rsidR="002E7765">
        <w:tblPrEx>
          <w:tblCellMar>
            <w:top w:w="0" w:type="dxa"/>
            <w:bottom w:w="0" w:type="dxa"/>
          </w:tblCellMar>
        </w:tblPrEx>
        <w:tc>
          <w:tcPr>
            <w:tcW w:w="2500" w:type="dxa"/>
            <w:shd w:val="clear" w:color="auto" w:fill="F2F2F7"/>
          </w:tcPr>
          <w:p w:rsidR="002E7765" w:rsidRDefault="00866F2E">
            <w:r>
              <w:rPr>
                <w:b/>
                <w:bCs/>
              </w:rPr>
              <w:t>Version Control</w:t>
            </w:r>
          </w:p>
        </w:tc>
        <w:tc>
          <w:tcPr>
            <w:tcW w:w="6500" w:type="dxa"/>
          </w:tcPr>
          <w:p w:rsidR="002E7765" w:rsidRDefault="00866F2E">
            <w:r>
              <w:t xml:space="preserve">Git &amp; </w:t>
            </w:r>
            <w:proofErr w:type="spellStart"/>
            <w:r>
              <w:t>GitHub</w:t>
            </w:r>
            <w:proofErr w:type="spellEnd"/>
          </w:p>
        </w:tc>
      </w:tr>
    </w:tbl>
    <w:p w:rsidR="002E7765" w:rsidRDefault="002E7765">
      <w:pPr>
        <w:spacing w:after="200"/>
      </w:pPr>
    </w:p>
    <w:p w:rsidR="002E7765" w:rsidRDefault="00866F2E">
      <w:pPr>
        <w:pStyle w:val="Heading2"/>
        <w:spacing w:before="280" w:after="120"/>
      </w:pPr>
      <w:r>
        <w:rPr>
          <w:b/>
          <w:bCs/>
          <w:color w:val="1A1A2E"/>
        </w:rPr>
        <w:t>8. Expected Outcome</w:t>
      </w:r>
    </w:p>
    <w:p w:rsidR="002E7765" w:rsidRDefault="00866F2E">
      <w:pPr>
        <w:spacing w:after="160"/>
        <w:jc w:val="both"/>
      </w:pPr>
      <w:r>
        <w:t>A fully functional, role-based recruitment management web application that goes beyond basic CRUD operations by combining structured relational data management with AI-driven semantic resume-to-job matching. The project will demonstrate practical use of ad</w:t>
      </w:r>
      <w:r>
        <w:t>vanced SQL concepts alongside a modern vector-search-based ranking feature, integrated into a secure and usable Next.js interface.</w:t>
      </w:r>
    </w:p>
    <w:p w:rsidR="002E7765" w:rsidRDefault="00866F2E">
      <w:pPr>
        <w:pStyle w:val="Heading2"/>
        <w:spacing w:before="280" w:after="120"/>
      </w:pPr>
      <w:r>
        <w:rPr>
          <w:b/>
          <w:bCs/>
          <w:color w:val="1A1A2E"/>
        </w:rPr>
        <w:t>9. Future Enhancements</w:t>
      </w:r>
    </w:p>
    <w:p w:rsidR="002E7765" w:rsidRDefault="00866F2E">
      <w:pPr>
        <w:pStyle w:val="ListParagraph"/>
        <w:numPr>
          <w:ilvl w:val="0"/>
          <w:numId w:val="1"/>
        </w:numPr>
        <w:spacing w:after="60"/>
      </w:pPr>
      <w:r>
        <w:t>Integration with external job boards for automatic job posting syndication.</w:t>
      </w:r>
    </w:p>
    <w:p w:rsidR="002E7765" w:rsidRDefault="00866F2E">
      <w:pPr>
        <w:pStyle w:val="ListParagraph"/>
        <w:numPr>
          <w:ilvl w:val="0"/>
          <w:numId w:val="1"/>
        </w:numPr>
        <w:spacing w:after="60"/>
      </w:pPr>
      <w:r>
        <w:t>Integration with payroll/</w:t>
      </w:r>
      <w:proofErr w:type="spellStart"/>
      <w:r>
        <w:t>o</w:t>
      </w:r>
      <w:r>
        <w:t>nboarding</w:t>
      </w:r>
      <w:proofErr w:type="spellEnd"/>
      <w:r>
        <w:t xml:space="preserve"> systems for hired candidates.</w:t>
      </w:r>
    </w:p>
    <w:p w:rsidR="002E7765" w:rsidRDefault="00866F2E">
      <w:pPr>
        <w:pStyle w:val="ListParagraph"/>
        <w:numPr>
          <w:ilvl w:val="0"/>
          <w:numId w:val="1"/>
        </w:numPr>
        <w:spacing w:after="60"/>
      </w:pPr>
      <w:r>
        <w:t>SMS/email notifications for interview scheduling and status updates.</w:t>
      </w:r>
    </w:p>
    <w:p w:rsidR="002E7765" w:rsidRDefault="00866F2E">
      <w:pPr>
        <w:pStyle w:val="ListParagraph"/>
        <w:numPr>
          <w:ilvl w:val="0"/>
          <w:numId w:val="1"/>
        </w:numPr>
        <w:spacing w:after="60"/>
      </w:pPr>
      <w:r>
        <w:t>Expansion of the matching model with a larger, domain-specific training dataset and explainable ranking (why a candidate was matched).</w:t>
      </w:r>
    </w:p>
    <w:sectPr w:rsidR="002E7765">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8E7756"/>
    <w:multiLevelType w:val="hybridMultilevel"/>
    <w:tmpl w:val="CA3CFF78"/>
    <w:lvl w:ilvl="0" w:tplc="2500DB62">
      <w:start w:val="1"/>
      <w:numFmt w:val="bullet"/>
      <w:lvlText w:val="●"/>
      <w:lvlJc w:val="left"/>
      <w:pPr>
        <w:ind w:left="720" w:hanging="360"/>
      </w:pPr>
    </w:lvl>
    <w:lvl w:ilvl="1" w:tplc="FF3C2E08">
      <w:start w:val="1"/>
      <w:numFmt w:val="bullet"/>
      <w:lvlText w:val="○"/>
      <w:lvlJc w:val="left"/>
      <w:pPr>
        <w:ind w:left="1440" w:hanging="360"/>
      </w:pPr>
    </w:lvl>
    <w:lvl w:ilvl="2" w:tplc="664E1988">
      <w:start w:val="1"/>
      <w:numFmt w:val="bullet"/>
      <w:lvlText w:val="■"/>
      <w:lvlJc w:val="left"/>
      <w:pPr>
        <w:ind w:left="2160" w:hanging="360"/>
      </w:pPr>
    </w:lvl>
    <w:lvl w:ilvl="3" w:tplc="C6FA16F0">
      <w:start w:val="1"/>
      <w:numFmt w:val="bullet"/>
      <w:lvlText w:val="●"/>
      <w:lvlJc w:val="left"/>
      <w:pPr>
        <w:ind w:left="2880" w:hanging="360"/>
      </w:pPr>
    </w:lvl>
    <w:lvl w:ilvl="4" w:tplc="70667A9A">
      <w:start w:val="1"/>
      <w:numFmt w:val="bullet"/>
      <w:lvlText w:val="○"/>
      <w:lvlJc w:val="left"/>
      <w:pPr>
        <w:ind w:left="3600" w:hanging="360"/>
      </w:pPr>
    </w:lvl>
    <w:lvl w:ilvl="5" w:tplc="FCC8376A">
      <w:start w:val="1"/>
      <w:numFmt w:val="bullet"/>
      <w:lvlText w:val="■"/>
      <w:lvlJc w:val="left"/>
      <w:pPr>
        <w:ind w:left="4320" w:hanging="360"/>
      </w:pPr>
    </w:lvl>
    <w:lvl w:ilvl="6" w:tplc="4FCCD3A0">
      <w:start w:val="1"/>
      <w:numFmt w:val="bullet"/>
      <w:lvlText w:val="●"/>
      <w:lvlJc w:val="left"/>
      <w:pPr>
        <w:ind w:left="5040" w:hanging="360"/>
      </w:pPr>
    </w:lvl>
    <w:lvl w:ilvl="7" w:tplc="4E9876E2">
      <w:start w:val="1"/>
      <w:numFmt w:val="bullet"/>
      <w:lvlText w:val="●"/>
      <w:lvlJc w:val="left"/>
      <w:pPr>
        <w:ind w:left="5760" w:hanging="360"/>
      </w:pPr>
    </w:lvl>
    <w:lvl w:ilvl="8" w:tplc="4516B1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765"/>
    <w:rsid w:val="002E7765"/>
    <w:rsid w:val="00866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086192-1EE7-4FF7-8901-E72AF34F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2026-08-26T07:05:00Z</dcterms:created>
  <dcterms:modified xsi:type="dcterms:W3CDTF">2026-08-26T07:07:00Z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2c5ad9d4-9a9e-43c5-8b45-3e25ab77e0cd</vt:lpwstr>
  </property>
</Properties>
</file>