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04F" w:rsidRPr="001D404F" w:rsidRDefault="001D404F" w:rsidP="001D404F">
      <w:pPr>
        <w:shd w:val="clear" w:color="auto" w:fill="FFFFFF"/>
        <w:spacing w:after="0" w:line="240" w:lineRule="auto"/>
        <w:textAlignment w:val="baseline"/>
        <w:rPr>
          <w:rFonts w:ascii="Helvetica" w:eastAsia="Times New Roman" w:hAnsi="Helvetica" w:cs="Helvetica"/>
          <w:color w:val="555555"/>
          <w:sz w:val="24"/>
          <w:szCs w:val="24"/>
        </w:rPr>
      </w:pPr>
      <w:r w:rsidRPr="001D404F">
        <w:rPr>
          <w:rFonts w:ascii="Helvetica" w:eastAsia="Times New Roman" w:hAnsi="Helvetica" w:cs="Helvetica"/>
          <w:color w:val="555555"/>
          <w:sz w:val="24"/>
          <w:szCs w:val="24"/>
        </w:rPr>
        <w:t>Back in </w:t>
      </w:r>
      <w:hyperlink r:id="rId5" w:history="1">
        <w:r w:rsidRPr="001D404F">
          <w:rPr>
            <w:rFonts w:ascii="Helvetica" w:eastAsia="Times New Roman" w:hAnsi="Helvetica" w:cs="Helvetica"/>
            <w:color w:val="FF8000"/>
            <w:sz w:val="24"/>
            <w:szCs w:val="24"/>
            <w:bdr w:val="none" w:sz="0" w:space="0" w:color="auto" w:frame="1"/>
          </w:rPr>
          <w:t>August 2012 I requested an enhancement</w:t>
        </w:r>
      </w:hyperlink>
      <w:r w:rsidRPr="001D404F">
        <w:rPr>
          <w:rFonts w:ascii="Helvetica" w:eastAsia="Times New Roman" w:hAnsi="Helvetica" w:cs="Helvetica"/>
          <w:color w:val="555555"/>
          <w:sz w:val="24"/>
          <w:szCs w:val="24"/>
        </w:rPr>
        <w:t xml:space="preserve"> to the general data landscape of Puppet and a natural progression on the design of </w:t>
      </w:r>
      <w:proofErr w:type="spellStart"/>
      <w:r w:rsidRPr="001D404F">
        <w:rPr>
          <w:rFonts w:ascii="Helvetica" w:eastAsia="Times New Roman" w:hAnsi="Helvetica" w:cs="Helvetica"/>
          <w:color w:val="555555"/>
          <w:sz w:val="24"/>
          <w:szCs w:val="24"/>
        </w:rPr>
        <w:t>Hiera</w:t>
      </w:r>
      <w:proofErr w:type="spellEnd"/>
      <w:r w:rsidRPr="001D404F">
        <w:rPr>
          <w:rFonts w:ascii="Helvetica" w:eastAsia="Times New Roman" w:hAnsi="Helvetica" w:cs="Helvetica"/>
          <w:color w:val="555555"/>
          <w:sz w:val="24"/>
          <w:szCs w:val="24"/>
        </w:rPr>
        <w:t xml:space="preserve"> to enable it to be used in modules that are shared outside of your own environments. I called this Data in Modules. There was lots of community interest in this but not much movement, eventually I made a working POC that </w:t>
      </w:r>
      <w:hyperlink r:id="rId6" w:history="1">
        <w:r w:rsidRPr="001D404F">
          <w:rPr>
            <w:rFonts w:ascii="Helvetica" w:eastAsia="Times New Roman" w:hAnsi="Helvetica" w:cs="Helvetica"/>
            <w:color w:val="FF8000"/>
            <w:sz w:val="24"/>
            <w:szCs w:val="24"/>
            <w:bdr w:val="none" w:sz="0" w:space="0" w:color="auto" w:frame="1"/>
          </w:rPr>
          <w:t>I released in December 2013</w:t>
        </w:r>
      </w:hyperlink>
      <w:r w:rsidRPr="001D404F">
        <w:rPr>
          <w:rFonts w:ascii="Helvetica" w:eastAsia="Times New Roman" w:hAnsi="Helvetica" w:cs="Helvetica"/>
          <w:color w:val="555555"/>
          <w:sz w:val="24"/>
          <w:szCs w:val="24"/>
        </w:rPr>
        <w:t>.</w:t>
      </w:r>
    </w:p>
    <w:p w:rsidR="001D404F" w:rsidRPr="001D404F" w:rsidRDefault="001D404F" w:rsidP="001D404F">
      <w:pPr>
        <w:shd w:val="clear" w:color="auto" w:fill="FFFFFF"/>
        <w:spacing w:after="0" w:line="240" w:lineRule="auto"/>
        <w:textAlignment w:val="baseline"/>
        <w:rPr>
          <w:rFonts w:ascii="Helvetica" w:eastAsia="Times New Roman" w:hAnsi="Helvetica" w:cs="Helvetica"/>
          <w:color w:val="555555"/>
          <w:sz w:val="24"/>
          <w:szCs w:val="24"/>
        </w:rPr>
      </w:pPr>
      <w:r w:rsidRPr="001D404F">
        <w:rPr>
          <w:rFonts w:ascii="Helvetica" w:eastAsia="Times New Roman" w:hAnsi="Helvetica" w:cs="Helvetica"/>
          <w:color w:val="555555"/>
          <w:sz w:val="24"/>
          <w:szCs w:val="24"/>
        </w:rPr>
        <w:t xml:space="preserve">The basic idea around the feature is that we want to be able to use </w:t>
      </w:r>
      <w:proofErr w:type="spellStart"/>
      <w:r w:rsidRPr="001D404F">
        <w:rPr>
          <w:rFonts w:ascii="Helvetica" w:eastAsia="Times New Roman" w:hAnsi="Helvetica" w:cs="Helvetica"/>
          <w:color w:val="555555"/>
          <w:sz w:val="24"/>
          <w:szCs w:val="24"/>
        </w:rPr>
        <w:t>Hiera</w:t>
      </w:r>
      <w:proofErr w:type="spellEnd"/>
      <w:r w:rsidRPr="001D404F">
        <w:rPr>
          <w:rFonts w:ascii="Helvetica" w:eastAsia="Times New Roman" w:hAnsi="Helvetica" w:cs="Helvetica"/>
          <w:color w:val="555555"/>
          <w:sz w:val="24"/>
          <w:szCs w:val="24"/>
        </w:rPr>
        <w:t xml:space="preserve"> to model internal data found in modules as well as site specific data and that these 2 sets of data coexist and </w:t>
      </w:r>
      <w:proofErr w:type="spellStart"/>
      <w:r w:rsidRPr="001D404F">
        <w:rPr>
          <w:rFonts w:ascii="Helvetica" w:eastAsia="Times New Roman" w:hAnsi="Helvetica" w:cs="Helvetica"/>
          <w:color w:val="555555"/>
          <w:sz w:val="24"/>
          <w:szCs w:val="24"/>
        </w:rPr>
        <w:t>compliment</w:t>
      </w:r>
      <w:proofErr w:type="spellEnd"/>
      <w:r w:rsidRPr="001D404F">
        <w:rPr>
          <w:rFonts w:ascii="Helvetica" w:eastAsia="Times New Roman" w:hAnsi="Helvetica" w:cs="Helvetica"/>
          <w:color w:val="555555"/>
          <w:sz w:val="24"/>
          <w:szCs w:val="24"/>
        </w:rPr>
        <w:t xml:space="preserve"> each other. Full details of this can be found in my post titled </w:t>
      </w:r>
      <w:hyperlink r:id="rId7" w:history="1">
        <w:r w:rsidRPr="001D404F">
          <w:rPr>
            <w:rFonts w:ascii="Helvetica" w:eastAsia="Times New Roman" w:hAnsi="Helvetica" w:cs="Helvetica"/>
            <w:color w:val="FF8000"/>
            <w:sz w:val="24"/>
            <w:szCs w:val="24"/>
            <w:bdr w:val="none" w:sz="0" w:space="0" w:color="auto" w:frame="1"/>
          </w:rPr>
          <w:t xml:space="preserve">Better Puppet Modules Using </w:t>
        </w:r>
        <w:proofErr w:type="spellStart"/>
        <w:r w:rsidRPr="001D404F">
          <w:rPr>
            <w:rFonts w:ascii="Helvetica" w:eastAsia="Times New Roman" w:hAnsi="Helvetica" w:cs="Helvetica"/>
            <w:color w:val="FF8000"/>
            <w:sz w:val="24"/>
            <w:szCs w:val="24"/>
            <w:bdr w:val="none" w:sz="0" w:space="0" w:color="auto" w:frame="1"/>
          </w:rPr>
          <w:t>Hiera</w:t>
        </w:r>
        <w:proofErr w:type="spellEnd"/>
        <w:r w:rsidRPr="001D404F">
          <w:rPr>
            <w:rFonts w:ascii="Helvetica" w:eastAsia="Times New Roman" w:hAnsi="Helvetica" w:cs="Helvetica"/>
            <w:color w:val="FF8000"/>
            <w:sz w:val="24"/>
            <w:szCs w:val="24"/>
            <w:bdr w:val="none" w:sz="0" w:space="0" w:color="auto" w:frame="1"/>
          </w:rPr>
          <w:t xml:space="preserve"> Data</w:t>
        </w:r>
      </w:hyperlink>
      <w:r w:rsidRPr="001D404F">
        <w:rPr>
          <w:rFonts w:ascii="Helvetica" w:eastAsia="Times New Roman" w:hAnsi="Helvetica" w:cs="Helvetica"/>
          <w:color w:val="555555"/>
          <w:sz w:val="24"/>
          <w:szCs w:val="24"/>
        </w:rPr>
        <w:t> and some more background can be found in </w:t>
      </w:r>
      <w:hyperlink r:id="rId8" w:history="1">
        <w:proofErr w:type="gramStart"/>
        <w:r w:rsidRPr="001D404F">
          <w:rPr>
            <w:rFonts w:ascii="Helvetica" w:eastAsia="Times New Roman" w:hAnsi="Helvetica" w:cs="Helvetica"/>
            <w:color w:val="FF8000"/>
            <w:sz w:val="24"/>
            <w:szCs w:val="24"/>
            <w:bdr w:val="none" w:sz="0" w:space="0" w:color="auto" w:frame="1"/>
          </w:rPr>
          <w:t>The</w:t>
        </w:r>
        <w:proofErr w:type="gramEnd"/>
        <w:r w:rsidRPr="001D404F">
          <w:rPr>
            <w:rFonts w:ascii="Helvetica" w:eastAsia="Times New Roman" w:hAnsi="Helvetica" w:cs="Helvetica"/>
            <w:color w:val="FF8000"/>
            <w:sz w:val="24"/>
            <w:szCs w:val="24"/>
            <w:bdr w:val="none" w:sz="0" w:space="0" w:color="auto" w:frame="1"/>
          </w:rPr>
          <w:t xml:space="preserve"> problem with </w:t>
        </w:r>
        <w:proofErr w:type="spellStart"/>
        <w:r w:rsidRPr="001D404F">
          <w:rPr>
            <w:rFonts w:ascii="Helvetica" w:eastAsia="Times New Roman" w:hAnsi="Helvetica" w:cs="Helvetica"/>
            <w:color w:val="FF8000"/>
            <w:sz w:val="24"/>
            <w:szCs w:val="24"/>
            <w:bdr w:val="none" w:sz="0" w:space="0" w:color="auto" w:frame="1"/>
          </w:rPr>
          <w:t>params.pp</w:t>
        </w:r>
        <w:proofErr w:type="spellEnd"/>
      </w:hyperlink>
      <w:r w:rsidRPr="001D404F">
        <w:rPr>
          <w:rFonts w:ascii="Helvetica" w:eastAsia="Times New Roman" w:hAnsi="Helvetica" w:cs="Helvetica"/>
          <w:color w:val="555555"/>
          <w:sz w:val="24"/>
          <w:szCs w:val="24"/>
        </w:rPr>
        <w:t>. These posts are a bit old now and some things have moved on but they’re good background reading.</w:t>
      </w:r>
    </w:p>
    <w:p w:rsidR="001D404F" w:rsidRPr="001D404F" w:rsidRDefault="001D404F" w:rsidP="001D404F">
      <w:pPr>
        <w:shd w:val="clear" w:color="auto" w:fill="FFFFFF"/>
        <w:spacing w:after="0" w:line="240" w:lineRule="auto"/>
        <w:textAlignment w:val="baseline"/>
        <w:rPr>
          <w:rFonts w:ascii="Helvetica" w:eastAsia="Times New Roman" w:hAnsi="Helvetica" w:cs="Helvetica"/>
          <w:color w:val="555555"/>
          <w:sz w:val="24"/>
          <w:szCs w:val="24"/>
        </w:rPr>
      </w:pPr>
      <w:r w:rsidRPr="001D404F">
        <w:rPr>
          <w:rFonts w:ascii="Helvetica" w:eastAsia="Times New Roman" w:hAnsi="Helvetica" w:cs="Helvetica"/>
          <w:color w:val="555555"/>
          <w:sz w:val="24"/>
          <w:szCs w:val="24"/>
        </w:rPr>
        <w:t>It’s taken a while but as part of the Puppet 4 rework effort the data ingesting mechanisms have also been rewritten in finally in Puppet 4.3.0 native data in modules have arrived. The </w:t>
      </w:r>
      <w:hyperlink r:id="rId9" w:history="1">
        <w:r w:rsidRPr="001D404F">
          <w:rPr>
            <w:rFonts w:ascii="Helvetica" w:eastAsia="Times New Roman" w:hAnsi="Helvetica" w:cs="Helvetica"/>
            <w:color w:val="FF8000"/>
            <w:sz w:val="24"/>
            <w:szCs w:val="24"/>
            <w:bdr w:val="none" w:sz="0" w:space="0" w:color="auto" w:frame="1"/>
          </w:rPr>
          <w:t xml:space="preserve">original </w:t>
        </w:r>
        <w:proofErr w:type="spellStart"/>
        <w:r w:rsidRPr="001D404F">
          <w:rPr>
            <w:rFonts w:ascii="Helvetica" w:eastAsia="Times New Roman" w:hAnsi="Helvetica" w:cs="Helvetica"/>
            <w:color w:val="FF8000"/>
            <w:sz w:val="24"/>
            <w:szCs w:val="24"/>
            <w:bdr w:val="none" w:sz="0" w:space="0" w:color="auto" w:frame="1"/>
          </w:rPr>
          <w:t>Jira</w:t>
        </w:r>
        <w:proofErr w:type="spellEnd"/>
        <w:r w:rsidRPr="001D404F">
          <w:rPr>
            <w:rFonts w:ascii="Helvetica" w:eastAsia="Times New Roman" w:hAnsi="Helvetica" w:cs="Helvetica"/>
            <w:color w:val="FF8000"/>
            <w:sz w:val="24"/>
            <w:szCs w:val="24"/>
            <w:bdr w:val="none" w:sz="0" w:space="0" w:color="auto" w:frame="1"/>
          </w:rPr>
          <w:t xml:space="preserve"> for this is 4474</w:t>
        </w:r>
      </w:hyperlink>
      <w:r w:rsidRPr="001D404F">
        <w:rPr>
          <w:rFonts w:ascii="Helvetica" w:eastAsia="Times New Roman" w:hAnsi="Helvetica" w:cs="Helvetica"/>
          <w:color w:val="555555"/>
          <w:sz w:val="24"/>
          <w:szCs w:val="24"/>
        </w:rPr>
        <w:t>. It’s really pretty close to what I had in mind in my proposals and my POC and I am really happy with this. Along the way a new function called </w:t>
      </w:r>
      <w:hyperlink r:id="rId10" w:history="1">
        <w:proofErr w:type="gramStart"/>
        <w:r w:rsidRPr="001D404F">
          <w:rPr>
            <w:rFonts w:ascii="Helvetica" w:eastAsia="Times New Roman" w:hAnsi="Helvetica" w:cs="Helvetica"/>
            <w:color w:val="FF8000"/>
            <w:sz w:val="24"/>
            <w:szCs w:val="24"/>
            <w:bdr w:val="none" w:sz="0" w:space="0" w:color="auto" w:frame="1"/>
          </w:rPr>
          <w:t>lookup(</w:t>
        </w:r>
        <w:proofErr w:type="gramEnd"/>
        <w:r w:rsidRPr="001D404F">
          <w:rPr>
            <w:rFonts w:ascii="Helvetica" w:eastAsia="Times New Roman" w:hAnsi="Helvetica" w:cs="Helvetica"/>
            <w:color w:val="FF8000"/>
            <w:sz w:val="24"/>
            <w:szCs w:val="24"/>
            <w:bdr w:val="none" w:sz="0" w:space="0" w:color="auto" w:frame="1"/>
          </w:rPr>
          <w:t>)</w:t>
        </w:r>
      </w:hyperlink>
      <w:r w:rsidRPr="001D404F">
        <w:rPr>
          <w:rFonts w:ascii="Helvetica" w:eastAsia="Times New Roman" w:hAnsi="Helvetica" w:cs="Helvetica"/>
          <w:color w:val="555555"/>
          <w:sz w:val="24"/>
          <w:szCs w:val="24"/>
        </w:rPr>
        <w:t> have been introduced to replace the old collection of </w:t>
      </w:r>
      <w:proofErr w:type="spellStart"/>
      <w:r w:rsidRPr="001D404F">
        <w:rPr>
          <w:rFonts w:ascii="Helvetica" w:eastAsia="Times New Roman" w:hAnsi="Helvetica" w:cs="Helvetica"/>
          <w:i/>
          <w:iCs/>
          <w:color w:val="555555"/>
          <w:sz w:val="24"/>
          <w:szCs w:val="24"/>
          <w:bdr w:val="none" w:sz="0" w:space="0" w:color="auto" w:frame="1"/>
        </w:rPr>
        <w:t>hiera</w:t>
      </w:r>
      <w:proofErr w:type="spellEnd"/>
      <w:r w:rsidRPr="001D404F">
        <w:rPr>
          <w:rFonts w:ascii="Helvetica" w:eastAsia="Times New Roman" w:hAnsi="Helvetica" w:cs="Helvetica"/>
          <w:i/>
          <w:iCs/>
          <w:color w:val="555555"/>
          <w:sz w:val="24"/>
          <w:szCs w:val="24"/>
          <w:bdr w:val="none" w:sz="0" w:space="0" w:color="auto" w:frame="1"/>
        </w:rPr>
        <w:t>()</w:t>
      </w:r>
      <w:r w:rsidRPr="001D404F">
        <w:rPr>
          <w:rFonts w:ascii="Helvetica" w:eastAsia="Times New Roman" w:hAnsi="Helvetica" w:cs="Helvetica"/>
          <w:color w:val="555555"/>
          <w:sz w:val="24"/>
          <w:szCs w:val="24"/>
        </w:rPr>
        <w:t>, </w:t>
      </w:r>
      <w:proofErr w:type="spellStart"/>
      <w:r w:rsidRPr="001D404F">
        <w:rPr>
          <w:rFonts w:ascii="Helvetica" w:eastAsia="Times New Roman" w:hAnsi="Helvetica" w:cs="Helvetica"/>
          <w:i/>
          <w:iCs/>
          <w:color w:val="555555"/>
          <w:sz w:val="24"/>
          <w:szCs w:val="24"/>
          <w:bdr w:val="none" w:sz="0" w:space="0" w:color="auto" w:frame="1"/>
        </w:rPr>
        <w:t>hiera_array</w:t>
      </w:r>
      <w:proofErr w:type="spellEnd"/>
      <w:r w:rsidRPr="001D404F">
        <w:rPr>
          <w:rFonts w:ascii="Helvetica" w:eastAsia="Times New Roman" w:hAnsi="Helvetica" w:cs="Helvetica"/>
          <w:i/>
          <w:iCs/>
          <w:color w:val="555555"/>
          <w:sz w:val="24"/>
          <w:szCs w:val="24"/>
          <w:bdr w:val="none" w:sz="0" w:space="0" w:color="auto" w:frame="1"/>
        </w:rPr>
        <w:t>()</w:t>
      </w:r>
      <w:r w:rsidRPr="001D404F">
        <w:rPr>
          <w:rFonts w:ascii="Helvetica" w:eastAsia="Times New Roman" w:hAnsi="Helvetica" w:cs="Helvetica"/>
          <w:color w:val="555555"/>
          <w:sz w:val="24"/>
          <w:szCs w:val="24"/>
        </w:rPr>
        <w:t> and </w:t>
      </w:r>
      <w:proofErr w:type="spellStart"/>
      <w:r w:rsidRPr="001D404F">
        <w:rPr>
          <w:rFonts w:ascii="Helvetica" w:eastAsia="Times New Roman" w:hAnsi="Helvetica" w:cs="Helvetica"/>
          <w:i/>
          <w:iCs/>
          <w:color w:val="555555"/>
          <w:sz w:val="24"/>
          <w:szCs w:val="24"/>
          <w:bdr w:val="none" w:sz="0" w:space="0" w:color="auto" w:frame="1"/>
        </w:rPr>
        <w:t>hiera_hash</w:t>
      </w:r>
      <w:proofErr w:type="spellEnd"/>
      <w:r w:rsidRPr="001D404F">
        <w:rPr>
          <w:rFonts w:ascii="Helvetica" w:eastAsia="Times New Roman" w:hAnsi="Helvetica" w:cs="Helvetica"/>
          <w:i/>
          <w:iCs/>
          <w:color w:val="555555"/>
          <w:sz w:val="24"/>
          <w:szCs w:val="24"/>
          <w:bdr w:val="none" w:sz="0" w:space="0" w:color="auto" w:frame="1"/>
        </w:rPr>
        <w:t>()</w:t>
      </w:r>
      <w:r w:rsidRPr="001D404F">
        <w:rPr>
          <w:rFonts w:ascii="Helvetica" w:eastAsia="Times New Roman" w:hAnsi="Helvetica" w:cs="Helvetica"/>
          <w:color w:val="555555"/>
          <w:sz w:val="24"/>
          <w:szCs w:val="24"/>
        </w:rPr>
        <w:t>.</w:t>
      </w:r>
    </w:p>
    <w:p w:rsidR="001D404F" w:rsidRPr="001D404F" w:rsidRDefault="001D404F" w:rsidP="001D404F">
      <w:pPr>
        <w:shd w:val="clear" w:color="auto" w:fill="FFFFFF"/>
        <w:spacing w:after="0" w:line="240" w:lineRule="auto"/>
        <w:textAlignment w:val="baseline"/>
        <w:rPr>
          <w:rFonts w:ascii="Helvetica" w:eastAsia="Times New Roman" w:hAnsi="Helvetica" w:cs="Helvetica"/>
          <w:color w:val="555555"/>
          <w:sz w:val="24"/>
          <w:szCs w:val="24"/>
        </w:rPr>
      </w:pPr>
      <w:r w:rsidRPr="001D404F">
        <w:rPr>
          <w:rFonts w:ascii="Helvetica" w:eastAsia="Times New Roman" w:hAnsi="Helvetica" w:cs="Helvetica"/>
          <w:color w:val="555555"/>
          <w:sz w:val="24"/>
          <w:szCs w:val="24"/>
        </w:rPr>
        <w:t>The official docs for this feature can be found at the </w:t>
      </w:r>
      <w:hyperlink r:id="rId11" w:history="1">
        <w:r w:rsidRPr="001D404F">
          <w:rPr>
            <w:rFonts w:ascii="Helvetica" w:eastAsia="Times New Roman" w:hAnsi="Helvetica" w:cs="Helvetica"/>
            <w:color w:val="FF8000"/>
            <w:sz w:val="24"/>
            <w:szCs w:val="24"/>
            <w:bdr w:val="none" w:sz="0" w:space="0" w:color="auto" w:frame="1"/>
          </w:rPr>
          <w:t>Puppet Labs Docs site</w:t>
        </w:r>
      </w:hyperlink>
      <w:r w:rsidRPr="001D404F">
        <w:rPr>
          <w:rFonts w:ascii="Helvetica" w:eastAsia="Times New Roman" w:hAnsi="Helvetica" w:cs="Helvetica"/>
          <w:color w:val="555555"/>
          <w:sz w:val="24"/>
          <w:szCs w:val="24"/>
        </w:rPr>
        <w:t>. Here I’ll more or less just take my previous NTP example and show how you could use the new Data in Modules to simplify it as per the above mentioned posts.</w:t>
      </w:r>
    </w:p>
    <w:p w:rsidR="001D404F" w:rsidRPr="001D404F" w:rsidRDefault="001D404F" w:rsidP="001D404F">
      <w:pPr>
        <w:shd w:val="clear" w:color="auto" w:fill="FFFFFF"/>
        <w:spacing w:after="420" w:line="240" w:lineRule="auto"/>
        <w:textAlignment w:val="baseline"/>
        <w:rPr>
          <w:rFonts w:ascii="Helvetica" w:eastAsia="Times New Roman" w:hAnsi="Helvetica" w:cs="Helvetica"/>
          <w:color w:val="555555"/>
          <w:sz w:val="24"/>
          <w:szCs w:val="24"/>
        </w:rPr>
      </w:pPr>
      <w:r w:rsidRPr="001D404F">
        <w:rPr>
          <w:rFonts w:ascii="Helvetica" w:eastAsia="Times New Roman" w:hAnsi="Helvetica" w:cs="Helvetica"/>
          <w:color w:val="555555"/>
          <w:sz w:val="24"/>
          <w:szCs w:val="24"/>
        </w:rPr>
        <w:t>This is the very basic Puppet class we’ll be working with here:</w:t>
      </w:r>
    </w:p>
    <w:p w:rsidR="001D404F" w:rsidRPr="001D404F" w:rsidRDefault="001D404F" w:rsidP="001D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10000"/>
          <w:sz w:val="18"/>
          <w:szCs w:val="18"/>
        </w:rPr>
      </w:pPr>
      <w:proofErr w:type="gramStart"/>
      <w:r w:rsidRPr="001D404F">
        <w:rPr>
          <w:rFonts w:ascii="Courier New" w:eastAsia="Times New Roman" w:hAnsi="Courier New" w:cs="Courier New"/>
          <w:b/>
          <w:bCs/>
          <w:color w:val="0000FF"/>
          <w:sz w:val="18"/>
          <w:szCs w:val="18"/>
          <w:bdr w:val="none" w:sz="0" w:space="0" w:color="auto" w:frame="1"/>
        </w:rPr>
        <w:t>class</w:t>
      </w:r>
      <w:proofErr w:type="gramEnd"/>
      <w:r w:rsidRPr="001D404F">
        <w:rPr>
          <w:rFonts w:ascii="Courier New" w:eastAsia="Times New Roman" w:hAnsi="Courier New" w:cs="Courier New"/>
          <w:color w:val="110000"/>
          <w:sz w:val="18"/>
          <w:szCs w:val="18"/>
        </w:rPr>
        <w:t xml:space="preserve"> </w:t>
      </w:r>
      <w:proofErr w:type="spellStart"/>
      <w:r w:rsidRPr="001D404F">
        <w:rPr>
          <w:rFonts w:ascii="Courier New" w:eastAsia="Times New Roman" w:hAnsi="Courier New" w:cs="Courier New"/>
          <w:color w:val="110000"/>
          <w:sz w:val="18"/>
          <w:szCs w:val="18"/>
        </w:rPr>
        <w:t>ntp</w:t>
      </w:r>
      <w:proofErr w:type="spellEnd"/>
      <w:r w:rsidRPr="001D404F">
        <w:rPr>
          <w:rFonts w:ascii="Courier New" w:eastAsia="Times New Roman" w:hAnsi="Courier New" w:cs="Courier New"/>
          <w:color w:val="110000"/>
          <w:sz w:val="18"/>
          <w:szCs w:val="18"/>
        </w:rPr>
        <w:t xml:space="preserve"> </w:t>
      </w:r>
      <w:r w:rsidRPr="001D404F">
        <w:rPr>
          <w:rFonts w:ascii="Courier New" w:eastAsia="Times New Roman" w:hAnsi="Courier New" w:cs="Courier New"/>
          <w:b/>
          <w:bCs/>
          <w:color w:val="006600"/>
          <w:sz w:val="18"/>
          <w:szCs w:val="18"/>
          <w:bdr w:val="none" w:sz="0" w:space="0" w:color="auto" w:frame="1"/>
        </w:rPr>
        <w:t>(</w:t>
      </w:r>
    </w:p>
    <w:p w:rsidR="001D404F" w:rsidRPr="001D404F" w:rsidRDefault="001D404F" w:rsidP="001D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10000"/>
          <w:sz w:val="18"/>
          <w:szCs w:val="18"/>
        </w:rPr>
      </w:pPr>
      <w:r w:rsidRPr="001D404F">
        <w:rPr>
          <w:rFonts w:ascii="Courier New" w:eastAsia="Times New Roman" w:hAnsi="Courier New" w:cs="Courier New"/>
          <w:color w:val="110000"/>
          <w:sz w:val="18"/>
          <w:szCs w:val="18"/>
        </w:rPr>
        <w:t xml:space="preserve">  String </w:t>
      </w:r>
      <w:r w:rsidRPr="001D404F">
        <w:rPr>
          <w:rFonts w:ascii="Courier New" w:eastAsia="Times New Roman" w:hAnsi="Courier New" w:cs="Courier New"/>
          <w:b/>
          <w:bCs/>
          <w:color w:val="FF6633"/>
          <w:sz w:val="18"/>
          <w:szCs w:val="18"/>
          <w:bdr w:val="none" w:sz="0" w:space="0" w:color="auto" w:frame="1"/>
        </w:rPr>
        <w:t>$</w:t>
      </w:r>
      <w:proofErr w:type="spellStart"/>
      <w:r w:rsidRPr="001D404F">
        <w:rPr>
          <w:rFonts w:ascii="Courier New" w:eastAsia="Times New Roman" w:hAnsi="Courier New" w:cs="Courier New"/>
          <w:b/>
          <w:bCs/>
          <w:color w:val="FF6633"/>
          <w:sz w:val="18"/>
          <w:szCs w:val="18"/>
          <w:bdr w:val="none" w:sz="0" w:space="0" w:color="auto" w:frame="1"/>
        </w:rPr>
        <w:t>config</w:t>
      </w:r>
      <w:proofErr w:type="spellEnd"/>
      <w:r w:rsidRPr="001D404F">
        <w:rPr>
          <w:rFonts w:ascii="Courier New" w:eastAsia="Times New Roman" w:hAnsi="Courier New" w:cs="Courier New"/>
          <w:color w:val="110000"/>
          <w:sz w:val="18"/>
          <w:szCs w:val="18"/>
        </w:rPr>
        <w:t>,</w:t>
      </w:r>
    </w:p>
    <w:p w:rsidR="001D404F" w:rsidRPr="001D404F" w:rsidRDefault="001D404F" w:rsidP="001D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10000"/>
          <w:sz w:val="18"/>
          <w:szCs w:val="18"/>
        </w:rPr>
      </w:pPr>
      <w:r w:rsidRPr="001D404F">
        <w:rPr>
          <w:rFonts w:ascii="Courier New" w:eastAsia="Times New Roman" w:hAnsi="Courier New" w:cs="Courier New"/>
          <w:color w:val="110000"/>
          <w:sz w:val="18"/>
          <w:szCs w:val="18"/>
        </w:rPr>
        <w:t xml:space="preserve">  String </w:t>
      </w:r>
      <w:r w:rsidRPr="001D404F">
        <w:rPr>
          <w:rFonts w:ascii="Courier New" w:eastAsia="Times New Roman" w:hAnsi="Courier New" w:cs="Courier New"/>
          <w:b/>
          <w:bCs/>
          <w:color w:val="FF6633"/>
          <w:sz w:val="18"/>
          <w:szCs w:val="18"/>
          <w:bdr w:val="none" w:sz="0" w:space="0" w:color="auto" w:frame="1"/>
        </w:rPr>
        <w:t>$</w:t>
      </w:r>
      <w:proofErr w:type="spellStart"/>
      <w:r w:rsidRPr="001D404F">
        <w:rPr>
          <w:rFonts w:ascii="Courier New" w:eastAsia="Times New Roman" w:hAnsi="Courier New" w:cs="Courier New"/>
          <w:b/>
          <w:bCs/>
          <w:color w:val="FF6633"/>
          <w:sz w:val="18"/>
          <w:szCs w:val="18"/>
          <w:bdr w:val="none" w:sz="0" w:space="0" w:color="auto" w:frame="1"/>
        </w:rPr>
        <w:t>keys_file</w:t>
      </w:r>
      <w:proofErr w:type="spellEnd"/>
    </w:p>
    <w:p w:rsidR="001D404F" w:rsidRPr="001D404F" w:rsidRDefault="001D404F" w:rsidP="001D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10000"/>
          <w:sz w:val="18"/>
          <w:szCs w:val="18"/>
        </w:rPr>
      </w:pPr>
      <w:r w:rsidRPr="001D404F">
        <w:rPr>
          <w:rFonts w:ascii="Courier New" w:eastAsia="Times New Roman" w:hAnsi="Courier New" w:cs="Courier New"/>
          <w:b/>
          <w:bCs/>
          <w:color w:val="006600"/>
          <w:sz w:val="18"/>
          <w:szCs w:val="18"/>
          <w:bdr w:val="none" w:sz="0" w:space="0" w:color="auto" w:frame="1"/>
        </w:rPr>
        <w:t>)</w:t>
      </w:r>
      <w:r w:rsidRPr="001D404F">
        <w:rPr>
          <w:rFonts w:ascii="Courier New" w:eastAsia="Times New Roman" w:hAnsi="Courier New" w:cs="Courier New"/>
          <w:color w:val="110000"/>
          <w:sz w:val="18"/>
          <w:szCs w:val="18"/>
        </w:rPr>
        <w:t xml:space="preserve"> </w:t>
      </w:r>
      <w:r w:rsidRPr="001D404F">
        <w:rPr>
          <w:rFonts w:ascii="Courier New" w:eastAsia="Times New Roman" w:hAnsi="Courier New" w:cs="Courier New"/>
          <w:b/>
          <w:bCs/>
          <w:color w:val="006600"/>
          <w:sz w:val="18"/>
          <w:szCs w:val="18"/>
          <w:bdr w:val="none" w:sz="0" w:space="0" w:color="auto" w:frame="1"/>
        </w:rPr>
        <w:t>{</w:t>
      </w:r>
    </w:p>
    <w:p w:rsidR="001D404F" w:rsidRPr="001D404F" w:rsidRDefault="001D404F" w:rsidP="001D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10000"/>
          <w:sz w:val="18"/>
          <w:szCs w:val="18"/>
        </w:rPr>
      </w:pPr>
      <w:r w:rsidRPr="001D404F">
        <w:rPr>
          <w:rFonts w:ascii="Courier New" w:eastAsia="Times New Roman" w:hAnsi="Courier New" w:cs="Courier New"/>
          <w:color w:val="110000"/>
          <w:sz w:val="18"/>
          <w:szCs w:val="18"/>
        </w:rPr>
        <w:t xml:space="preserve"> ...</w:t>
      </w:r>
    </w:p>
    <w:p w:rsidR="001D404F" w:rsidRPr="001D404F" w:rsidRDefault="001D404F" w:rsidP="001D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urier New" w:eastAsia="Times New Roman" w:hAnsi="Courier New" w:cs="Courier New"/>
          <w:color w:val="110000"/>
          <w:sz w:val="18"/>
          <w:szCs w:val="18"/>
        </w:rPr>
      </w:pPr>
      <w:r w:rsidRPr="001D404F">
        <w:rPr>
          <w:rFonts w:ascii="Courier New" w:eastAsia="Times New Roman" w:hAnsi="Courier New" w:cs="Courier New"/>
          <w:b/>
          <w:bCs/>
          <w:color w:val="006600"/>
          <w:sz w:val="18"/>
          <w:szCs w:val="18"/>
          <w:bdr w:val="none" w:sz="0" w:space="0" w:color="auto" w:frame="1"/>
        </w:rPr>
        <w:t>}</w:t>
      </w:r>
    </w:p>
    <w:p w:rsidR="001D404F" w:rsidRPr="001D404F" w:rsidRDefault="001D404F" w:rsidP="001D404F">
      <w:pPr>
        <w:shd w:val="clear" w:color="auto" w:fill="FFFFFF"/>
        <w:spacing w:after="0" w:line="240" w:lineRule="auto"/>
        <w:textAlignment w:val="baseline"/>
        <w:rPr>
          <w:rFonts w:ascii="Helvetica" w:eastAsia="Times New Roman" w:hAnsi="Helvetica" w:cs="Helvetica"/>
          <w:color w:val="555555"/>
          <w:sz w:val="24"/>
          <w:szCs w:val="24"/>
        </w:rPr>
      </w:pPr>
      <w:r w:rsidRPr="001D404F">
        <w:rPr>
          <w:rFonts w:ascii="Helvetica" w:eastAsia="Times New Roman" w:hAnsi="Helvetica" w:cs="Helvetica"/>
          <w:color w:val="555555"/>
          <w:sz w:val="24"/>
          <w:szCs w:val="24"/>
        </w:rPr>
        <w:t xml:space="preserve">In the past these variables would have needed to interact with the </w:t>
      </w:r>
      <w:proofErr w:type="spellStart"/>
      <w:r w:rsidRPr="001D404F">
        <w:rPr>
          <w:rFonts w:ascii="Helvetica" w:eastAsia="Times New Roman" w:hAnsi="Helvetica" w:cs="Helvetica"/>
          <w:color w:val="555555"/>
          <w:sz w:val="24"/>
          <w:szCs w:val="24"/>
        </w:rPr>
        <w:t>params.pp</w:t>
      </w:r>
      <w:proofErr w:type="spellEnd"/>
      <w:r w:rsidRPr="001D404F">
        <w:rPr>
          <w:rFonts w:ascii="Helvetica" w:eastAsia="Times New Roman" w:hAnsi="Helvetica" w:cs="Helvetica"/>
          <w:color w:val="555555"/>
          <w:sz w:val="24"/>
          <w:szCs w:val="24"/>
        </w:rPr>
        <w:t xml:space="preserve"> file like </w:t>
      </w:r>
      <w:r w:rsidRPr="001D404F">
        <w:rPr>
          <w:rFonts w:ascii="Helvetica" w:eastAsia="Times New Roman" w:hAnsi="Helvetica" w:cs="Helvetica"/>
          <w:i/>
          <w:iCs/>
          <w:color w:val="555555"/>
          <w:sz w:val="24"/>
          <w:szCs w:val="24"/>
          <w:bdr w:val="none" w:sz="0" w:space="0" w:color="auto" w:frame="1"/>
        </w:rPr>
        <w:t>$</w:t>
      </w:r>
      <w:proofErr w:type="spellStart"/>
      <w:r w:rsidRPr="001D404F">
        <w:rPr>
          <w:rFonts w:ascii="Helvetica" w:eastAsia="Times New Roman" w:hAnsi="Helvetica" w:cs="Helvetica"/>
          <w:i/>
          <w:iCs/>
          <w:color w:val="555555"/>
          <w:sz w:val="24"/>
          <w:szCs w:val="24"/>
          <w:bdr w:val="none" w:sz="0" w:space="0" w:color="auto" w:frame="1"/>
        </w:rPr>
        <w:t>config</w:t>
      </w:r>
      <w:proofErr w:type="spellEnd"/>
      <w:r w:rsidRPr="001D404F">
        <w:rPr>
          <w:rFonts w:ascii="Helvetica" w:eastAsia="Times New Roman" w:hAnsi="Helvetica" w:cs="Helvetica"/>
          <w:i/>
          <w:iCs/>
          <w:color w:val="555555"/>
          <w:sz w:val="24"/>
          <w:szCs w:val="24"/>
          <w:bdr w:val="none" w:sz="0" w:space="0" w:color="auto" w:frame="1"/>
        </w:rPr>
        <w:t xml:space="preserve"> = $</w:t>
      </w:r>
      <w:proofErr w:type="spellStart"/>
      <w:r w:rsidRPr="001D404F">
        <w:rPr>
          <w:rFonts w:ascii="Helvetica" w:eastAsia="Times New Roman" w:hAnsi="Helvetica" w:cs="Helvetica"/>
          <w:i/>
          <w:iCs/>
          <w:color w:val="555555"/>
          <w:sz w:val="24"/>
          <w:szCs w:val="24"/>
          <w:bdr w:val="none" w:sz="0" w:space="0" w:color="auto" w:frame="1"/>
        </w:rPr>
        <w:t>ntp</w:t>
      </w:r>
      <w:proofErr w:type="spellEnd"/>
      <w:r w:rsidRPr="001D404F">
        <w:rPr>
          <w:rFonts w:ascii="Helvetica" w:eastAsia="Times New Roman" w:hAnsi="Helvetica" w:cs="Helvetica"/>
          <w:i/>
          <w:iCs/>
          <w:color w:val="555555"/>
          <w:sz w:val="24"/>
          <w:szCs w:val="24"/>
          <w:bdr w:val="none" w:sz="0" w:space="0" w:color="auto" w:frame="1"/>
        </w:rPr>
        <w:t>:</w:t>
      </w:r>
      <w:proofErr w:type="gramStart"/>
      <w:r w:rsidRPr="001D404F">
        <w:rPr>
          <w:rFonts w:ascii="Helvetica" w:eastAsia="Times New Roman" w:hAnsi="Helvetica" w:cs="Helvetica"/>
          <w:i/>
          <w:iCs/>
          <w:color w:val="555555"/>
          <w:sz w:val="24"/>
          <w:szCs w:val="24"/>
          <w:bdr w:val="none" w:sz="0" w:space="0" w:color="auto" w:frame="1"/>
        </w:rPr>
        <w:t>:</w:t>
      </w:r>
      <w:proofErr w:type="spellStart"/>
      <w:r w:rsidRPr="001D404F">
        <w:rPr>
          <w:rFonts w:ascii="Helvetica" w:eastAsia="Times New Roman" w:hAnsi="Helvetica" w:cs="Helvetica"/>
          <w:i/>
          <w:iCs/>
          <w:color w:val="555555"/>
          <w:sz w:val="24"/>
          <w:szCs w:val="24"/>
          <w:bdr w:val="none" w:sz="0" w:space="0" w:color="auto" w:frame="1"/>
        </w:rPr>
        <w:t>params</w:t>
      </w:r>
      <w:proofErr w:type="spellEnd"/>
      <w:proofErr w:type="gramEnd"/>
      <w:r w:rsidRPr="001D404F">
        <w:rPr>
          <w:rFonts w:ascii="Helvetica" w:eastAsia="Times New Roman" w:hAnsi="Helvetica" w:cs="Helvetica"/>
          <w:i/>
          <w:iCs/>
          <w:color w:val="555555"/>
          <w:sz w:val="24"/>
          <w:szCs w:val="24"/>
          <w:bdr w:val="none" w:sz="0" w:space="0" w:color="auto" w:frame="1"/>
        </w:rPr>
        <w:t>::</w:t>
      </w:r>
      <w:proofErr w:type="spellStart"/>
      <w:r w:rsidRPr="001D404F">
        <w:rPr>
          <w:rFonts w:ascii="Helvetica" w:eastAsia="Times New Roman" w:hAnsi="Helvetica" w:cs="Helvetica"/>
          <w:i/>
          <w:iCs/>
          <w:color w:val="555555"/>
          <w:sz w:val="24"/>
          <w:szCs w:val="24"/>
          <w:bdr w:val="none" w:sz="0" w:space="0" w:color="auto" w:frame="1"/>
        </w:rPr>
        <w:t>config</w:t>
      </w:r>
      <w:proofErr w:type="spellEnd"/>
      <w:r w:rsidRPr="001D404F">
        <w:rPr>
          <w:rFonts w:ascii="Helvetica" w:eastAsia="Times New Roman" w:hAnsi="Helvetica" w:cs="Helvetica"/>
          <w:color w:val="555555"/>
          <w:sz w:val="24"/>
          <w:szCs w:val="24"/>
        </w:rPr>
        <w:t>, but now it’s just a simple class. At this point it’ll not yet use any data in the module, to do that you have to activate it in the </w:t>
      </w:r>
      <w:proofErr w:type="spellStart"/>
      <w:r w:rsidRPr="001D404F">
        <w:rPr>
          <w:rFonts w:ascii="Helvetica" w:eastAsia="Times New Roman" w:hAnsi="Helvetica" w:cs="Helvetica"/>
          <w:i/>
          <w:iCs/>
          <w:color w:val="555555"/>
          <w:sz w:val="24"/>
          <w:szCs w:val="24"/>
          <w:bdr w:val="none" w:sz="0" w:space="0" w:color="auto" w:frame="1"/>
        </w:rPr>
        <w:t>metadata.json</w:t>
      </w:r>
      <w:proofErr w:type="spellEnd"/>
      <w:r w:rsidRPr="001D404F">
        <w:rPr>
          <w:rFonts w:ascii="Helvetica" w:eastAsia="Times New Roman" w:hAnsi="Helvetica" w:cs="Helvetica"/>
          <w:color w:val="555555"/>
          <w:sz w:val="24"/>
          <w:szCs w:val="24"/>
        </w:rPr>
        <w:t>:</w:t>
      </w:r>
    </w:p>
    <w:p w:rsidR="001D404F" w:rsidRPr="001D404F" w:rsidRDefault="001D404F" w:rsidP="001D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10000"/>
          <w:sz w:val="18"/>
          <w:szCs w:val="18"/>
        </w:rPr>
      </w:pPr>
      <w:r w:rsidRPr="001D404F">
        <w:rPr>
          <w:rFonts w:ascii="Courier New" w:eastAsia="Times New Roman" w:hAnsi="Courier New" w:cs="Courier New"/>
          <w:color w:val="110000"/>
          <w:sz w:val="18"/>
          <w:szCs w:val="18"/>
        </w:rPr>
        <w:t xml:space="preserve"># </w:t>
      </w:r>
      <w:proofErr w:type="spellStart"/>
      <w:r w:rsidRPr="001D404F">
        <w:rPr>
          <w:rFonts w:ascii="Courier New" w:eastAsia="Times New Roman" w:hAnsi="Courier New" w:cs="Courier New"/>
          <w:color w:val="110000"/>
          <w:sz w:val="18"/>
          <w:szCs w:val="18"/>
        </w:rPr>
        <w:t>ntp</w:t>
      </w:r>
      <w:proofErr w:type="spellEnd"/>
      <w:r w:rsidRPr="001D404F">
        <w:rPr>
          <w:rFonts w:ascii="Courier New" w:eastAsia="Times New Roman" w:hAnsi="Courier New" w:cs="Courier New"/>
          <w:color w:val="339933"/>
          <w:sz w:val="18"/>
          <w:szCs w:val="18"/>
          <w:bdr w:val="none" w:sz="0" w:space="0" w:color="auto" w:frame="1"/>
        </w:rPr>
        <w:t>/</w:t>
      </w:r>
      <w:proofErr w:type="spellStart"/>
      <w:r w:rsidRPr="001D404F">
        <w:rPr>
          <w:rFonts w:ascii="Courier New" w:eastAsia="Times New Roman" w:hAnsi="Courier New" w:cs="Courier New"/>
          <w:color w:val="110000"/>
          <w:sz w:val="18"/>
          <w:szCs w:val="18"/>
        </w:rPr>
        <w:t>metadata.</w:t>
      </w:r>
      <w:r w:rsidRPr="001D404F">
        <w:rPr>
          <w:rFonts w:ascii="Courier New" w:eastAsia="Times New Roman" w:hAnsi="Courier New" w:cs="Courier New"/>
          <w:color w:val="660066"/>
          <w:sz w:val="18"/>
          <w:szCs w:val="18"/>
          <w:bdr w:val="none" w:sz="0" w:space="0" w:color="auto" w:frame="1"/>
        </w:rPr>
        <w:t>json</w:t>
      </w:r>
      <w:proofErr w:type="spellEnd"/>
    </w:p>
    <w:p w:rsidR="001D404F" w:rsidRPr="001D404F" w:rsidRDefault="001D404F" w:rsidP="001D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10000"/>
          <w:sz w:val="18"/>
          <w:szCs w:val="18"/>
        </w:rPr>
      </w:pPr>
      <w:r w:rsidRPr="001D404F">
        <w:rPr>
          <w:rFonts w:ascii="Courier New" w:eastAsia="Times New Roman" w:hAnsi="Courier New" w:cs="Courier New"/>
          <w:color w:val="009900"/>
          <w:sz w:val="18"/>
          <w:szCs w:val="18"/>
          <w:bdr w:val="none" w:sz="0" w:space="0" w:color="auto" w:frame="1"/>
        </w:rPr>
        <w:t>{</w:t>
      </w:r>
    </w:p>
    <w:p w:rsidR="001D404F" w:rsidRPr="001D404F" w:rsidRDefault="001D404F" w:rsidP="001D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10000"/>
          <w:sz w:val="18"/>
          <w:szCs w:val="18"/>
        </w:rPr>
      </w:pPr>
      <w:r w:rsidRPr="001D404F">
        <w:rPr>
          <w:rFonts w:ascii="Courier New" w:eastAsia="Times New Roman" w:hAnsi="Courier New" w:cs="Courier New"/>
          <w:color w:val="110000"/>
          <w:sz w:val="18"/>
          <w:szCs w:val="18"/>
        </w:rPr>
        <w:t xml:space="preserve">  ...</w:t>
      </w:r>
    </w:p>
    <w:p w:rsidR="001D404F" w:rsidRPr="001D404F" w:rsidRDefault="001D404F" w:rsidP="001D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10000"/>
          <w:sz w:val="18"/>
          <w:szCs w:val="18"/>
        </w:rPr>
      </w:pPr>
      <w:r w:rsidRPr="001D404F">
        <w:rPr>
          <w:rFonts w:ascii="Courier New" w:eastAsia="Times New Roman" w:hAnsi="Courier New" w:cs="Courier New"/>
          <w:color w:val="110000"/>
          <w:sz w:val="18"/>
          <w:szCs w:val="18"/>
        </w:rPr>
        <w:t xml:space="preserve">  </w:t>
      </w:r>
      <w:r w:rsidRPr="001D404F">
        <w:rPr>
          <w:rFonts w:ascii="Courier New" w:eastAsia="Times New Roman" w:hAnsi="Courier New" w:cs="Courier New"/>
          <w:color w:val="3366CC"/>
          <w:sz w:val="18"/>
          <w:szCs w:val="18"/>
          <w:bdr w:val="none" w:sz="0" w:space="0" w:color="auto" w:frame="1"/>
        </w:rPr>
        <w:t>"</w:t>
      </w:r>
      <w:proofErr w:type="spellStart"/>
      <w:r w:rsidRPr="001D404F">
        <w:rPr>
          <w:rFonts w:ascii="Courier New" w:eastAsia="Times New Roman" w:hAnsi="Courier New" w:cs="Courier New"/>
          <w:color w:val="3366CC"/>
          <w:sz w:val="18"/>
          <w:szCs w:val="18"/>
          <w:bdr w:val="none" w:sz="0" w:space="0" w:color="auto" w:frame="1"/>
        </w:rPr>
        <w:t>data_provider</w:t>
      </w:r>
      <w:proofErr w:type="spellEnd"/>
      <w:r w:rsidRPr="001D404F">
        <w:rPr>
          <w:rFonts w:ascii="Courier New" w:eastAsia="Times New Roman" w:hAnsi="Courier New" w:cs="Courier New"/>
          <w:color w:val="3366CC"/>
          <w:sz w:val="18"/>
          <w:szCs w:val="18"/>
          <w:bdr w:val="none" w:sz="0" w:space="0" w:color="auto" w:frame="1"/>
        </w:rPr>
        <w:t>"</w:t>
      </w:r>
      <w:r w:rsidRPr="001D404F">
        <w:rPr>
          <w:rFonts w:ascii="Courier New" w:eastAsia="Times New Roman" w:hAnsi="Courier New" w:cs="Courier New"/>
          <w:color w:val="339933"/>
          <w:sz w:val="18"/>
          <w:szCs w:val="18"/>
          <w:bdr w:val="none" w:sz="0" w:space="0" w:color="auto" w:frame="1"/>
        </w:rPr>
        <w:t>:</w:t>
      </w:r>
      <w:r w:rsidRPr="001D404F">
        <w:rPr>
          <w:rFonts w:ascii="Courier New" w:eastAsia="Times New Roman" w:hAnsi="Courier New" w:cs="Courier New"/>
          <w:color w:val="110000"/>
          <w:sz w:val="18"/>
          <w:szCs w:val="18"/>
        </w:rPr>
        <w:t xml:space="preserve"> </w:t>
      </w:r>
      <w:r w:rsidRPr="001D404F">
        <w:rPr>
          <w:rFonts w:ascii="Courier New" w:eastAsia="Times New Roman" w:hAnsi="Courier New" w:cs="Courier New"/>
          <w:color w:val="3366CC"/>
          <w:sz w:val="18"/>
          <w:szCs w:val="18"/>
          <w:bdr w:val="none" w:sz="0" w:space="0" w:color="auto" w:frame="1"/>
        </w:rPr>
        <w:t>"</w:t>
      </w:r>
      <w:proofErr w:type="spellStart"/>
      <w:r w:rsidRPr="001D404F">
        <w:rPr>
          <w:rFonts w:ascii="Courier New" w:eastAsia="Times New Roman" w:hAnsi="Courier New" w:cs="Courier New"/>
          <w:color w:val="3366CC"/>
          <w:sz w:val="18"/>
          <w:szCs w:val="18"/>
          <w:bdr w:val="none" w:sz="0" w:space="0" w:color="auto" w:frame="1"/>
        </w:rPr>
        <w:t>hiera</w:t>
      </w:r>
      <w:proofErr w:type="spellEnd"/>
      <w:r w:rsidRPr="001D404F">
        <w:rPr>
          <w:rFonts w:ascii="Courier New" w:eastAsia="Times New Roman" w:hAnsi="Courier New" w:cs="Courier New"/>
          <w:color w:val="3366CC"/>
          <w:sz w:val="18"/>
          <w:szCs w:val="18"/>
          <w:bdr w:val="none" w:sz="0" w:space="0" w:color="auto" w:frame="1"/>
        </w:rPr>
        <w:t>"</w:t>
      </w:r>
    </w:p>
    <w:p w:rsidR="001D404F" w:rsidRPr="001D404F" w:rsidRDefault="001D404F" w:rsidP="001D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urier New" w:eastAsia="Times New Roman" w:hAnsi="Courier New" w:cs="Courier New"/>
          <w:color w:val="110000"/>
          <w:sz w:val="18"/>
          <w:szCs w:val="18"/>
        </w:rPr>
      </w:pPr>
      <w:r w:rsidRPr="001D404F">
        <w:rPr>
          <w:rFonts w:ascii="Courier New" w:eastAsia="Times New Roman" w:hAnsi="Courier New" w:cs="Courier New"/>
          <w:color w:val="009900"/>
          <w:sz w:val="18"/>
          <w:szCs w:val="18"/>
          <w:bdr w:val="none" w:sz="0" w:space="0" w:color="auto" w:frame="1"/>
        </w:rPr>
        <w:t>}</w:t>
      </w:r>
    </w:p>
    <w:p w:rsidR="001D404F" w:rsidRPr="001D404F" w:rsidRDefault="001D404F" w:rsidP="001D404F">
      <w:pPr>
        <w:shd w:val="clear" w:color="auto" w:fill="FFFFFF"/>
        <w:spacing w:after="0" w:line="240" w:lineRule="auto"/>
        <w:textAlignment w:val="baseline"/>
        <w:rPr>
          <w:rFonts w:ascii="Helvetica" w:eastAsia="Times New Roman" w:hAnsi="Helvetica" w:cs="Helvetica"/>
          <w:color w:val="555555"/>
          <w:sz w:val="24"/>
          <w:szCs w:val="24"/>
        </w:rPr>
      </w:pPr>
      <w:r w:rsidRPr="001D404F">
        <w:rPr>
          <w:rFonts w:ascii="Helvetica" w:eastAsia="Times New Roman" w:hAnsi="Helvetica" w:cs="Helvetica"/>
          <w:color w:val="555555"/>
          <w:sz w:val="24"/>
          <w:szCs w:val="24"/>
        </w:rPr>
        <w:t xml:space="preserve">At this point Puppet knows you want to use the </w:t>
      </w:r>
      <w:proofErr w:type="spellStart"/>
      <w:r w:rsidRPr="001D404F">
        <w:rPr>
          <w:rFonts w:ascii="Helvetica" w:eastAsia="Times New Roman" w:hAnsi="Helvetica" w:cs="Helvetica"/>
          <w:color w:val="555555"/>
          <w:sz w:val="24"/>
          <w:szCs w:val="24"/>
        </w:rPr>
        <w:t>hiera</w:t>
      </w:r>
      <w:proofErr w:type="spellEnd"/>
      <w:r w:rsidRPr="001D404F">
        <w:rPr>
          <w:rFonts w:ascii="Helvetica" w:eastAsia="Times New Roman" w:hAnsi="Helvetica" w:cs="Helvetica"/>
          <w:color w:val="555555"/>
          <w:sz w:val="24"/>
          <w:szCs w:val="24"/>
        </w:rPr>
        <w:t xml:space="preserve"> data in the module. But key to the feature and really the whole reason it exists is because a module needs to be able to specify </w:t>
      </w:r>
      <w:proofErr w:type="spellStart"/>
      <w:proofErr w:type="gramStart"/>
      <w:r w:rsidRPr="001D404F">
        <w:rPr>
          <w:rFonts w:ascii="Helvetica" w:eastAsia="Times New Roman" w:hAnsi="Helvetica" w:cs="Helvetica"/>
          <w:color w:val="555555"/>
          <w:sz w:val="24"/>
          <w:szCs w:val="24"/>
        </w:rPr>
        <w:t>it’s</w:t>
      </w:r>
      <w:proofErr w:type="spellEnd"/>
      <w:proofErr w:type="gramEnd"/>
      <w:r w:rsidRPr="001D404F">
        <w:rPr>
          <w:rFonts w:ascii="Helvetica" w:eastAsia="Times New Roman" w:hAnsi="Helvetica" w:cs="Helvetica"/>
          <w:color w:val="555555"/>
          <w:sz w:val="24"/>
          <w:szCs w:val="24"/>
        </w:rPr>
        <w:t xml:space="preserve"> own hierarchy. Imagine you want to set </w:t>
      </w:r>
      <w:r w:rsidRPr="001D404F">
        <w:rPr>
          <w:rFonts w:ascii="Helvetica" w:eastAsia="Times New Roman" w:hAnsi="Helvetica" w:cs="Helvetica"/>
          <w:i/>
          <w:iCs/>
          <w:color w:val="555555"/>
          <w:sz w:val="24"/>
          <w:szCs w:val="24"/>
          <w:bdr w:val="none" w:sz="0" w:space="0" w:color="auto" w:frame="1"/>
        </w:rPr>
        <w:t>$</w:t>
      </w:r>
      <w:proofErr w:type="spellStart"/>
      <w:r w:rsidRPr="001D404F">
        <w:rPr>
          <w:rFonts w:ascii="Helvetica" w:eastAsia="Times New Roman" w:hAnsi="Helvetica" w:cs="Helvetica"/>
          <w:i/>
          <w:iCs/>
          <w:color w:val="555555"/>
          <w:sz w:val="24"/>
          <w:szCs w:val="24"/>
          <w:bdr w:val="none" w:sz="0" w:space="0" w:color="auto" w:frame="1"/>
        </w:rPr>
        <w:t>keys_file</w:t>
      </w:r>
      <w:proofErr w:type="spellEnd"/>
      <w:r w:rsidRPr="001D404F">
        <w:rPr>
          <w:rFonts w:ascii="Helvetica" w:eastAsia="Times New Roman" w:hAnsi="Helvetica" w:cs="Helvetica"/>
          <w:color w:val="555555"/>
          <w:sz w:val="24"/>
          <w:szCs w:val="24"/>
        </w:rPr>
        <w:t> here, you’ll have to be sure the hierarchy in question includes the OS Family and you must have control over that data. In the past with the hierarchy being controlled completely by the site </w:t>
      </w:r>
      <w:proofErr w:type="spellStart"/>
      <w:r w:rsidRPr="001D404F">
        <w:rPr>
          <w:rFonts w:ascii="Helvetica" w:eastAsia="Times New Roman" w:hAnsi="Helvetica" w:cs="Helvetica"/>
          <w:i/>
          <w:iCs/>
          <w:color w:val="555555"/>
          <w:sz w:val="24"/>
          <w:szCs w:val="24"/>
          <w:bdr w:val="none" w:sz="0" w:space="0" w:color="auto" w:frame="1"/>
        </w:rPr>
        <w:t>hiera.yaml</w:t>
      </w:r>
      <w:proofErr w:type="spellEnd"/>
      <w:r w:rsidRPr="001D404F">
        <w:rPr>
          <w:rFonts w:ascii="Helvetica" w:eastAsia="Times New Roman" w:hAnsi="Helvetica" w:cs="Helvetica"/>
          <w:color w:val="555555"/>
          <w:sz w:val="24"/>
          <w:szCs w:val="24"/>
        </w:rPr>
        <w:t> this was not possible at all and the outcome was that if you wanted to share a module outside of your environment you have to go the </w:t>
      </w:r>
      <w:proofErr w:type="spellStart"/>
      <w:r w:rsidRPr="001D404F">
        <w:rPr>
          <w:rFonts w:ascii="Helvetica" w:eastAsia="Times New Roman" w:hAnsi="Helvetica" w:cs="Helvetica"/>
          <w:i/>
          <w:iCs/>
          <w:color w:val="555555"/>
          <w:sz w:val="24"/>
          <w:szCs w:val="24"/>
          <w:bdr w:val="none" w:sz="0" w:space="0" w:color="auto" w:frame="1"/>
        </w:rPr>
        <w:t>params.pp</w:t>
      </w:r>
      <w:proofErr w:type="spellEnd"/>
      <w:r w:rsidRPr="001D404F">
        <w:rPr>
          <w:rFonts w:ascii="Helvetica" w:eastAsia="Times New Roman" w:hAnsi="Helvetica" w:cs="Helvetica"/>
          <w:color w:val="555555"/>
          <w:sz w:val="24"/>
          <w:szCs w:val="24"/>
        </w:rPr>
        <w:t> route as that was the only portable solution.</w:t>
      </w:r>
    </w:p>
    <w:p w:rsidR="001D404F" w:rsidRDefault="001D404F" w:rsidP="001D404F">
      <w:pPr>
        <w:shd w:val="clear" w:color="auto" w:fill="FFFFFF"/>
        <w:spacing w:after="0" w:line="240" w:lineRule="auto"/>
        <w:textAlignment w:val="baseline"/>
        <w:rPr>
          <w:rFonts w:ascii="Helvetica" w:eastAsia="Times New Roman" w:hAnsi="Helvetica" w:cs="Helvetica"/>
          <w:color w:val="555555"/>
          <w:sz w:val="24"/>
          <w:szCs w:val="24"/>
        </w:rPr>
      </w:pPr>
      <w:r w:rsidRPr="001D404F">
        <w:rPr>
          <w:rFonts w:ascii="Helvetica" w:eastAsia="Times New Roman" w:hAnsi="Helvetica" w:cs="Helvetica"/>
          <w:color w:val="555555"/>
          <w:sz w:val="24"/>
          <w:szCs w:val="24"/>
        </w:rPr>
        <w:t>So now your modules can have their own </w:t>
      </w:r>
      <w:proofErr w:type="spellStart"/>
      <w:r w:rsidRPr="001D404F">
        <w:rPr>
          <w:rFonts w:ascii="Helvetica" w:eastAsia="Times New Roman" w:hAnsi="Helvetica" w:cs="Helvetica"/>
          <w:i/>
          <w:iCs/>
          <w:color w:val="555555"/>
          <w:sz w:val="24"/>
          <w:szCs w:val="24"/>
          <w:bdr w:val="none" w:sz="0" w:space="0" w:color="auto" w:frame="1"/>
        </w:rPr>
        <w:t>hiera.yaml</w:t>
      </w:r>
      <w:proofErr w:type="spellEnd"/>
      <w:r w:rsidRPr="001D404F">
        <w:rPr>
          <w:rFonts w:ascii="Helvetica" w:eastAsia="Times New Roman" w:hAnsi="Helvetica" w:cs="Helvetica"/>
          <w:color w:val="555555"/>
          <w:sz w:val="24"/>
          <w:szCs w:val="24"/>
        </w:rPr>
        <w:t xml:space="preserve">. It’s slightly different from the past but should be familiar to past </w:t>
      </w:r>
      <w:proofErr w:type="spellStart"/>
      <w:r w:rsidRPr="001D404F">
        <w:rPr>
          <w:rFonts w:ascii="Helvetica" w:eastAsia="Times New Roman" w:hAnsi="Helvetica" w:cs="Helvetica"/>
          <w:color w:val="555555"/>
          <w:sz w:val="24"/>
          <w:szCs w:val="24"/>
        </w:rPr>
        <w:t>hiera</w:t>
      </w:r>
      <w:proofErr w:type="spellEnd"/>
      <w:r w:rsidRPr="001D404F">
        <w:rPr>
          <w:rFonts w:ascii="Helvetica" w:eastAsia="Times New Roman" w:hAnsi="Helvetica" w:cs="Helvetica"/>
          <w:color w:val="555555"/>
          <w:sz w:val="24"/>
          <w:szCs w:val="24"/>
        </w:rPr>
        <w:t xml:space="preserve"> </w:t>
      </w:r>
      <w:proofErr w:type="gramStart"/>
      <w:r w:rsidRPr="001D404F">
        <w:rPr>
          <w:rFonts w:ascii="Helvetica" w:eastAsia="Times New Roman" w:hAnsi="Helvetica" w:cs="Helvetica"/>
          <w:color w:val="555555"/>
          <w:sz w:val="24"/>
          <w:szCs w:val="24"/>
        </w:rPr>
        <w:t>users,</w:t>
      </w:r>
      <w:proofErr w:type="gramEnd"/>
      <w:r w:rsidRPr="001D404F">
        <w:rPr>
          <w:rFonts w:ascii="Helvetica" w:eastAsia="Times New Roman" w:hAnsi="Helvetica" w:cs="Helvetica"/>
          <w:color w:val="555555"/>
          <w:sz w:val="24"/>
          <w:szCs w:val="24"/>
        </w:rPr>
        <w:t xml:space="preserve"> it goes in your module so this would be </w:t>
      </w:r>
      <w:proofErr w:type="spellStart"/>
      <w:r w:rsidRPr="001D404F">
        <w:rPr>
          <w:rFonts w:ascii="Helvetica" w:eastAsia="Times New Roman" w:hAnsi="Helvetica" w:cs="Helvetica"/>
          <w:i/>
          <w:iCs/>
          <w:color w:val="555555"/>
          <w:sz w:val="24"/>
          <w:szCs w:val="24"/>
          <w:bdr w:val="none" w:sz="0" w:space="0" w:color="auto" w:frame="1"/>
        </w:rPr>
        <w:t>ntp</w:t>
      </w:r>
      <w:proofErr w:type="spellEnd"/>
      <w:r w:rsidRPr="001D404F">
        <w:rPr>
          <w:rFonts w:ascii="Helvetica" w:eastAsia="Times New Roman" w:hAnsi="Helvetica" w:cs="Helvetica"/>
          <w:i/>
          <w:iCs/>
          <w:color w:val="555555"/>
          <w:sz w:val="24"/>
          <w:szCs w:val="24"/>
          <w:bdr w:val="none" w:sz="0" w:space="0" w:color="auto" w:frame="1"/>
        </w:rPr>
        <w:t>/</w:t>
      </w:r>
      <w:proofErr w:type="spellStart"/>
      <w:r w:rsidRPr="001D404F">
        <w:rPr>
          <w:rFonts w:ascii="Helvetica" w:eastAsia="Times New Roman" w:hAnsi="Helvetica" w:cs="Helvetica"/>
          <w:i/>
          <w:iCs/>
          <w:color w:val="555555"/>
          <w:sz w:val="24"/>
          <w:szCs w:val="24"/>
          <w:bdr w:val="none" w:sz="0" w:space="0" w:color="auto" w:frame="1"/>
        </w:rPr>
        <w:t>hiera.yaml</w:t>
      </w:r>
      <w:proofErr w:type="spellEnd"/>
      <w:r w:rsidRPr="001D404F">
        <w:rPr>
          <w:rFonts w:ascii="Helvetica" w:eastAsia="Times New Roman" w:hAnsi="Helvetica" w:cs="Helvetica"/>
          <w:color w:val="555555"/>
          <w:sz w:val="24"/>
          <w:szCs w:val="24"/>
        </w:rPr>
        <w:t>:</w:t>
      </w:r>
    </w:p>
    <w:p w:rsidR="001D404F" w:rsidRDefault="001D404F" w:rsidP="001D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10000"/>
          <w:sz w:val="18"/>
          <w:szCs w:val="18"/>
        </w:rPr>
      </w:pPr>
    </w:p>
    <w:p w:rsidR="001D404F" w:rsidRPr="001D404F" w:rsidRDefault="001D404F" w:rsidP="001D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10000"/>
          <w:sz w:val="18"/>
          <w:szCs w:val="18"/>
        </w:rPr>
      </w:pPr>
      <w:r w:rsidRPr="001D404F">
        <w:rPr>
          <w:rFonts w:ascii="Courier New" w:eastAsia="Times New Roman" w:hAnsi="Courier New" w:cs="Courier New"/>
          <w:color w:val="110000"/>
          <w:sz w:val="18"/>
          <w:szCs w:val="18"/>
        </w:rPr>
        <w:lastRenderedPageBreak/>
        <w:t>---</w:t>
      </w:r>
    </w:p>
    <w:p w:rsidR="001D404F" w:rsidRPr="001D404F" w:rsidRDefault="001D404F" w:rsidP="001D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10000"/>
          <w:sz w:val="18"/>
          <w:szCs w:val="18"/>
        </w:rPr>
      </w:pPr>
      <w:proofErr w:type="gramStart"/>
      <w:r w:rsidRPr="001D404F">
        <w:rPr>
          <w:rFonts w:ascii="Courier New" w:eastAsia="Times New Roman" w:hAnsi="Courier New" w:cs="Courier New"/>
          <w:color w:val="110000"/>
          <w:sz w:val="18"/>
          <w:szCs w:val="18"/>
        </w:rPr>
        <w:t>version</w:t>
      </w:r>
      <w:proofErr w:type="gramEnd"/>
      <w:r w:rsidRPr="001D404F">
        <w:rPr>
          <w:rFonts w:ascii="Courier New" w:eastAsia="Times New Roman" w:hAnsi="Courier New" w:cs="Courier New"/>
          <w:color w:val="110000"/>
          <w:sz w:val="18"/>
          <w:szCs w:val="18"/>
        </w:rPr>
        <w:t>: 4</w:t>
      </w:r>
    </w:p>
    <w:p w:rsidR="001D404F" w:rsidRPr="001D404F" w:rsidRDefault="001D404F" w:rsidP="001D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10000"/>
          <w:sz w:val="18"/>
          <w:szCs w:val="18"/>
        </w:rPr>
      </w:pPr>
      <w:proofErr w:type="spellStart"/>
      <w:proofErr w:type="gramStart"/>
      <w:r w:rsidRPr="001D404F">
        <w:rPr>
          <w:rFonts w:ascii="Courier New" w:eastAsia="Times New Roman" w:hAnsi="Courier New" w:cs="Courier New"/>
          <w:color w:val="110000"/>
          <w:sz w:val="18"/>
          <w:szCs w:val="18"/>
        </w:rPr>
        <w:t>datadir</w:t>
      </w:r>
      <w:proofErr w:type="spellEnd"/>
      <w:proofErr w:type="gramEnd"/>
      <w:r w:rsidRPr="001D404F">
        <w:rPr>
          <w:rFonts w:ascii="Courier New" w:eastAsia="Times New Roman" w:hAnsi="Courier New" w:cs="Courier New"/>
          <w:color w:val="110000"/>
          <w:sz w:val="18"/>
          <w:szCs w:val="18"/>
        </w:rPr>
        <w:t>: data</w:t>
      </w:r>
    </w:p>
    <w:p w:rsidR="001D404F" w:rsidRPr="001D404F" w:rsidRDefault="001D404F" w:rsidP="001D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10000"/>
          <w:sz w:val="18"/>
          <w:szCs w:val="18"/>
        </w:rPr>
      </w:pPr>
      <w:proofErr w:type="gramStart"/>
      <w:r w:rsidRPr="001D404F">
        <w:rPr>
          <w:rFonts w:ascii="Courier New" w:eastAsia="Times New Roman" w:hAnsi="Courier New" w:cs="Courier New"/>
          <w:color w:val="110000"/>
          <w:sz w:val="18"/>
          <w:szCs w:val="18"/>
        </w:rPr>
        <w:t>hierarchy</w:t>
      </w:r>
      <w:proofErr w:type="gramEnd"/>
      <w:r w:rsidRPr="001D404F">
        <w:rPr>
          <w:rFonts w:ascii="Courier New" w:eastAsia="Times New Roman" w:hAnsi="Courier New" w:cs="Courier New"/>
          <w:color w:val="110000"/>
          <w:sz w:val="18"/>
          <w:szCs w:val="18"/>
        </w:rPr>
        <w:t>:</w:t>
      </w:r>
    </w:p>
    <w:p w:rsidR="001D404F" w:rsidRPr="001D404F" w:rsidRDefault="001D404F" w:rsidP="001D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10000"/>
          <w:sz w:val="18"/>
          <w:szCs w:val="18"/>
        </w:rPr>
      </w:pPr>
      <w:r w:rsidRPr="001D404F">
        <w:rPr>
          <w:rFonts w:ascii="Courier New" w:eastAsia="Times New Roman" w:hAnsi="Courier New" w:cs="Courier New"/>
          <w:color w:val="110000"/>
          <w:sz w:val="18"/>
          <w:szCs w:val="18"/>
        </w:rPr>
        <w:t xml:space="preserve">  - </w:t>
      </w:r>
      <w:proofErr w:type="gramStart"/>
      <w:r w:rsidRPr="001D404F">
        <w:rPr>
          <w:rFonts w:ascii="Courier New" w:eastAsia="Times New Roman" w:hAnsi="Courier New" w:cs="Courier New"/>
          <w:color w:val="110000"/>
          <w:sz w:val="18"/>
          <w:szCs w:val="18"/>
        </w:rPr>
        <w:t>name</w:t>
      </w:r>
      <w:proofErr w:type="gramEnd"/>
      <w:r w:rsidRPr="001D404F">
        <w:rPr>
          <w:rFonts w:ascii="Courier New" w:eastAsia="Times New Roman" w:hAnsi="Courier New" w:cs="Courier New"/>
          <w:color w:val="110000"/>
          <w:sz w:val="18"/>
          <w:szCs w:val="18"/>
        </w:rPr>
        <w:t>: "OS family"</w:t>
      </w:r>
    </w:p>
    <w:p w:rsidR="001D404F" w:rsidRPr="001D404F" w:rsidRDefault="001D404F" w:rsidP="001D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10000"/>
          <w:sz w:val="18"/>
          <w:szCs w:val="18"/>
        </w:rPr>
      </w:pPr>
      <w:r w:rsidRPr="001D404F">
        <w:rPr>
          <w:rFonts w:ascii="Courier New" w:eastAsia="Times New Roman" w:hAnsi="Courier New" w:cs="Courier New"/>
          <w:color w:val="110000"/>
          <w:sz w:val="18"/>
          <w:szCs w:val="18"/>
        </w:rPr>
        <w:t xml:space="preserve">    </w:t>
      </w:r>
      <w:proofErr w:type="gramStart"/>
      <w:r w:rsidRPr="001D404F">
        <w:rPr>
          <w:rFonts w:ascii="Courier New" w:eastAsia="Times New Roman" w:hAnsi="Courier New" w:cs="Courier New"/>
          <w:color w:val="110000"/>
          <w:sz w:val="18"/>
          <w:szCs w:val="18"/>
        </w:rPr>
        <w:t>backend</w:t>
      </w:r>
      <w:proofErr w:type="gramEnd"/>
      <w:r w:rsidRPr="001D404F">
        <w:rPr>
          <w:rFonts w:ascii="Courier New" w:eastAsia="Times New Roman" w:hAnsi="Courier New" w:cs="Courier New"/>
          <w:color w:val="110000"/>
          <w:sz w:val="18"/>
          <w:szCs w:val="18"/>
        </w:rPr>
        <w:t xml:space="preserve">: </w:t>
      </w:r>
      <w:proofErr w:type="spellStart"/>
      <w:r w:rsidRPr="001D404F">
        <w:rPr>
          <w:rFonts w:ascii="Courier New" w:eastAsia="Times New Roman" w:hAnsi="Courier New" w:cs="Courier New"/>
          <w:color w:val="110000"/>
          <w:sz w:val="18"/>
          <w:szCs w:val="18"/>
        </w:rPr>
        <w:t>yaml</w:t>
      </w:r>
      <w:proofErr w:type="spellEnd"/>
    </w:p>
    <w:p w:rsidR="001D404F" w:rsidRPr="001D404F" w:rsidRDefault="001D404F" w:rsidP="001D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10000"/>
          <w:sz w:val="18"/>
          <w:szCs w:val="18"/>
        </w:rPr>
      </w:pPr>
      <w:r w:rsidRPr="001D404F">
        <w:rPr>
          <w:rFonts w:ascii="Courier New" w:eastAsia="Times New Roman" w:hAnsi="Courier New" w:cs="Courier New"/>
          <w:color w:val="110000"/>
          <w:sz w:val="18"/>
          <w:szCs w:val="18"/>
        </w:rPr>
        <w:t xml:space="preserve">    </w:t>
      </w:r>
      <w:proofErr w:type="gramStart"/>
      <w:r w:rsidRPr="001D404F">
        <w:rPr>
          <w:rFonts w:ascii="Courier New" w:eastAsia="Times New Roman" w:hAnsi="Courier New" w:cs="Courier New"/>
          <w:color w:val="110000"/>
          <w:sz w:val="18"/>
          <w:szCs w:val="18"/>
        </w:rPr>
        <w:t>path</w:t>
      </w:r>
      <w:proofErr w:type="gramEnd"/>
      <w:r w:rsidRPr="001D404F">
        <w:rPr>
          <w:rFonts w:ascii="Courier New" w:eastAsia="Times New Roman" w:hAnsi="Courier New" w:cs="Courier New"/>
          <w:color w:val="110000"/>
          <w:sz w:val="18"/>
          <w:szCs w:val="18"/>
        </w:rPr>
        <w:t>: "</w:t>
      </w:r>
      <w:proofErr w:type="spellStart"/>
      <w:r w:rsidRPr="001D404F">
        <w:rPr>
          <w:rFonts w:ascii="Courier New" w:eastAsia="Times New Roman" w:hAnsi="Courier New" w:cs="Courier New"/>
          <w:color w:val="110000"/>
          <w:sz w:val="18"/>
          <w:szCs w:val="18"/>
        </w:rPr>
        <w:t>os</w:t>
      </w:r>
      <w:proofErr w:type="spellEnd"/>
      <w:r w:rsidRPr="001D404F">
        <w:rPr>
          <w:rFonts w:ascii="Courier New" w:eastAsia="Times New Roman" w:hAnsi="Courier New" w:cs="Courier New"/>
          <w:color w:val="110000"/>
          <w:sz w:val="18"/>
          <w:szCs w:val="18"/>
        </w:rPr>
        <w:t>/%{</w:t>
      </w:r>
      <w:proofErr w:type="spellStart"/>
      <w:r w:rsidRPr="001D404F">
        <w:rPr>
          <w:rFonts w:ascii="Courier New" w:eastAsia="Times New Roman" w:hAnsi="Courier New" w:cs="Courier New"/>
          <w:color w:val="110000"/>
          <w:sz w:val="18"/>
          <w:szCs w:val="18"/>
        </w:rPr>
        <w:t>facts.os.family</w:t>
      </w:r>
      <w:proofErr w:type="spellEnd"/>
      <w:r w:rsidRPr="001D404F">
        <w:rPr>
          <w:rFonts w:ascii="Courier New" w:eastAsia="Times New Roman" w:hAnsi="Courier New" w:cs="Courier New"/>
          <w:color w:val="110000"/>
          <w:sz w:val="18"/>
          <w:szCs w:val="18"/>
        </w:rPr>
        <w:t>}"</w:t>
      </w:r>
    </w:p>
    <w:p w:rsidR="001D404F" w:rsidRPr="001D404F" w:rsidRDefault="001D404F" w:rsidP="001D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10000"/>
          <w:sz w:val="18"/>
          <w:szCs w:val="18"/>
        </w:rPr>
      </w:pPr>
      <w:r w:rsidRPr="001D404F">
        <w:rPr>
          <w:rFonts w:ascii="Courier New" w:eastAsia="Times New Roman" w:hAnsi="Courier New" w:cs="Courier New"/>
          <w:color w:val="110000"/>
          <w:sz w:val="18"/>
          <w:szCs w:val="18"/>
        </w:rPr>
        <w:t> </w:t>
      </w:r>
    </w:p>
    <w:p w:rsidR="001D404F" w:rsidRPr="001D404F" w:rsidRDefault="001D404F" w:rsidP="001D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10000"/>
          <w:sz w:val="18"/>
          <w:szCs w:val="18"/>
        </w:rPr>
      </w:pPr>
      <w:r w:rsidRPr="001D404F">
        <w:rPr>
          <w:rFonts w:ascii="Courier New" w:eastAsia="Times New Roman" w:hAnsi="Courier New" w:cs="Courier New"/>
          <w:color w:val="110000"/>
          <w:sz w:val="18"/>
          <w:szCs w:val="18"/>
        </w:rPr>
        <w:t xml:space="preserve">  - </w:t>
      </w:r>
      <w:proofErr w:type="gramStart"/>
      <w:r w:rsidRPr="001D404F">
        <w:rPr>
          <w:rFonts w:ascii="Courier New" w:eastAsia="Times New Roman" w:hAnsi="Courier New" w:cs="Courier New"/>
          <w:color w:val="110000"/>
          <w:sz w:val="18"/>
          <w:szCs w:val="18"/>
        </w:rPr>
        <w:t>name</w:t>
      </w:r>
      <w:proofErr w:type="gramEnd"/>
      <w:r w:rsidRPr="001D404F">
        <w:rPr>
          <w:rFonts w:ascii="Courier New" w:eastAsia="Times New Roman" w:hAnsi="Courier New" w:cs="Courier New"/>
          <w:color w:val="110000"/>
          <w:sz w:val="18"/>
          <w:szCs w:val="18"/>
        </w:rPr>
        <w:t>: "common"</w:t>
      </w:r>
    </w:p>
    <w:p w:rsidR="001D404F" w:rsidRPr="001D404F" w:rsidRDefault="001D404F" w:rsidP="001D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urier New" w:eastAsia="Times New Roman" w:hAnsi="Courier New" w:cs="Courier New"/>
          <w:color w:val="110000"/>
          <w:sz w:val="18"/>
          <w:szCs w:val="18"/>
        </w:rPr>
      </w:pPr>
      <w:r w:rsidRPr="001D404F">
        <w:rPr>
          <w:rFonts w:ascii="Courier New" w:eastAsia="Times New Roman" w:hAnsi="Courier New" w:cs="Courier New"/>
          <w:color w:val="110000"/>
          <w:sz w:val="18"/>
          <w:szCs w:val="18"/>
        </w:rPr>
        <w:t xml:space="preserve">    </w:t>
      </w:r>
      <w:proofErr w:type="gramStart"/>
      <w:r w:rsidRPr="001D404F">
        <w:rPr>
          <w:rFonts w:ascii="Courier New" w:eastAsia="Times New Roman" w:hAnsi="Courier New" w:cs="Courier New"/>
          <w:color w:val="110000"/>
          <w:sz w:val="18"/>
          <w:szCs w:val="18"/>
        </w:rPr>
        <w:t>backend</w:t>
      </w:r>
      <w:proofErr w:type="gramEnd"/>
      <w:r w:rsidRPr="001D404F">
        <w:rPr>
          <w:rFonts w:ascii="Courier New" w:eastAsia="Times New Roman" w:hAnsi="Courier New" w:cs="Courier New"/>
          <w:color w:val="110000"/>
          <w:sz w:val="18"/>
          <w:szCs w:val="18"/>
        </w:rPr>
        <w:t xml:space="preserve">: </w:t>
      </w:r>
      <w:proofErr w:type="spellStart"/>
      <w:r w:rsidRPr="001D404F">
        <w:rPr>
          <w:rFonts w:ascii="Courier New" w:eastAsia="Times New Roman" w:hAnsi="Courier New" w:cs="Courier New"/>
          <w:color w:val="110000"/>
          <w:sz w:val="18"/>
          <w:szCs w:val="18"/>
        </w:rPr>
        <w:t>yaml</w:t>
      </w:r>
      <w:proofErr w:type="spellEnd"/>
    </w:p>
    <w:p w:rsidR="001D404F" w:rsidRPr="001D404F" w:rsidRDefault="001D404F" w:rsidP="001D404F">
      <w:pPr>
        <w:shd w:val="clear" w:color="auto" w:fill="FFFFFF"/>
        <w:spacing w:after="420" w:line="240" w:lineRule="auto"/>
        <w:textAlignment w:val="baseline"/>
        <w:rPr>
          <w:rFonts w:ascii="Helvetica" w:eastAsia="Times New Roman" w:hAnsi="Helvetica" w:cs="Helvetica"/>
          <w:color w:val="555555"/>
          <w:sz w:val="24"/>
          <w:szCs w:val="24"/>
        </w:rPr>
      </w:pPr>
      <w:r w:rsidRPr="001D404F">
        <w:rPr>
          <w:rFonts w:ascii="Helvetica" w:eastAsia="Times New Roman" w:hAnsi="Helvetica" w:cs="Helvetica"/>
          <w:color w:val="555555"/>
          <w:sz w:val="24"/>
          <w:szCs w:val="24"/>
        </w:rPr>
        <w:t xml:space="preserve">This is the new format for the </w:t>
      </w:r>
      <w:proofErr w:type="spellStart"/>
      <w:r w:rsidRPr="001D404F">
        <w:rPr>
          <w:rFonts w:ascii="Helvetica" w:eastAsia="Times New Roman" w:hAnsi="Helvetica" w:cs="Helvetica"/>
          <w:color w:val="555555"/>
          <w:sz w:val="24"/>
          <w:szCs w:val="24"/>
        </w:rPr>
        <w:t>hiera</w:t>
      </w:r>
      <w:proofErr w:type="spellEnd"/>
      <w:r w:rsidRPr="001D404F">
        <w:rPr>
          <w:rFonts w:ascii="Helvetica" w:eastAsia="Times New Roman" w:hAnsi="Helvetica" w:cs="Helvetica"/>
          <w:color w:val="555555"/>
          <w:sz w:val="24"/>
          <w:szCs w:val="24"/>
        </w:rPr>
        <w:t xml:space="preserve"> configuration, it’s more flexible and a future version of </w:t>
      </w:r>
      <w:proofErr w:type="spellStart"/>
      <w:r w:rsidRPr="001D404F">
        <w:rPr>
          <w:rFonts w:ascii="Helvetica" w:eastAsia="Times New Roman" w:hAnsi="Helvetica" w:cs="Helvetica"/>
          <w:color w:val="555555"/>
          <w:sz w:val="24"/>
          <w:szCs w:val="24"/>
        </w:rPr>
        <w:t>hiera</w:t>
      </w:r>
      <w:proofErr w:type="spellEnd"/>
      <w:r w:rsidRPr="001D404F">
        <w:rPr>
          <w:rFonts w:ascii="Helvetica" w:eastAsia="Times New Roman" w:hAnsi="Helvetica" w:cs="Helvetica"/>
          <w:color w:val="555555"/>
          <w:sz w:val="24"/>
          <w:szCs w:val="24"/>
        </w:rPr>
        <w:t xml:space="preserve"> will have some changing semantics that’s quite nice over the original design I came up with so you have to use that new format here.</w:t>
      </w:r>
    </w:p>
    <w:p w:rsidR="001D404F" w:rsidRDefault="001D404F" w:rsidP="001D404F">
      <w:pPr>
        <w:shd w:val="clear" w:color="auto" w:fill="FFFFFF"/>
        <w:spacing w:after="0" w:line="240" w:lineRule="auto"/>
        <w:textAlignment w:val="baseline"/>
        <w:rPr>
          <w:rFonts w:ascii="Helvetica" w:eastAsia="Times New Roman" w:hAnsi="Helvetica" w:cs="Helvetica"/>
          <w:color w:val="555555"/>
          <w:sz w:val="24"/>
          <w:szCs w:val="24"/>
        </w:rPr>
      </w:pPr>
      <w:r w:rsidRPr="001D404F">
        <w:rPr>
          <w:rFonts w:ascii="Helvetica" w:eastAsia="Times New Roman" w:hAnsi="Helvetica" w:cs="Helvetica"/>
          <w:color w:val="555555"/>
          <w:sz w:val="24"/>
          <w:szCs w:val="24"/>
        </w:rPr>
        <w:t xml:space="preserve">Here you can see the module has </w:t>
      </w:r>
      <w:proofErr w:type="spellStart"/>
      <w:proofErr w:type="gramStart"/>
      <w:r w:rsidRPr="001D404F">
        <w:rPr>
          <w:rFonts w:ascii="Helvetica" w:eastAsia="Times New Roman" w:hAnsi="Helvetica" w:cs="Helvetica"/>
          <w:color w:val="555555"/>
          <w:sz w:val="24"/>
          <w:szCs w:val="24"/>
        </w:rPr>
        <w:t>it’s</w:t>
      </w:r>
      <w:proofErr w:type="spellEnd"/>
      <w:proofErr w:type="gramEnd"/>
      <w:r w:rsidRPr="001D404F">
        <w:rPr>
          <w:rFonts w:ascii="Helvetica" w:eastAsia="Times New Roman" w:hAnsi="Helvetica" w:cs="Helvetica"/>
          <w:color w:val="555555"/>
          <w:sz w:val="24"/>
          <w:szCs w:val="24"/>
        </w:rPr>
        <w:t xml:space="preserve"> own OS Family tier as well as a common tier. </w:t>
      </w:r>
      <w:proofErr w:type="spellStart"/>
      <w:proofErr w:type="gramStart"/>
      <w:r w:rsidRPr="001D404F">
        <w:rPr>
          <w:rFonts w:ascii="Helvetica" w:eastAsia="Times New Roman" w:hAnsi="Helvetica" w:cs="Helvetica"/>
          <w:color w:val="555555"/>
          <w:sz w:val="24"/>
          <w:szCs w:val="24"/>
        </w:rPr>
        <w:t>Lets</w:t>
      </w:r>
      <w:proofErr w:type="spellEnd"/>
      <w:proofErr w:type="gramEnd"/>
      <w:r w:rsidRPr="001D404F">
        <w:rPr>
          <w:rFonts w:ascii="Helvetica" w:eastAsia="Times New Roman" w:hAnsi="Helvetica" w:cs="Helvetica"/>
          <w:color w:val="555555"/>
          <w:sz w:val="24"/>
          <w:szCs w:val="24"/>
        </w:rPr>
        <w:t xml:space="preserve"> see the </w:t>
      </w:r>
      <w:proofErr w:type="spellStart"/>
      <w:r w:rsidRPr="001D404F">
        <w:rPr>
          <w:rFonts w:ascii="Helvetica" w:eastAsia="Times New Roman" w:hAnsi="Helvetica" w:cs="Helvetica"/>
          <w:i/>
          <w:iCs/>
          <w:color w:val="555555"/>
          <w:sz w:val="24"/>
          <w:szCs w:val="24"/>
          <w:bdr w:val="none" w:sz="0" w:space="0" w:color="auto" w:frame="1"/>
        </w:rPr>
        <w:t>ntp</w:t>
      </w:r>
      <w:proofErr w:type="spellEnd"/>
      <w:r w:rsidRPr="001D404F">
        <w:rPr>
          <w:rFonts w:ascii="Helvetica" w:eastAsia="Times New Roman" w:hAnsi="Helvetica" w:cs="Helvetica"/>
          <w:i/>
          <w:iCs/>
          <w:color w:val="555555"/>
          <w:sz w:val="24"/>
          <w:szCs w:val="24"/>
          <w:bdr w:val="none" w:sz="0" w:space="0" w:color="auto" w:frame="1"/>
        </w:rPr>
        <w:t>/data/</w:t>
      </w:r>
      <w:proofErr w:type="spellStart"/>
      <w:r w:rsidRPr="001D404F">
        <w:rPr>
          <w:rFonts w:ascii="Helvetica" w:eastAsia="Times New Roman" w:hAnsi="Helvetica" w:cs="Helvetica"/>
          <w:i/>
          <w:iCs/>
          <w:color w:val="555555"/>
          <w:sz w:val="24"/>
          <w:szCs w:val="24"/>
          <w:bdr w:val="none" w:sz="0" w:space="0" w:color="auto" w:frame="1"/>
        </w:rPr>
        <w:t>common.yaml</w:t>
      </w:r>
      <w:proofErr w:type="spellEnd"/>
      <w:r w:rsidRPr="001D404F">
        <w:rPr>
          <w:rFonts w:ascii="Helvetica" w:eastAsia="Times New Roman" w:hAnsi="Helvetica" w:cs="Helvetica"/>
          <w:color w:val="555555"/>
          <w:sz w:val="24"/>
          <w:szCs w:val="24"/>
        </w:rPr>
        <w:t>:</w:t>
      </w:r>
    </w:p>
    <w:p w:rsidR="001D404F" w:rsidRPr="001D404F" w:rsidRDefault="001D404F" w:rsidP="001D404F">
      <w:pPr>
        <w:shd w:val="clear" w:color="auto" w:fill="FFFFFF"/>
        <w:spacing w:after="0" w:line="240" w:lineRule="auto"/>
        <w:textAlignment w:val="baseline"/>
        <w:rPr>
          <w:rFonts w:ascii="Helvetica" w:eastAsia="Times New Roman" w:hAnsi="Helvetica" w:cs="Helvetica"/>
          <w:color w:val="555555"/>
          <w:sz w:val="24"/>
          <w:szCs w:val="24"/>
        </w:rPr>
      </w:pPr>
    </w:p>
    <w:p w:rsidR="001D404F" w:rsidRPr="001D404F" w:rsidRDefault="001D404F" w:rsidP="001D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10000"/>
          <w:sz w:val="18"/>
          <w:szCs w:val="18"/>
        </w:rPr>
      </w:pPr>
      <w:r w:rsidRPr="001D404F">
        <w:rPr>
          <w:rFonts w:ascii="Courier New" w:eastAsia="Times New Roman" w:hAnsi="Courier New" w:cs="Courier New"/>
          <w:color w:val="110000"/>
          <w:sz w:val="18"/>
          <w:szCs w:val="18"/>
        </w:rPr>
        <w:t>---</w:t>
      </w:r>
    </w:p>
    <w:p w:rsidR="001D404F" w:rsidRPr="001D404F" w:rsidRDefault="001D404F" w:rsidP="001D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10000"/>
          <w:sz w:val="18"/>
          <w:szCs w:val="18"/>
        </w:rPr>
      </w:pPr>
      <w:proofErr w:type="spellStart"/>
      <w:r w:rsidRPr="001D404F">
        <w:rPr>
          <w:rFonts w:ascii="Courier New" w:eastAsia="Times New Roman" w:hAnsi="Courier New" w:cs="Courier New"/>
          <w:color w:val="110000"/>
          <w:sz w:val="18"/>
          <w:szCs w:val="18"/>
        </w:rPr>
        <w:t>ntp</w:t>
      </w:r>
      <w:proofErr w:type="spellEnd"/>
      <w:r w:rsidRPr="001D404F">
        <w:rPr>
          <w:rFonts w:ascii="Courier New" w:eastAsia="Times New Roman" w:hAnsi="Courier New" w:cs="Courier New"/>
          <w:color w:val="110000"/>
          <w:sz w:val="18"/>
          <w:szCs w:val="18"/>
        </w:rPr>
        <w:t>::</w:t>
      </w:r>
      <w:proofErr w:type="spellStart"/>
      <w:r w:rsidRPr="001D404F">
        <w:rPr>
          <w:rFonts w:ascii="Courier New" w:eastAsia="Times New Roman" w:hAnsi="Courier New" w:cs="Courier New"/>
          <w:color w:val="110000"/>
          <w:sz w:val="18"/>
          <w:szCs w:val="18"/>
        </w:rPr>
        <w:t>config</w:t>
      </w:r>
      <w:proofErr w:type="spellEnd"/>
      <w:r w:rsidRPr="001D404F">
        <w:rPr>
          <w:rFonts w:ascii="Courier New" w:eastAsia="Times New Roman" w:hAnsi="Courier New" w:cs="Courier New"/>
          <w:color w:val="110000"/>
          <w:sz w:val="18"/>
          <w:szCs w:val="18"/>
        </w:rPr>
        <w:t>: "/</w:t>
      </w:r>
      <w:proofErr w:type="spellStart"/>
      <w:r w:rsidRPr="001D404F">
        <w:rPr>
          <w:rFonts w:ascii="Courier New" w:eastAsia="Times New Roman" w:hAnsi="Courier New" w:cs="Courier New"/>
          <w:color w:val="110000"/>
          <w:sz w:val="18"/>
          <w:szCs w:val="18"/>
        </w:rPr>
        <w:t>etc</w:t>
      </w:r>
      <w:proofErr w:type="spellEnd"/>
      <w:r w:rsidRPr="001D404F">
        <w:rPr>
          <w:rFonts w:ascii="Courier New" w:eastAsia="Times New Roman" w:hAnsi="Courier New" w:cs="Courier New"/>
          <w:color w:val="110000"/>
          <w:sz w:val="18"/>
          <w:szCs w:val="18"/>
        </w:rPr>
        <w:t>/</w:t>
      </w:r>
      <w:proofErr w:type="spellStart"/>
      <w:r w:rsidRPr="001D404F">
        <w:rPr>
          <w:rFonts w:ascii="Courier New" w:eastAsia="Times New Roman" w:hAnsi="Courier New" w:cs="Courier New"/>
          <w:color w:val="110000"/>
          <w:sz w:val="18"/>
          <w:szCs w:val="18"/>
        </w:rPr>
        <w:t>ntp.conf</w:t>
      </w:r>
      <w:proofErr w:type="spellEnd"/>
      <w:r w:rsidRPr="001D404F">
        <w:rPr>
          <w:rFonts w:ascii="Courier New" w:eastAsia="Times New Roman" w:hAnsi="Courier New" w:cs="Courier New"/>
          <w:color w:val="110000"/>
          <w:sz w:val="18"/>
          <w:szCs w:val="18"/>
        </w:rPr>
        <w:t>"</w:t>
      </w:r>
    </w:p>
    <w:p w:rsidR="001D404F" w:rsidRPr="001D404F" w:rsidRDefault="001D404F" w:rsidP="001D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urier New" w:eastAsia="Times New Roman" w:hAnsi="Courier New" w:cs="Courier New"/>
          <w:color w:val="110000"/>
          <w:sz w:val="18"/>
          <w:szCs w:val="18"/>
        </w:rPr>
      </w:pPr>
      <w:proofErr w:type="spellStart"/>
      <w:r w:rsidRPr="001D404F">
        <w:rPr>
          <w:rFonts w:ascii="Courier New" w:eastAsia="Times New Roman" w:hAnsi="Courier New" w:cs="Courier New"/>
          <w:color w:val="110000"/>
          <w:sz w:val="18"/>
          <w:szCs w:val="18"/>
        </w:rPr>
        <w:t>ntp</w:t>
      </w:r>
      <w:proofErr w:type="spellEnd"/>
      <w:r w:rsidRPr="001D404F">
        <w:rPr>
          <w:rFonts w:ascii="Courier New" w:eastAsia="Times New Roman" w:hAnsi="Courier New" w:cs="Courier New"/>
          <w:color w:val="110000"/>
          <w:sz w:val="18"/>
          <w:szCs w:val="18"/>
        </w:rPr>
        <w:t>::</w:t>
      </w:r>
      <w:proofErr w:type="spellStart"/>
      <w:r w:rsidRPr="001D404F">
        <w:rPr>
          <w:rFonts w:ascii="Courier New" w:eastAsia="Times New Roman" w:hAnsi="Courier New" w:cs="Courier New"/>
          <w:color w:val="110000"/>
          <w:sz w:val="18"/>
          <w:szCs w:val="18"/>
        </w:rPr>
        <w:t>keys_file</w:t>
      </w:r>
      <w:proofErr w:type="spellEnd"/>
      <w:r w:rsidRPr="001D404F">
        <w:rPr>
          <w:rFonts w:ascii="Courier New" w:eastAsia="Times New Roman" w:hAnsi="Courier New" w:cs="Courier New"/>
          <w:color w:val="110000"/>
          <w:sz w:val="18"/>
          <w:szCs w:val="18"/>
        </w:rPr>
        <w:t>: "/</w:t>
      </w:r>
      <w:proofErr w:type="spellStart"/>
      <w:r w:rsidRPr="001D404F">
        <w:rPr>
          <w:rFonts w:ascii="Courier New" w:eastAsia="Times New Roman" w:hAnsi="Courier New" w:cs="Courier New"/>
          <w:color w:val="110000"/>
          <w:sz w:val="18"/>
          <w:szCs w:val="18"/>
        </w:rPr>
        <w:t>etc</w:t>
      </w:r>
      <w:proofErr w:type="spellEnd"/>
      <w:r w:rsidRPr="001D404F">
        <w:rPr>
          <w:rFonts w:ascii="Courier New" w:eastAsia="Times New Roman" w:hAnsi="Courier New" w:cs="Courier New"/>
          <w:color w:val="110000"/>
          <w:sz w:val="18"/>
          <w:szCs w:val="18"/>
        </w:rPr>
        <w:t>/</w:t>
      </w:r>
      <w:proofErr w:type="spellStart"/>
      <w:r w:rsidRPr="001D404F">
        <w:rPr>
          <w:rFonts w:ascii="Courier New" w:eastAsia="Times New Roman" w:hAnsi="Courier New" w:cs="Courier New"/>
          <w:color w:val="110000"/>
          <w:sz w:val="18"/>
          <w:szCs w:val="18"/>
        </w:rPr>
        <w:t>ntp.keys</w:t>
      </w:r>
      <w:proofErr w:type="spellEnd"/>
      <w:r w:rsidRPr="001D404F">
        <w:rPr>
          <w:rFonts w:ascii="Courier New" w:eastAsia="Times New Roman" w:hAnsi="Courier New" w:cs="Courier New"/>
          <w:color w:val="110000"/>
          <w:sz w:val="18"/>
          <w:szCs w:val="18"/>
        </w:rPr>
        <w:t>"</w:t>
      </w:r>
    </w:p>
    <w:p w:rsidR="001D404F" w:rsidRPr="001D404F" w:rsidRDefault="001D404F" w:rsidP="001D404F">
      <w:pPr>
        <w:shd w:val="clear" w:color="auto" w:fill="FFFFFF"/>
        <w:spacing w:after="420" w:line="240" w:lineRule="auto"/>
        <w:textAlignment w:val="baseline"/>
        <w:rPr>
          <w:rFonts w:ascii="Helvetica" w:eastAsia="Times New Roman" w:hAnsi="Helvetica" w:cs="Helvetica"/>
          <w:color w:val="555555"/>
          <w:sz w:val="24"/>
          <w:szCs w:val="24"/>
        </w:rPr>
      </w:pPr>
      <w:r w:rsidRPr="001D404F">
        <w:rPr>
          <w:rFonts w:ascii="Helvetica" w:eastAsia="Times New Roman" w:hAnsi="Helvetica" w:cs="Helvetica"/>
          <w:color w:val="555555"/>
          <w:sz w:val="24"/>
          <w:szCs w:val="24"/>
        </w:rPr>
        <w:t xml:space="preserve">These are sane defaults to use for any </w:t>
      </w:r>
      <w:proofErr w:type="spellStart"/>
      <w:proofErr w:type="gramStart"/>
      <w:r w:rsidRPr="001D404F">
        <w:rPr>
          <w:rFonts w:ascii="Helvetica" w:eastAsia="Times New Roman" w:hAnsi="Helvetica" w:cs="Helvetica"/>
          <w:color w:val="555555"/>
          <w:sz w:val="24"/>
          <w:szCs w:val="24"/>
        </w:rPr>
        <w:t>non</w:t>
      </w:r>
      <w:proofErr w:type="gramEnd"/>
      <w:r w:rsidRPr="001D404F">
        <w:rPr>
          <w:rFonts w:ascii="Helvetica" w:eastAsia="Times New Roman" w:hAnsi="Helvetica" w:cs="Helvetica"/>
          <w:color w:val="555555"/>
          <w:sz w:val="24"/>
          <w:szCs w:val="24"/>
        </w:rPr>
        <w:t xml:space="preserve"> specifically</w:t>
      </w:r>
      <w:proofErr w:type="spellEnd"/>
      <w:r w:rsidRPr="001D404F">
        <w:rPr>
          <w:rFonts w:ascii="Helvetica" w:eastAsia="Times New Roman" w:hAnsi="Helvetica" w:cs="Helvetica"/>
          <w:color w:val="555555"/>
          <w:sz w:val="24"/>
          <w:szCs w:val="24"/>
        </w:rPr>
        <w:t xml:space="preserve"> supported operating systems.</w:t>
      </w:r>
    </w:p>
    <w:p w:rsidR="001D404F" w:rsidRPr="001D404F" w:rsidRDefault="001D404F" w:rsidP="001D404F">
      <w:pPr>
        <w:shd w:val="clear" w:color="auto" w:fill="FFFFFF"/>
        <w:spacing w:after="420" w:line="240" w:lineRule="auto"/>
        <w:textAlignment w:val="baseline"/>
        <w:rPr>
          <w:rFonts w:ascii="Helvetica" w:eastAsia="Times New Roman" w:hAnsi="Helvetica" w:cs="Helvetica"/>
          <w:color w:val="555555"/>
          <w:sz w:val="24"/>
          <w:szCs w:val="24"/>
        </w:rPr>
      </w:pPr>
      <w:r w:rsidRPr="001D404F">
        <w:rPr>
          <w:rFonts w:ascii="Helvetica" w:eastAsia="Times New Roman" w:hAnsi="Helvetica" w:cs="Helvetica"/>
          <w:color w:val="555555"/>
          <w:sz w:val="24"/>
          <w:szCs w:val="24"/>
        </w:rPr>
        <w:t xml:space="preserve">Below are examples for AIX and </w:t>
      </w:r>
      <w:proofErr w:type="spellStart"/>
      <w:r w:rsidRPr="001D404F">
        <w:rPr>
          <w:rFonts w:ascii="Helvetica" w:eastAsia="Times New Roman" w:hAnsi="Helvetica" w:cs="Helvetica"/>
          <w:color w:val="555555"/>
          <w:sz w:val="24"/>
          <w:szCs w:val="24"/>
        </w:rPr>
        <w:t>Debian</w:t>
      </w:r>
      <w:proofErr w:type="spellEnd"/>
      <w:r w:rsidRPr="001D404F">
        <w:rPr>
          <w:rFonts w:ascii="Helvetica" w:eastAsia="Times New Roman" w:hAnsi="Helvetica" w:cs="Helvetica"/>
          <w:color w:val="555555"/>
          <w:sz w:val="24"/>
          <w:szCs w:val="24"/>
        </w:rPr>
        <w:t>:</w:t>
      </w:r>
    </w:p>
    <w:p w:rsidR="001D404F" w:rsidRPr="001D404F" w:rsidRDefault="001D404F" w:rsidP="001D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10000"/>
          <w:sz w:val="18"/>
          <w:szCs w:val="18"/>
        </w:rPr>
      </w:pPr>
      <w:r w:rsidRPr="001D404F">
        <w:rPr>
          <w:rFonts w:ascii="Courier New" w:eastAsia="Times New Roman" w:hAnsi="Courier New" w:cs="Courier New"/>
          <w:color w:val="110000"/>
          <w:sz w:val="18"/>
          <w:szCs w:val="18"/>
        </w:rPr>
        <w:t># data/</w:t>
      </w:r>
      <w:proofErr w:type="spellStart"/>
      <w:r w:rsidRPr="001D404F">
        <w:rPr>
          <w:rFonts w:ascii="Courier New" w:eastAsia="Times New Roman" w:hAnsi="Courier New" w:cs="Courier New"/>
          <w:color w:val="110000"/>
          <w:sz w:val="18"/>
          <w:szCs w:val="18"/>
        </w:rPr>
        <w:t>os</w:t>
      </w:r>
      <w:proofErr w:type="spellEnd"/>
      <w:r w:rsidRPr="001D404F">
        <w:rPr>
          <w:rFonts w:ascii="Courier New" w:eastAsia="Times New Roman" w:hAnsi="Courier New" w:cs="Courier New"/>
          <w:color w:val="110000"/>
          <w:sz w:val="18"/>
          <w:szCs w:val="18"/>
        </w:rPr>
        <w:t>/</w:t>
      </w:r>
      <w:proofErr w:type="spellStart"/>
      <w:r w:rsidRPr="001D404F">
        <w:rPr>
          <w:rFonts w:ascii="Courier New" w:eastAsia="Times New Roman" w:hAnsi="Courier New" w:cs="Courier New"/>
          <w:color w:val="110000"/>
          <w:sz w:val="18"/>
          <w:szCs w:val="18"/>
        </w:rPr>
        <w:t>AIX.yaml</w:t>
      </w:r>
      <w:proofErr w:type="spellEnd"/>
    </w:p>
    <w:p w:rsidR="001D404F" w:rsidRPr="001D404F" w:rsidRDefault="001D404F" w:rsidP="001D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10000"/>
          <w:sz w:val="18"/>
          <w:szCs w:val="18"/>
        </w:rPr>
      </w:pPr>
      <w:r w:rsidRPr="001D404F">
        <w:rPr>
          <w:rFonts w:ascii="Courier New" w:eastAsia="Times New Roman" w:hAnsi="Courier New" w:cs="Courier New"/>
          <w:color w:val="110000"/>
          <w:sz w:val="18"/>
          <w:szCs w:val="18"/>
        </w:rPr>
        <w:t>---</w:t>
      </w:r>
    </w:p>
    <w:p w:rsidR="001D404F" w:rsidRPr="001D404F" w:rsidRDefault="001D404F" w:rsidP="001D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urier New" w:eastAsia="Times New Roman" w:hAnsi="Courier New" w:cs="Courier New"/>
          <w:color w:val="110000"/>
          <w:sz w:val="18"/>
          <w:szCs w:val="18"/>
        </w:rPr>
      </w:pPr>
      <w:proofErr w:type="spellStart"/>
      <w:r w:rsidRPr="001D404F">
        <w:rPr>
          <w:rFonts w:ascii="Courier New" w:eastAsia="Times New Roman" w:hAnsi="Courier New" w:cs="Courier New"/>
          <w:color w:val="110000"/>
          <w:sz w:val="18"/>
          <w:szCs w:val="18"/>
        </w:rPr>
        <w:t>ntp</w:t>
      </w:r>
      <w:proofErr w:type="spellEnd"/>
      <w:r w:rsidRPr="001D404F">
        <w:rPr>
          <w:rFonts w:ascii="Courier New" w:eastAsia="Times New Roman" w:hAnsi="Courier New" w:cs="Courier New"/>
          <w:color w:val="110000"/>
          <w:sz w:val="18"/>
          <w:szCs w:val="18"/>
        </w:rPr>
        <w:t>::</w:t>
      </w:r>
      <w:proofErr w:type="spellStart"/>
      <w:r w:rsidRPr="001D404F">
        <w:rPr>
          <w:rFonts w:ascii="Courier New" w:eastAsia="Times New Roman" w:hAnsi="Courier New" w:cs="Courier New"/>
          <w:color w:val="110000"/>
          <w:sz w:val="18"/>
          <w:szCs w:val="18"/>
        </w:rPr>
        <w:t>config</w:t>
      </w:r>
      <w:proofErr w:type="spellEnd"/>
      <w:r w:rsidRPr="001D404F">
        <w:rPr>
          <w:rFonts w:ascii="Courier New" w:eastAsia="Times New Roman" w:hAnsi="Courier New" w:cs="Courier New"/>
          <w:color w:val="110000"/>
          <w:sz w:val="18"/>
          <w:szCs w:val="18"/>
        </w:rPr>
        <w:t>: "/</w:t>
      </w:r>
      <w:proofErr w:type="spellStart"/>
      <w:r w:rsidRPr="001D404F">
        <w:rPr>
          <w:rFonts w:ascii="Courier New" w:eastAsia="Times New Roman" w:hAnsi="Courier New" w:cs="Courier New"/>
          <w:color w:val="110000"/>
          <w:sz w:val="18"/>
          <w:szCs w:val="18"/>
        </w:rPr>
        <w:t>etc</w:t>
      </w:r>
      <w:proofErr w:type="spellEnd"/>
      <w:r w:rsidRPr="001D404F">
        <w:rPr>
          <w:rFonts w:ascii="Courier New" w:eastAsia="Times New Roman" w:hAnsi="Courier New" w:cs="Courier New"/>
          <w:color w:val="110000"/>
          <w:sz w:val="18"/>
          <w:szCs w:val="18"/>
        </w:rPr>
        <w:t>/</w:t>
      </w:r>
      <w:proofErr w:type="spellStart"/>
      <w:r w:rsidRPr="001D404F">
        <w:rPr>
          <w:rFonts w:ascii="Courier New" w:eastAsia="Times New Roman" w:hAnsi="Courier New" w:cs="Courier New"/>
          <w:color w:val="110000"/>
          <w:sz w:val="18"/>
          <w:szCs w:val="18"/>
        </w:rPr>
        <w:t>ntpd.conf</w:t>
      </w:r>
      <w:proofErr w:type="spellEnd"/>
      <w:r w:rsidRPr="001D404F">
        <w:rPr>
          <w:rFonts w:ascii="Courier New" w:eastAsia="Times New Roman" w:hAnsi="Courier New" w:cs="Courier New"/>
          <w:color w:val="110000"/>
          <w:sz w:val="18"/>
          <w:szCs w:val="18"/>
        </w:rPr>
        <w:t>"</w:t>
      </w:r>
    </w:p>
    <w:p w:rsidR="001D404F" w:rsidRPr="001D404F" w:rsidRDefault="001D404F" w:rsidP="001D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10000"/>
          <w:sz w:val="18"/>
          <w:szCs w:val="18"/>
        </w:rPr>
      </w:pPr>
      <w:r w:rsidRPr="001D404F">
        <w:rPr>
          <w:rFonts w:ascii="Courier New" w:eastAsia="Times New Roman" w:hAnsi="Courier New" w:cs="Courier New"/>
          <w:color w:val="110000"/>
          <w:sz w:val="18"/>
          <w:szCs w:val="18"/>
        </w:rPr>
        <w:t># data/</w:t>
      </w:r>
      <w:proofErr w:type="spellStart"/>
      <w:r w:rsidRPr="001D404F">
        <w:rPr>
          <w:rFonts w:ascii="Courier New" w:eastAsia="Times New Roman" w:hAnsi="Courier New" w:cs="Courier New"/>
          <w:color w:val="110000"/>
          <w:sz w:val="18"/>
          <w:szCs w:val="18"/>
        </w:rPr>
        <w:t>os</w:t>
      </w:r>
      <w:proofErr w:type="spellEnd"/>
      <w:r w:rsidRPr="001D404F">
        <w:rPr>
          <w:rFonts w:ascii="Courier New" w:eastAsia="Times New Roman" w:hAnsi="Courier New" w:cs="Courier New"/>
          <w:color w:val="110000"/>
          <w:sz w:val="18"/>
          <w:szCs w:val="18"/>
        </w:rPr>
        <w:t>/</w:t>
      </w:r>
      <w:proofErr w:type="spellStart"/>
      <w:r w:rsidRPr="001D404F">
        <w:rPr>
          <w:rFonts w:ascii="Courier New" w:eastAsia="Times New Roman" w:hAnsi="Courier New" w:cs="Courier New"/>
          <w:color w:val="110000"/>
          <w:sz w:val="18"/>
          <w:szCs w:val="18"/>
        </w:rPr>
        <w:t>Debian.yaml</w:t>
      </w:r>
      <w:proofErr w:type="spellEnd"/>
    </w:p>
    <w:p w:rsidR="001D404F" w:rsidRPr="001D404F" w:rsidRDefault="001D404F" w:rsidP="001D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10000"/>
          <w:sz w:val="18"/>
          <w:szCs w:val="18"/>
        </w:rPr>
      </w:pPr>
      <w:r w:rsidRPr="001D404F">
        <w:rPr>
          <w:rFonts w:ascii="Courier New" w:eastAsia="Times New Roman" w:hAnsi="Courier New" w:cs="Courier New"/>
          <w:color w:val="110000"/>
          <w:sz w:val="18"/>
          <w:szCs w:val="18"/>
        </w:rPr>
        <w:t>---</w:t>
      </w:r>
    </w:p>
    <w:p w:rsidR="001D404F" w:rsidRDefault="001D404F" w:rsidP="001D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urier New" w:eastAsia="Times New Roman" w:hAnsi="Courier New" w:cs="Courier New"/>
          <w:color w:val="110000"/>
          <w:sz w:val="18"/>
          <w:szCs w:val="18"/>
        </w:rPr>
      </w:pPr>
      <w:proofErr w:type="spellStart"/>
      <w:r w:rsidRPr="001D404F">
        <w:rPr>
          <w:rFonts w:ascii="Courier New" w:eastAsia="Times New Roman" w:hAnsi="Courier New" w:cs="Courier New"/>
          <w:color w:val="110000"/>
          <w:sz w:val="18"/>
          <w:szCs w:val="18"/>
        </w:rPr>
        <w:t>ntp</w:t>
      </w:r>
      <w:proofErr w:type="spellEnd"/>
      <w:r w:rsidRPr="001D404F">
        <w:rPr>
          <w:rFonts w:ascii="Courier New" w:eastAsia="Times New Roman" w:hAnsi="Courier New" w:cs="Courier New"/>
          <w:color w:val="110000"/>
          <w:sz w:val="18"/>
          <w:szCs w:val="18"/>
        </w:rPr>
        <w:t>::</w:t>
      </w:r>
      <w:proofErr w:type="spellStart"/>
      <w:r w:rsidRPr="001D404F">
        <w:rPr>
          <w:rFonts w:ascii="Courier New" w:eastAsia="Times New Roman" w:hAnsi="Courier New" w:cs="Courier New"/>
          <w:color w:val="110000"/>
          <w:sz w:val="18"/>
          <w:szCs w:val="18"/>
        </w:rPr>
        <w:t>keys_file</w:t>
      </w:r>
      <w:proofErr w:type="spellEnd"/>
      <w:r w:rsidRPr="001D404F">
        <w:rPr>
          <w:rFonts w:ascii="Courier New" w:eastAsia="Times New Roman" w:hAnsi="Courier New" w:cs="Courier New"/>
          <w:color w:val="110000"/>
          <w:sz w:val="18"/>
          <w:szCs w:val="18"/>
        </w:rPr>
        <w:t>: "/</w:t>
      </w:r>
      <w:proofErr w:type="spellStart"/>
      <w:r w:rsidRPr="001D404F">
        <w:rPr>
          <w:rFonts w:ascii="Courier New" w:eastAsia="Times New Roman" w:hAnsi="Courier New" w:cs="Courier New"/>
          <w:color w:val="110000"/>
          <w:sz w:val="18"/>
          <w:szCs w:val="18"/>
        </w:rPr>
        <w:t>etc</w:t>
      </w:r>
      <w:proofErr w:type="spellEnd"/>
      <w:r w:rsidRPr="001D404F">
        <w:rPr>
          <w:rFonts w:ascii="Courier New" w:eastAsia="Times New Roman" w:hAnsi="Courier New" w:cs="Courier New"/>
          <w:color w:val="110000"/>
          <w:sz w:val="18"/>
          <w:szCs w:val="18"/>
        </w:rPr>
        <w:t>/</w:t>
      </w:r>
      <w:proofErr w:type="spellStart"/>
      <w:r w:rsidRPr="001D404F">
        <w:rPr>
          <w:rFonts w:ascii="Courier New" w:eastAsia="Times New Roman" w:hAnsi="Courier New" w:cs="Courier New"/>
          <w:color w:val="110000"/>
          <w:sz w:val="18"/>
          <w:szCs w:val="18"/>
        </w:rPr>
        <w:t>ntp</w:t>
      </w:r>
      <w:proofErr w:type="spellEnd"/>
      <w:r w:rsidRPr="001D404F">
        <w:rPr>
          <w:rFonts w:ascii="Courier New" w:eastAsia="Times New Roman" w:hAnsi="Courier New" w:cs="Courier New"/>
          <w:color w:val="110000"/>
          <w:sz w:val="18"/>
          <w:szCs w:val="18"/>
        </w:rPr>
        <w:t>/keys"</w:t>
      </w:r>
    </w:p>
    <w:p w:rsidR="001D404F" w:rsidRPr="001D404F" w:rsidRDefault="001D404F" w:rsidP="001D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urier New" w:eastAsia="Times New Roman" w:hAnsi="Courier New" w:cs="Courier New"/>
          <w:color w:val="110000"/>
          <w:sz w:val="18"/>
          <w:szCs w:val="18"/>
        </w:rPr>
      </w:pPr>
      <w:bookmarkStart w:id="0" w:name="_GoBack"/>
      <w:bookmarkEnd w:id="0"/>
    </w:p>
    <w:p w:rsidR="001D404F" w:rsidRPr="001D404F" w:rsidRDefault="001D404F" w:rsidP="001D404F">
      <w:pPr>
        <w:shd w:val="clear" w:color="auto" w:fill="FFFFFF"/>
        <w:spacing w:after="0" w:line="240" w:lineRule="auto"/>
        <w:textAlignment w:val="baseline"/>
        <w:rPr>
          <w:rFonts w:ascii="Helvetica" w:eastAsia="Times New Roman" w:hAnsi="Helvetica" w:cs="Helvetica"/>
          <w:color w:val="555555"/>
          <w:sz w:val="24"/>
          <w:szCs w:val="24"/>
        </w:rPr>
      </w:pPr>
      <w:r w:rsidRPr="001D404F">
        <w:rPr>
          <w:rFonts w:ascii="Helvetica" w:eastAsia="Times New Roman" w:hAnsi="Helvetica" w:cs="Helvetica"/>
          <w:color w:val="555555"/>
          <w:sz w:val="24"/>
          <w:szCs w:val="24"/>
        </w:rPr>
        <w:t>At this point the need for </w:t>
      </w:r>
      <w:proofErr w:type="spellStart"/>
      <w:r w:rsidRPr="001D404F">
        <w:rPr>
          <w:rFonts w:ascii="Helvetica" w:eastAsia="Times New Roman" w:hAnsi="Helvetica" w:cs="Helvetica"/>
          <w:i/>
          <w:iCs/>
          <w:color w:val="555555"/>
          <w:sz w:val="24"/>
          <w:szCs w:val="24"/>
          <w:bdr w:val="none" w:sz="0" w:space="0" w:color="auto" w:frame="1"/>
        </w:rPr>
        <w:t>params.pp</w:t>
      </w:r>
      <w:proofErr w:type="spellEnd"/>
      <w:r w:rsidRPr="001D404F">
        <w:rPr>
          <w:rFonts w:ascii="Helvetica" w:eastAsia="Times New Roman" w:hAnsi="Helvetica" w:cs="Helvetica"/>
          <w:color w:val="555555"/>
          <w:sz w:val="24"/>
          <w:szCs w:val="24"/>
        </w:rPr>
        <w:t xml:space="preserve"> is gone – at least in this simplistic example – and this data along with the environment specific or site specific data cohabit really nicely. If you specified any of these data items in your site </w:t>
      </w:r>
      <w:proofErr w:type="spellStart"/>
      <w:r w:rsidRPr="001D404F">
        <w:rPr>
          <w:rFonts w:ascii="Helvetica" w:eastAsia="Times New Roman" w:hAnsi="Helvetica" w:cs="Helvetica"/>
          <w:color w:val="555555"/>
          <w:sz w:val="24"/>
          <w:szCs w:val="24"/>
        </w:rPr>
        <w:t>Hiera</w:t>
      </w:r>
      <w:proofErr w:type="spellEnd"/>
      <w:r w:rsidRPr="001D404F">
        <w:rPr>
          <w:rFonts w:ascii="Helvetica" w:eastAsia="Times New Roman" w:hAnsi="Helvetica" w:cs="Helvetica"/>
          <w:color w:val="555555"/>
          <w:sz w:val="24"/>
          <w:szCs w:val="24"/>
        </w:rPr>
        <w:t xml:space="preserve"> data your site data will override the module. The advantages of this might not be immediately obvious. I have a very long list of advantages over </w:t>
      </w:r>
      <w:proofErr w:type="spellStart"/>
      <w:r w:rsidRPr="001D404F">
        <w:rPr>
          <w:rFonts w:ascii="Helvetica" w:eastAsia="Times New Roman" w:hAnsi="Helvetica" w:cs="Helvetica"/>
          <w:i/>
          <w:iCs/>
          <w:color w:val="555555"/>
          <w:sz w:val="24"/>
          <w:szCs w:val="24"/>
          <w:bdr w:val="none" w:sz="0" w:space="0" w:color="auto" w:frame="1"/>
        </w:rPr>
        <w:t>params.pp</w:t>
      </w:r>
      <w:proofErr w:type="spellEnd"/>
      <w:r w:rsidRPr="001D404F">
        <w:rPr>
          <w:rFonts w:ascii="Helvetica" w:eastAsia="Times New Roman" w:hAnsi="Helvetica" w:cs="Helvetica"/>
          <w:color w:val="555555"/>
          <w:sz w:val="24"/>
          <w:szCs w:val="24"/>
        </w:rPr>
        <w:t> in my </w:t>
      </w:r>
      <w:hyperlink r:id="rId12" w:history="1">
        <w:r w:rsidRPr="001D404F">
          <w:rPr>
            <w:rFonts w:ascii="Helvetica" w:eastAsia="Times New Roman" w:hAnsi="Helvetica" w:cs="Helvetica"/>
            <w:color w:val="FF8000"/>
            <w:sz w:val="24"/>
            <w:szCs w:val="24"/>
            <w:bdr w:val="none" w:sz="0" w:space="0" w:color="auto" w:frame="1"/>
          </w:rPr>
          <w:t xml:space="preserve">Better Puppet Modules Using </w:t>
        </w:r>
        <w:proofErr w:type="spellStart"/>
        <w:r w:rsidRPr="001D404F">
          <w:rPr>
            <w:rFonts w:ascii="Helvetica" w:eastAsia="Times New Roman" w:hAnsi="Helvetica" w:cs="Helvetica"/>
            <w:color w:val="FF8000"/>
            <w:sz w:val="24"/>
            <w:szCs w:val="24"/>
            <w:bdr w:val="none" w:sz="0" w:space="0" w:color="auto" w:frame="1"/>
          </w:rPr>
          <w:t>Hiera</w:t>
        </w:r>
        <w:proofErr w:type="spellEnd"/>
        <w:r w:rsidRPr="001D404F">
          <w:rPr>
            <w:rFonts w:ascii="Helvetica" w:eastAsia="Times New Roman" w:hAnsi="Helvetica" w:cs="Helvetica"/>
            <w:color w:val="FF8000"/>
            <w:sz w:val="24"/>
            <w:szCs w:val="24"/>
            <w:bdr w:val="none" w:sz="0" w:space="0" w:color="auto" w:frame="1"/>
          </w:rPr>
          <w:t xml:space="preserve"> Data</w:t>
        </w:r>
      </w:hyperlink>
      <w:r w:rsidRPr="001D404F">
        <w:rPr>
          <w:rFonts w:ascii="Helvetica" w:eastAsia="Times New Roman" w:hAnsi="Helvetica" w:cs="Helvetica"/>
          <w:color w:val="555555"/>
          <w:sz w:val="24"/>
          <w:szCs w:val="24"/>
        </w:rPr>
        <w:t> post, be sure to read that for background.</w:t>
      </w:r>
    </w:p>
    <w:p w:rsidR="001D404F" w:rsidRPr="001D404F" w:rsidRDefault="001D404F" w:rsidP="001D404F">
      <w:pPr>
        <w:shd w:val="clear" w:color="auto" w:fill="FFFFFF"/>
        <w:spacing w:after="420" w:line="240" w:lineRule="auto"/>
        <w:textAlignment w:val="baseline"/>
        <w:rPr>
          <w:rFonts w:ascii="Helvetica" w:eastAsia="Times New Roman" w:hAnsi="Helvetica" w:cs="Helvetica"/>
          <w:color w:val="555555"/>
          <w:sz w:val="24"/>
          <w:szCs w:val="24"/>
        </w:rPr>
      </w:pPr>
      <w:r w:rsidRPr="001D404F">
        <w:rPr>
          <w:rFonts w:ascii="Helvetica" w:eastAsia="Times New Roman" w:hAnsi="Helvetica" w:cs="Helvetica"/>
          <w:color w:val="555555"/>
          <w:sz w:val="24"/>
          <w:szCs w:val="24"/>
        </w:rPr>
        <w:t xml:space="preserve">There’s an alternative approach where you write a Puppet function that returns a hash </w:t>
      </w:r>
      <w:proofErr w:type="gramStart"/>
      <w:r w:rsidRPr="001D404F">
        <w:rPr>
          <w:rFonts w:ascii="Helvetica" w:eastAsia="Times New Roman" w:hAnsi="Helvetica" w:cs="Helvetica"/>
          <w:color w:val="555555"/>
          <w:sz w:val="24"/>
          <w:szCs w:val="24"/>
        </w:rPr>
        <w:t>of</w:t>
      </w:r>
      <w:proofErr w:type="gramEnd"/>
      <w:r w:rsidRPr="001D404F">
        <w:rPr>
          <w:rFonts w:ascii="Helvetica" w:eastAsia="Times New Roman" w:hAnsi="Helvetica" w:cs="Helvetica"/>
          <w:color w:val="555555"/>
          <w:sz w:val="24"/>
          <w:szCs w:val="24"/>
        </w:rPr>
        <w:t xml:space="preserve"> data and the data system will fetch the keys from there. This is really powerful and might end up being </w:t>
      </w:r>
      <w:proofErr w:type="spellStart"/>
      <w:proofErr w:type="gramStart"/>
      <w:r w:rsidRPr="001D404F">
        <w:rPr>
          <w:rFonts w:ascii="Helvetica" w:eastAsia="Times New Roman" w:hAnsi="Helvetica" w:cs="Helvetica"/>
          <w:color w:val="555555"/>
          <w:sz w:val="24"/>
          <w:szCs w:val="24"/>
        </w:rPr>
        <w:t>a</w:t>
      </w:r>
      <w:proofErr w:type="spellEnd"/>
      <w:proofErr w:type="gramEnd"/>
      <w:r w:rsidRPr="001D404F">
        <w:rPr>
          <w:rFonts w:ascii="Helvetica" w:eastAsia="Times New Roman" w:hAnsi="Helvetica" w:cs="Helvetica"/>
          <w:color w:val="555555"/>
          <w:sz w:val="24"/>
          <w:szCs w:val="24"/>
        </w:rPr>
        <w:t xml:space="preserve"> interesting solution to something along the lines of a module specific custom </w:t>
      </w:r>
      <w:proofErr w:type="spellStart"/>
      <w:r w:rsidRPr="001D404F">
        <w:rPr>
          <w:rFonts w:ascii="Helvetica" w:eastAsia="Times New Roman" w:hAnsi="Helvetica" w:cs="Helvetica"/>
          <w:color w:val="555555"/>
          <w:sz w:val="24"/>
          <w:szCs w:val="24"/>
        </w:rPr>
        <w:t>hiera</w:t>
      </w:r>
      <w:proofErr w:type="spellEnd"/>
      <w:r w:rsidRPr="001D404F">
        <w:rPr>
          <w:rFonts w:ascii="Helvetica" w:eastAsia="Times New Roman" w:hAnsi="Helvetica" w:cs="Helvetica"/>
          <w:color w:val="555555"/>
          <w:sz w:val="24"/>
          <w:szCs w:val="24"/>
        </w:rPr>
        <w:t xml:space="preserve"> backend – but a lighter weight version of that. I might write that up later, this post is already a bit long.</w:t>
      </w:r>
    </w:p>
    <w:p w:rsidR="001D404F" w:rsidRPr="001D404F" w:rsidRDefault="001D404F" w:rsidP="001D404F">
      <w:pPr>
        <w:shd w:val="clear" w:color="auto" w:fill="FFFFFF"/>
        <w:spacing w:after="0" w:line="240" w:lineRule="auto"/>
        <w:textAlignment w:val="baseline"/>
        <w:rPr>
          <w:rFonts w:ascii="Helvetica" w:eastAsia="Times New Roman" w:hAnsi="Helvetica" w:cs="Helvetica"/>
          <w:color w:val="555555"/>
          <w:sz w:val="24"/>
          <w:szCs w:val="24"/>
        </w:rPr>
      </w:pPr>
      <w:r w:rsidRPr="001D404F">
        <w:rPr>
          <w:rFonts w:ascii="Helvetica" w:eastAsia="Times New Roman" w:hAnsi="Helvetica" w:cs="Helvetica"/>
          <w:color w:val="555555"/>
          <w:sz w:val="24"/>
          <w:szCs w:val="24"/>
        </w:rPr>
        <w:t xml:space="preserve">The remaining problem is to do with data that needs to be merged as traditionally </w:t>
      </w:r>
      <w:proofErr w:type="spellStart"/>
      <w:r w:rsidRPr="001D404F">
        <w:rPr>
          <w:rFonts w:ascii="Helvetica" w:eastAsia="Times New Roman" w:hAnsi="Helvetica" w:cs="Helvetica"/>
          <w:color w:val="555555"/>
          <w:sz w:val="24"/>
          <w:szCs w:val="24"/>
        </w:rPr>
        <w:t>Hiera</w:t>
      </w:r>
      <w:proofErr w:type="spellEnd"/>
      <w:r w:rsidRPr="001D404F">
        <w:rPr>
          <w:rFonts w:ascii="Helvetica" w:eastAsia="Times New Roman" w:hAnsi="Helvetica" w:cs="Helvetica"/>
          <w:color w:val="555555"/>
          <w:sz w:val="24"/>
          <w:szCs w:val="24"/>
        </w:rPr>
        <w:t xml:space="preserve"> and Puppet has no idea you want this to happen when you do a basic lookup – hence these annoying </w:t>
      </w:r>
      <w:proofErr w:type="spellStart"/>
      <w:r w:rsidRPr="001D404F">
        <w:rPr>
          <w:rFonts w:ascii="Helvetica" w:eastAsia="Times New Roman" w:hAnsi="Helvetica" w:cs="Helvetica"/>
          <w:i/>
          <w:iCs/>
          <w:color w:val="555555"/>
          <w:sz w:val="24"/>
          <w:szCs w:val="24"/>
          <w:bdr w:val="none" w:sz="0" w:space="0" w:color="auto" w:frame="1"/>
        </w:rPr>
        <w:t>hiera_</w:t>
      </w:r>
      <w:proofErr w:type="gramStart"/>
      <w:r w:rsidRPr="001D404F">
        <w:rPr>
          <w:rFonts w:ascii="Helvetica" w:eastAsia="Times New Roman" w:hAnsi="Helvetica" w:cs="Helvetica"/>
          <w:i/>
          <w:iCs/>
          <w:color w:val="555555"/>
          <w:sz w:val="24"/>
          <w:szCs w:val="24"/>
          <w:bdr w:val="none" w:sz="0" w:space="0" w:color="auto" w:frame="1"/>
        </w:rPr>
        <w:t>hash</w:t>
      </w:r>
      <w:proofErr w:type="spellEnd"/>
      <w:r w:rsidRPr="001D404F">
        <w:rPr>
          <w:rFonts w:ascii="Helvetica" w:eastAsia="Times New Roman" w:hAnsi="Helvetica" w:cs="Helvetica"/>
          <w:i/>
          <w:iCs/>
          <w:color w:val="555555"/>
          <w:sz w:val="24"/>
          <w:szCs w:val="24"/>
          <w:bdr w:val="none" w:sz="0" w:space="0" w:color="auto" w:frame="1"/>
        </w:rPr>
        <w:t>(</w:t>
      </w:r>
      <w:proofErr w:type="gramEnd"/>
      <w:r w:rsidRPr="001D404F">
        <w:rPr>
          <w:rFonts w:ascii="Helvetica" w:eastAsia="Times New Roman" w:hAnsi="Helvetica" w:cs="Helvetica"/>
          <w:i/>
          <w:iCs/>
          <w:color w:val="555555"/>
          <w:sz w:val="24"/>
          <w:szCs w:val="24"/>
          <w:bdr w:val="none" w:sz="0" w:space="0" w:color="auto" w:frame="1"/>
        </w:rPr>
        <w:t>)</w:t>
      </w:r>
      <w:r w:rsidRPr="001D404F">
        <w:rPr>
          <w:rFonts w:ascii="Helvetica" w:eastAsia="Times New Roman" w:hAnsi="Helvetica" w:cs="Helvetica"/>
          <w:color w:val="555555"/>
          <w:sz w:val="24"/>
          <w:szCs w:val="24"/>
        </w:rPr>
        <w:t xml:space="preserve"> functions </w:t>
      </w:r>
      <w:proofErr w:type="spellStart"/>
      <w:r w:rsidRPr="001D404F">
        <w:rPr>
          <w:rFonts w:ascii="Helvetica" w:eastAsia="Times New Roman" w:hAnsi="Helvetica" w:cs="Helvetica"/>
          <w:color w:val="555555"/>
          <w:sz w:val="24"/>
          <w:szCs w:val="24"/>
        </w:rPr>
        <w:t>etc</w:t>
      </w:r>
      <w:proofErr w:type="spellEnd"/>
      <w:r w:rsidRPr="001D404F">
        <w:rPr>
          <w:rFonts w:ascii="Helvetica" w:eastAsia="Times New Roman" w:hAnsi="Helvetica" w:cs="Helvetica"/>
          <w:color w:val="555555"/>
          <w:sz w:val="24"/>
          <w:szCs w:val="24"/>
        </w:rPr>
        <w:t xml:space="preserve"> – , there’s a solution for this and I’ll post a </w:t>
      </w:r>
      <w:r w:rsidRPr="001D404F">
        <w:rPr>
          <w:rFonts w:ascii="Helvetica" w:eastAsia="Times New Roman" w:hAnsi="Helvetica" w:cs="Helvetica"/>
          <w:color w:val="555555"/>
          <w:sz w:val="24"/>
          <w:szCs w:val="24"/>
        </w:rPr>
        <w:lastRenderedPageBreak/>
        <w:t>blog post about that next week once the next Puppet 4 release is out and a bug I found that makes it unusable is fixed in that version.</w:t>
      </w:r>
    </w:p>
    <w:p w:rsidR="001D404F" w:rsidRPr="001D404F" w:rsidRDefault="001D404F" w:rsidP="001D404F">
      <w:pPr>
        <w:shd w:val="clear" w:color="auto" w:fill="FFFFFF"/>
        <w:spacing w:after="420" w:line="240" w:lineRule="auto"/>
        <w:textAlignment w:val="baseline"/>
        <w:rPr>
          <w:rFonts w:ascii="Helvetica" w:eastAsia="Times New Roman" w:hAnsi="Helvetica" w:cs="Helvetica"/>
          <w:color w:val="555555"/>
          <w:sz w:val="24"/>
          <w:szCs w:val="24"/>
        </w:rPr>
      </w:pPr>
      <w:r w:rsidRPr="001D404F">
        <w:rPr>
          <w:rFonts w:ascii="Helvetica" w:eastAsia="Times New Roman" w:hAnsi="Helvetica" w:cs="Helvetica"/>
          <w:color w:val="555555"/>
          <w:sz w:val="24"/>
          <w:szCs w:val="24"/>
        </w:rPr>
        <w:t>This feature is a great addition to Puppet and I am really glad to finally see this land. My hacky modules in data code was used quite extensively with 72 000 downloads from the forge but I was never really happy with it and was desperate to see this land natively. This is a big step forward and I hope it sees wide adoption in the community.</w:t>
      </w:r>
    </w:p>
    <w:p w:rsidR="0029258D" w:rsidRDefault="0029258D"/>
    <w:sectPr w:rsidR="002925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04F"/>
    <w:rsid w:val="001D404F"/>
    <w:rsid w:val="00292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404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D404F"/>
    <w:rPr>
      <w:color w:val="0000FF"/>
      <w:u w:val="single"/>
    </w:rPr>
  </w:style>
  <w:style w:type="character" w:styleId="Emphasis">
    <w:name w:val="Emphasis"/>
    <w:basedOn w:val="DefaultParagraphFont"/>
    <w:uiPriority w:val="20"/>
    <w:qFormat/>
    <w:rsid w:val="001D404F"/>
    <w:rPr>
      <w:i/>
      <w:iCs/>
    </w:rPr>
  </w:style>
  <w:style w:type="paragraph" w:styleId="HTMLPreformatted">
    <w:name w:val="HTML Preformatted"/>
    <w:basedOn w:val="Normal"/>
    <w:link w:val="HTMLPreformattedChar"/>
    <w:uiPriority w:val="99"/>
    <w:semiHidden/>
    <w:unhideWhenUsed/>
    <w:rsid w:val="001D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404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404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D404F"/>
    <w:rPr>
      <w:color w:val="0000FF"/>
      <w:u w:val="single"/>
    </w:rPr>
  </w:style>
  <w:style w:type="character" w:styleId="Emphasis">
    <w:name w:val="Emphasis"/>
    <w:basedOn w:val="DefaultParagraphFont"/>
    <w:uiPriority w:val="20"/>
    <w:qFormat/>
    <w:rsid w:val="001D404F"/>
    <w:rPr>
      <w:i/>
      <w:iCs/>
    </w:rPr>
  </w:style>
  <w:style w:type="paragraph" w:styleId="HTMLPreformatted">
    <w:name w:val="HTML Preformatted"/>
    <w:basedOn w:val="Normal"/>
    <w:link w:val="HTMLPreformattedChar"/>
    <w:uiPriority w:val="99"/>
    <w:semiHidden/>
    <w:unhideWhenUsed/>
    <w:rsid w:val="001D4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404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0228963">
      <w:bodyDiv w:val="1"/>
      <w:marLeft w:val="0"/>
      <w:marRight w:val="0"/>
      <w:marTop w:val="0"/>
      <w:marBottom w:val="0"/>
      <w:divBdr>
        <w:top w:val="none" w:sz="0" w:space="0" w:color="auto"/>
        <w:left w:val="none" w:sz="0" w:space="0" w:color="auto"/>
        <w:bottom w:val="none" w:sz="0" w:space="0" w:color="auto"/>
        <w:right w:val="none" w:sz="0" w:space="0" w:color="auto"/>
      </w:divBdr>
      <w:divsChild>
        <w:div w:id="1507016145">
          <w:marLeft w:val="0"/>
          <w:marRight w:val="0"/>
          <w:marTop w:val="0"/>
          <w:marBottom w:val="360"/>
          <w:divBdr>
            <w:top w:val="single" w:sz="6" w:space="0" w:color="C0C0C0"/>
            <w:left w:val="single" w:sz="6" w:space="0" w:color="C0C0C0"/>
            <w:bottom w:val="single" w:sz="6" w:space="0" w:color="C0C0C0"/>
            <w:right w:val="single" w:sz="6" w:space="0" w:color="C0C0C0"/>
          </w:divBdr>
          <w:divsChild>
            <w:div w:id="329408584">
              <w:marLeft w:val="0"/>
              <w:marRight w:val="0"/>
              <w:marTop w:val="0"/>
              <w:marBottom w:val="0"/>
              <w:divBdr>
                <w:top w:val="none" w:sz="0" w:space="0" w:color="auto"/>
                <w:left w:val="none" w:sz="0" w:space="0" w:color="auto"/>
                <w:bottom w:val="none" w:sz="0" w:space="0" w:color="auto"/>
                <w:right w:val="none" w:sz="0" w:space="0" w:color="auto"/>
              </w:divBdr>
            </w:div>
          </w:divsChild>
        </w:div>
        <w:div w:id="367685191">
          <w:marLeft w:val="0"/>
          <w:marRight w:val="0"/>
          <w:marTop w:val="0"/>
          <w:marBottom w:val="360"/>
          <w:divBdr>
            <w:top w:val="single" w:sz="6" w:space="0" w:color="C0C0C0"/>
            <w:left w:val="single" w:sz="6" w:space="0" w:color="C0C0C0"/>
            <w:bottom w:val="single" w:sz="6" w:space="0" w:color="C0C0C0"/>
            <w:right w:val="single" w:sz="6" w:space="0" w:color="C0C0C0"/>
          </w:divBdr>
          <w:divsChild>
            <w:div w:id="651760695">
              <w:marLeft w:val="0"/>
              <w:marRight w:val="0"/>
              <w:marTop w:val="0"/>
              <w:marBottom w:val="0"/>
              <w:divBdr>
                <w:top w:val="none" w:sz="0" w:space="0" w:color="auto"/>
                <w:left w:val="none" w:sz="0" w:space="0" w:color="auto"/>
                <w:bottom w:val="none" w:sz="0" w:space="0" w:color="auto"/>
                <w:right w:val="none" w:sz="0" w:space="0" w:color="auto"/>
              </w:divBdr>
            </w:div>
          </w:divsChild>
        </w:div>
        <w:div w:id="1253783897">
          <w:marLeft w:val="0"/>
          <w:marRight w:val="0"/>
          <w:marTop w:val="0"/>
          <w:marBottom w:val="360"/>
          <w:divBdr>
            <w:top w:val="single" w:sz="6" w:space="0" w:color="C0C0C0"/>
            <w:left w:val="single" w:sz="6" w:space="0" w:color="C0C0C0"/>
            <w:bottom w:val="single" w:sz="6" w:space="0" w:color="C0C0C0"/>
            <w:right w:val="single" w:sz="6" w:space="0" w:color="C0C0C0"/>
          </w:divBdr>
          <w:divsChild>
            <w:div w:id="971331278">
              <w:marLeft w:val="0"/>
              <w:marRight w:val="0"/>
              <w:marTop w:val="0"/>
              <w:marBottom w:val="0"/>
              <w:divBdr>
                <w:top w:val="none" w:sz="0" w:space="0" w:color="auto"/>
                <w:left w:val="none" w:sz="0" w:space="0" w:color="auto"/>
                <w:bottom w:val="none" w:sz="0" w:space="0" w:color="auto"/>
                <w:right w:val="none" w:sz="0" w:space="0" w:color="auto"/>
              </w:divBdr>
            </w:div>
          </w:divsChild>
        </w:div>
        <w:div w:id="1304652977">
          <w:marLeft w:val="0"/>
          <w:marRight w:val="0"/>
          <w:marTop w:val="0"/>
          <w:marBottom w:val="360"/>
          <w:divBdr>
            <w:top w:val="single" w:sz="6" w:space="0" w:color="C0C0C0"/>
            <w:left w:val="single" w:sz="6" w:space="0" w:color="C0C0C0"/>
            <w:bottom w:val="single" w:sz="6" w:space="0" w:color="C0C0C0"/>
            <w:right w:val="single" w:sz="6" w:space="0" w:color="C0C0C0"/>
          </w:divBdr>
          <w:divsChild>
            <w:div w:id="702249244">
              <w:marLeft w:val="0"/>
              <w:marRight w:val="0"/>
              <w:marTop w:val="0"/>
              <w:marBottom w:val="0"/>
              <w:divBdr>
                <w:top w:val="none" w:sz="0" w:space="0" w:color="auto"/>
                <w:left w:val="none" w:sz="0" w:space="0" w:color="auto"/>
                <w:bottom w:val="none" w:sz="0" w:space="0" w:color="auto"/>
                <w:right w:val="none" w:sz="0" w:space="0" w:color="auto"/>
              </w:divBdr>
            </w:div>
          </w:divsChild>
        </w:div>
        <w:div w:id="1572882133">
          <w:marLeft w:val="0"/>
          <w:marRight w:val="0"/>
          <w:marTop w:val="0"/>
          <w:marBottom w:val="360"/>
          <w:divBdr>
            <w:top w:val="single" w:sz="6" w:space="0" w:color="C0C0C0"/>
            <w:left w:val="single" w:sz="6" w:space="0" w:color="C0C0C0"/>
            <w:bottom w:val="single" w:sz="6" w:space="0" w:color="C0C0C0"/>
            <w:right w:val="single" w:sz="6" w:space="0" w:color="C0C0C0"/>
          </w:divBdr>
          <w:divsChild>
            <w:div w:id="1705716705">
              <w:marLeft w:val="0"/>
              <w:marRight w:val="0"/>
              <w:marTop w:val="0"/>
              <w:marBottom w:val="0"/>
              <w:divBdr>
                <w:top w:val="none" w:sz="0" w:space="0" w:color="auto"/>
                <w:left w:val="none" w:sz="0" w:space="0" w:color="auto"/>
                <w:bottom w:val="none" w:sz="0" w:space="0" w:color="auto"/>
                <w:right w:val="none" w:sz="0" w:space="0" w:color="auto"/>
              </w:divBdr>
            </w:div>
          </w:divsChild>
        </w:div>
        <w:div w:id="1941178672">
          <w:marLeft w:val="0"/>
          <w:marRight w:val="0"/>
          <w:marTop w:val="0"/>
          <w:marBottom w:val="360"/>
          <w:divBdr>
            <w:top w:val="single" w:sz="6" w:space="0" w:color="C0C0C0"/>
            <w:left w:val="single" w:sz="6" w:space="0" w:color="C0C0C0"/>
            <w:bottom w:val="single" w:sz="6" w:space="0" w:color="C0C0C0"/>
            <w:right w:val="single" w:sz="6" w:space="0" w:color="C0C0C0"/>
          </w:divBdr>
          <w:divsChild>
            <w:div w:id="181668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vco.net/archives/2013/12/09/the-problem-with-params-pp.ph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evco.net/archives/2013/12/08/better-puppet-modules-using-hiera-data.php" TargetMode="External"/><Relationship Id="rId12" Type="http://schemas.openxmlformats.org/officeDocument/2006/relationships/hyperlink" Target="https://www.devco.net/archives/2013/12/08/better-puppet-modules-using-hiera-data.php"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devco.net/archives/2013/12/08/better-puppet-modules-using-hiera-data.php" TargetMode="External"/><Relationship Id="rId11" Type="http://schemas.openxmlformats.org/officeDocument/2006/relationships/hyperlink" Target="http://docs.puppetlabs.com/puppet/4.3/reference/lookup_quick_module.html" TargetMode="External"/><Relationship Id="rId5" Type="http://schemas.openxmlformats.org/officeDocument/2006/relationships/hyperlink" Target="https://projects.puppetlabs.com/issues/16856" TargetMode="External"/><Relationship Id="rId10" Type="http://schemas.openxmlformats.org/officeDocument/2006/relationships/hyperlink" Target="http://docs.puppetlabs.com/puppet/4.3/reference/lookup_quick.html" TargetMode="External"/><Relationship Id="rId4" Type="http://schemas.openxmlformats.org/officeDocument/2006/relationships/webSettings" Target="webSettings.xml"/><Relationship Id="rId9" Type="http://schemas.openxmlformats.org/officeDocument/2006/relationships/hyperlink" Target="https://tickets.puppetlabs.com/browse/PUP-447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884</Words>
  <Characters>5039</Characters>
  <Application>Microsoft Office Word</Application>
  <DocSecurity>0</DocSecurity>
  <Lines>41</Lines>
  <Paragraphs>11</Paragraphs>
  <ScaleCrop>false</ScaleCrop>
  <Company/>
  <LinksUpToDate>false</LinksUpToDate>
  <CharactersWithSpaces>5912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2017-11-19T17:35:00Z</dcterms:created>
  <dcterms:modified xsi:type="dcterms:W3CDTF">2017-11-19T17:36:00Z</dcterms:modified>
</cp:coreProperties>
</file>