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B3EC" w14:textId="77777777" w:rsidR="00C467C1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4CAAB3ED" w14:textId="77777777" w:rsidR="00C467C1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4CAAB3EE" w14:textId="77777777" w:rsidR="00C467C1" w:rsidRDefault="00C467C1">
      <w:pPr>
        <w:pStyle w:val="BodyText"/>
        <w:rPr>
          <w:b/>
          <w:i w:val="0"/>
          <w:sz w:val="28"/>
        </w:rPr>
      </w:pPr>
    </w:p>
    <w:p w14:paraId="4CAAB3EF" w14:textId="77777777" w:rsidR="00C467C1" w:rsidRDefault="00C467C1">
      <w:pPr>
        <w:pStyle w:val="BodyText"/>
        <w:spacing w:before="304"/>
        <w:rPr>
          <w:b/>
          <w:i w:val="0"/>
          <w:sz w:val="28"/>
        </w:rPr>
      </w:pPr>
    </w:p>
    <w:p w14:paraId="4CAAB3F0" w14:textId="77777777" w:rsidR="00C467C1" w:rsidRDefault="00000000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4CAAB3F1" w14:textId="77777777" w:rsidR="00C467C1" w:rsidRDefault="00C467C1">
      <w:pPr>
        <w:pStyle w:val="BodyText"/>
        <w:rPr>
          <w:b/>
          <w:i w:val="0"/>
          <w:sz w:val="20"/>
        </w:rPr>
      </w:pPr>
    </w:p>
    <w:p w14:paraId="4CAAB3F2" w14:textId="77777777" w:rsidR="00C467C1" w:rsidRDefault="00000000">
      <w:pPr>
        <w:pStyle w:val="BodyText"/>
        <w:spacing w:before="151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AAB44F" wp14:editId="4CAAB450">
                <wp:simplePos x="0" y="0"/>
                <wp:positionH relativeFrom="page">
                  <wp:posOffset>914400</wp:posOffset>
                </wp:positionH>
                <wp:positionV relativeFrom="paragraph">
                  <wp:posOffset>257165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60FB1" id="Graphic 1" o:spid="_x0000_s1026" style="position:absolute;margin-left:1in;margin-top:20.2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4CAAB3F3" w14:textId="77777777" w:rsidR="00C467C1" w:rsidRDefault="00C467C1">
      <w:pPr>
        <w:pStyle w:val="BodyText"/>
        <w:rPr>
          <w:b/>
          <w:i w:val="0"/>
        </w:rPr>
      </w:pPr>
    </w:p>
    <w:p w14:paraId="4CAAB3F4" w14:textId="77777777" w:rsidR="00C467C1" w:rsidRDefault="00C467C1">
      <w:pPr>
        <w:pStyle w:val="BodyText"/>
        <w:spacing w:before="81"/>
        <w:rPr>
          <w:b/>
          <w:i w:val="0"/>
        </w:rPr>
      </w:pPr>
    </w:p>
    <w:p w14:paraId="4CAAB3F5" w14:textId="77777777" w:rsidR="00C467C1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CAAB3F6" w14:textId="77777777" w:rsidR="00C467C1" w:rsidRDefault="00C467C1">
      <w:pPr>
        <w:pStyle w:val="BodyText"/>
        <w:spacing w:before="83"/>
        <w:rPr>
          <w:b/>
          <w:i w:val="0"/>
        </w:rPr>
      </w:pPr>
    </w:p>
    <w:p w14:paraId="4CAAB3F7" w14:textId="77777777" w:rsidR="00C467C1" w:rsidRDefault="00000000">
      <w:pPr>
        <w:pStyle w:val="BodyText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4CAAB3F8" w14:textId="77777777" w:rsidR="00C467C1" w:rsidRDefault="00C467C1">
      <w:pPr>
        <w:spacing w:before="41"/>
        <w:rPr>
          <w:sz w:val="24"/>
        </w:rPr>
      </w:pPr>
    </w:p>
    <w:p w14:paraId="4CAAB3F9" w14:textId="77777777" w:rsidR="00C467C1" w:rsidRDefault="00000000">
      <w:pPr>
        <w:pStyle w:val="Heading4"/>
        <w:spacing w:before="1" w:line="276" w:lineRule="auto"/>
        <w:ind w:right="3510"/>
      </w:pPr>
      <w:r>
        <w:t>Activity</w:t>
      </w:r>
      <w:r>
        <w:rPr>
          <w:spacing w:val="-5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Optimisation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(Low) Assessment Tool Weightage: 30%</w:t>
      </w:r>
    </w:p>
    <w:p w14:paraId="4CAAB3FA" w14:textId="77777777" w:rsidR="00C467C1" w:rsidRDefault="00000000">
      <w:pPr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AAB451" wp14:editId="4CAAB452">
                <wp:simplePos x="0" y="0"/>
                <wp:positionH relativeFrom="page">
                  <wp:posOffset>914400</wp:posOffset>
                </wp:positionH>
                <wp:positionV relativeFrom="paragraph">
                  <wp:posOffset>201520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4D514" id="Graphic 2" o:spid="_x0000_s1026" style="position:absolute;margin-left:1in;margin-top:15.8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4CAAB3FB" w14:textId="78600BEC" w:rsidR="00C467C1" w:rsidRDefault="00000000">
      <w:pPr>
        <w:pStyle w:val="Heading4"/>
      </w:pPr>
      <w:r>
        <w:rPr>
          <w:spacing w:val="-5"/>
        </w:rPr>
        <w:t>Dr</w:t>
      </w:r>
      <w:r w:rsidR="0076583A">
        <w:t>. Hemavathi R</w:t>
      </w:r>
    </w:p>
    <w:p w14:paraId="4CAAB3FC" w14:textId="77777777" w:rsidR="00C467C1" w:rsidRDefault="00C467C1">
      <w:pPr>
        <w:spacing w:before="128" w:after="1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C467C1" w14:paraId="4CAAB3FE" w14:textId="77777777">
        <w:trPr>
          <w:trHeight w:val="550"/>
        </w:trPr>
        <w:tc>
          <w:tcPr>
            <w:tcW w:w="9360" w:type="dxa"/>
            <w:gridSpan w:val="4"/>
          </w:tcPr>
          <w:p w14:paraId="4CAAB3FD" w14:textId="77777777" w:rsidR="00C467C1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C467C1" w14:paraId="4CAAB403" w14:textId="77777777">
        <w:trPr>
          <w:trHeight w:val="471"/>
        </w:trPr>
        <w:tc>
          <w:tcPr>
            <w:tcW w:w="694" w:type="dxa"/>
          </w:tcPr>
          <w:p w14:paraId="4CAAB3FF" w14:textId="77777777" w:rsidR="00C467C1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2" w:type="dxa"/>
          </w:tcPr>
          <w:p w14:paraId="4CAAB400" w14:textId="77777777" w:rsidR="00C467C1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4CAAB401" w14:textId="77777777" w:rsidR="00C467C1" w:rsidRDefault="00000000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4CAAB402" w14:textId="77777777" w:rsidR="00C467C1" w:rsidRDefault="00000000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C467C1" w14:paraId="4CAAB409" w14:textId="77777777">
        <w:trPr>
          <w:trHeight w:val="722"/>
        </w:trPr>
        <w:tc>
          <w:tcPr>
            <w:tcW w:w="694" w:type="dxa"/>
          </w:tcPr>
          <w:p w14:paraId="4CAAB404" w14:textId="77777777" w:rsidR="00C467C1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4CAAB405" w14:textId="77777777" w:rsidR="00C467C1" w:rsidRDefault="0000000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incorrect JOIN syntax and returns duplicate results.</w:t>
            </w:r>
          </w:p>
        </w:tc>
        <w:tc>
          <w:tcPr>
            <w:tcW w:w="1688" w:type="dxa"/>
          </w:tcPr>
          <w:p w14:paraId="4CAAB406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07" w14:textId="77777777" w:rsidR="00C467C1" w:rsidRDefault="0000000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08" w14:textId="77777777" w:rsidR="00C467C1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0F" w14:textId="77777777">
        <w:trPr>
          <w:trHeight w:val="722"/>
        </w:trPr>
        <w:tc>
          <w:tcPr>
            <w:tcW w:w="694" w:type="dxa"/>
          </w:tcPr>
          <w:p w14:paraId="4CAAB40A" w14:textId="77777777" w:rsidR="00C467C1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4CAAB40B" w14:textId="77777777" w:rsidR="00C467C1" w:rsidRDefault="0000000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incorrect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missing correlation. Debug and rewrite it correctly.</w:t>
            </w:r>
          </w:p>
        </w:tc>
        <w:tc>
          <w:tcPr>
            <w:tcW w:w="1688" w:type="dxa"/>
          </w:tcPr>
          <w:p w14:paraId="4CAAB40C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0D" w14:textId="77777777" w:rsidR="00C467C1" w:rsidRDefault="0000000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0E" w14:textId="77777777" w:rsidR="00C467C1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15" w14:textId="77777777">
        <w:trPr>
          <w:trHeight w:val="722"/>
        </w:trPr>
        <w:tc>
          <w:tcPr>
            <w:tcW w:w="694" w:type="dxa"/>
          </w:tcPr>
          <w:p w14:paraId="4CAAB410" w14:textId="77777777" w:rsidR="00C467C1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4CAAB411" w14:textId="77777777" w:rsidR="00C467C1" w:rsidRDefault="0000000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definition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causes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errors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queried.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 the issue and rewrite a correct and optimized view.</w:t>
            </w:r>
          </w:p>
        </w:tc>
        <w:tc>
          <w:tcPr>
            <w:tcW w:w="1688" w:type="dxa"/>
          </w:tcPr>
          <w:p w14:paraId="4CAAB412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13" w14:textId="77777777" w:rsidR="00C467C1" w:rsidRDefault="0000000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14" w14:textId="77777777" w:rsidR="00C467C1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1B" w14:textId="77777777">
        <w:trPr>
          <w:trHeight w:val="722"/>
        </w:trPr>
        <w:tc>
          <w:tcPr>
            <w:tcW w:w="694" w:type="dxa"/>
          </w:tcPr>
          <w:p w14:paraId="4CAAB416" w14:textId="77777777" w:rsidR="00C467C1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4CAAB417" w14:textId="77777777" w:rsidR="00C467C1" w:rsidRDefault="0000000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produces incorrect output for a natural join operation.</w:t>
            </w:r>
          </w:p>
        </w:tc>
        <w:tc>
          <w:tcPr>
            <w:tcW w:w="1688" w:type="dxa"/>
          </w:tcPr>
          <w:p w14:paraId="4CAAB418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19" w14:textId="77777777" w:rsidR="00C467C1" w:rsidRDefault="0000000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1A" w14:textId="77777777" w:rsidR="00C467C1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21" w14:textId="77777777">
        <w:trPr>
          <w:trHeight w:val="722"/>
        </w:trPr>
        <w:tc>
          <w:tcPr>
            <w:tcW w:w="694" w:type="dxa"/>
          </w:tcPr>
          <w:p w14:paraId="4CAAB41C" w14:textId="77777777" w:rsidR="00C467C1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4CAAB41D" w14:textId="77777777" w:rsidR="00C467C1" w:rsidRDefault="0000000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 SQL query below violates referential integrity. Identify the violation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enforce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constraints.</w:t>
            </w:r>
          </w:p>
        </w:tc>
        <w:tc>
          <w:tcPr>
            <w:tcW w:w="1688" w:type="dxa"/>
          </w:tcPr>
          <w:p w14:paraId="4CAAB41E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1F" w14:textId="77777777" w:rsidR="00C467C1" w:rsidRDefault="0000000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20" w14:textId="77777777" w:rsidR="00C467C1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27" w14:textId="77777777">
        <w:trPr>
          <w:trHeight w:val="722"/>
        </w:trPr>
        <w:tc>
          <w:tcPr>
            <w:tcW w:w="694" w:type="dxa"/>
          </w:tcPr>
          <w:p w14:paraId="4CAAB422" w14:textId="77777777" w:rsidR="00C467C1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4CAAB423" w14:textId="77777777" w:rsidR="00C467C1" w:rsidRDefault="0000000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inefficient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loops,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using JOIN to optimize performance.</w:t>
            </w:r>
          </w:p>
        </w:tc>
        <w:tc>
          <w:tcPr>
            <w:tcW w:w="1688" w:type="dxa"/>
          </w:tcPr>
          <w:p w14:paraId="4CAAB424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25" w14:textId="77777777" w:rsidR="00C467C1" w:rsidRDefault="0000000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4CAAB426" w14:textId="77777777" w:rsidR="00C467C1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2D" w14:textId="77777777">
        <w:trPr>
          <w:trHeight w:val="722"/>
        </w:trPr>
        <w:tc>
          <w:tcPr>
            <w:tcW w:w="694" w:type="dxa"/>
          </w:tcPr>
          <w:p w14:paraId="4CAAB428" w14:textId="77777777" w:rsidR="00C467C1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4CAAB429" w14:textId="77777777" w:rsidR="00C467C1" w:rsidRDefault="0000000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below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wrong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aggregation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results. Debug the query and explain the error.</w:t>
            </w:r>
          </w:p>
        </w:tc>
        <w:tc>
          <w:tcPr>
            <w:tcW w:w="1688" w:type="dxa"/>
          </w:tcPr>
          <w:p w14:paraId="4CAAB42A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2B" w14:textId="77777777" w:rsidR="00C467C1" w:rsidRDefault="0000000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2C" w14:textId="77777777" w:rsidR="00C467C1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33" w14:textId="77777777">
        <w:trPr>
          <w:trHeight w:val="722"/>
        </w:trPr>
        <w:tc>
          <w:tcPr>
            <w:tcW w:w="694" w:type="dxa"/>
          </w:tcPr>
          <w:p w14:paraId="4CAAB42E" w14:textId="77777777" w:rsidR="00C467C1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4CAAB42F" w14:textId="77777777" w:rsidR="00C467C1" w:rsidRDefault="0000000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logical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statement that unintentionally modifies all rows in the table.</w:t>
            </w:r>
          </w:p>
        </w:tc>
        <w:tc>
          <w:tcPr>
            <w:tcW w:w="1688" w:type="dxa"/>
          </w:tcPr>
          <w:p w14:paraId="4CAAB430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31" w14:textId="77777777" w:rsidR="00C467C1" w:rsidRDefault="0000000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32" w14:textId="77777777" w:rsidR="00C467C1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CAAB434" w14:textId="77777777" w:rsidR="00C467C1" w:rsidRDefault="00C467C1">
      <w:pPr>
        <w:pStyle w:val="TableParagraph"/>
        <w:rPr>
          <w:rFonts w:ascii="Arial"/>
          <w:b/>
          <w:sz w:val="19"/>
        </w:rPr>
        <w:sectPr w:rsidR="00C467C1">
          <w:type w:val="continuous"/>
          <w:pgSz w:w="11900" w:h="16820"/>
          <w:pgMar w:top="1380" w:right="1133" w:bottom="1313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C467C1" w14:paraId="4CAAB439" w14:textId="77777777">
        <w:trPr>
          <w:trHeight w:val="722"/>
        </w:trPr>
        <w:tc>
          <w:tcPr>
            <w:tcW w:w="694" w:type="dxa"/>
          </w:tcPr>
          <w:p w14:paraId="4CAAB435" w14:textId="77777777" w:rsidR="00C467C1" w:rsidRDefault="00000000">
            <w:pPr>
              <w:pStyle w:val="TableParagraph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2" w:type="dxa"/>
          </w:tcPr>
          <w:p w14:paraId="4CAAB436" w14:textId="77777777" w:rsidR="00C467C1" w:rsidRDefault="00000000">
            <w:pPr>
              <w:pStyle w:val="TableParagraph"/>
              <w:spacing w:before="0" w:line="276" w:lineRule="auto"/>
              <w:ind w:left="120" w:right="601"/>
              <w:jc w:val="left"/>
              <w:rPr>
                <w:sz w:val="19"/>
              </w:rPr>
            </w:pPr>
            <w:r>
              <w:rPr>
                <w:sz w:val="19"/>
              </w:rPr>
              <w:t>Optimize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multi-table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restructuring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 into JOINs and using appropriate indexes.</w:t>
            </w:r>
          </w:p>
        </w:tc>
        <w:tc>
          <w:tcPr>
            <w:tcW w:w="1688" w:type="dxa"/>
          </w:tcPr>
          <w:p w14:paraId="4CAAB437" w14:textId="77777777" w:rsidR="00C467C1" w:rsidRDefault="00000000">
            <w:pPr>
              <w:pStyle w:val="TableParagraph"/>
              <w:spacing w:before="134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4CAAB438" w14:textId="77777777" w:rsidR="00C467C1" w:rsidRDefault="00000000">
            <w:pPr>
              <w:pStyle w:val="TableParagraph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3F" w14:textId="77777777">
        <w:trPr>
          <w:trHeight w:val="722"/>
        </w:trPr>
        <w:tc>
          <w:tcPr>
            <w:tcW w:w="694" w:type="dxa"/>
          </w:tcPr>
          <w:p w14:paraId="4CAAB43A" w14:textId="77777777" w:rsidR="00C467C1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4CAAB43B" w14:textId="77777777" w:rsidR="00C467C1" w:rsidRDefault="0000000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calculus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empty result set due to incorrect quantifier usage.</w:t>
            </w:r>
          </w:p>
        </w:tc>
        <w:tc>
          <w:tcPr>
            <w:tcW w:w="1688" w:type="dxa"/>
          </w:tcPr>
          <w:p w14:paraId="4CAAB43C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3D" w14:textId="77777777" w:rsidR="00C467C1" w:rsidRDefault="0000000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3E" w14:textId="77777777" w:rsidR="00C467C1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CAAB440" w14:textId="77777777" w:rsidR="00C467C1" w:rsidRDefault="00C467C1">
      <w:pPr>
        <w:rPr>
          <w:sz w:val="20"/>
        </w:rPr>
      </w:pPr>
    </w:p>
    <w:p w14:paraId="4CAAB441" w14:textId="77777777" w:rsidR="00C467C1" w:rsidRDefault="00C467C1">
      <w:pPr>
        <w:rPr>
          <w:sz w:val="20"/>
        </w:rPr>
      </w:pPr>
    </w:p>
    <w:p w14:paraId="4CAAB442" w14:textId="77777777" w:rsidR="00C467C1" w:rsidRDefault="00C467C1">
      <w:pPr>
        <w:rPr>
          <w:sz w:val="20"/>
        </w:rPr>
      </w:pPr>
    </w:p>
    <w:p w14:paraId="4CAAB443" w14:textId="77777777" w:rsidR="00C467C1" w:rsidRDefault="00C467C1">
      <w:pPr>
        <w:rPr>
          <w:sz w:val="20"/>
        </w:rPr>
      </w:pPr>
    </w:p>
    <w:p w14:paraId="4CAAB444" w14:textId="77777777" w:rsidR="00C467C1" w:rsidRDefault="00C467C1">
      <w:pPr>
        <w:rPr>
          <w:sz w:val="20"/>
        </w:rPr>
      </w:pPr>
    </w:p>
    <w:p w14:paraId="4CAAB445" w14:textId="77777777" w:rsidR="00C467C1" w:rsidRDefault="00C467C1">
      <w:pPr>
        <w:rPr>
          <w:sz w:val="20"/>
        </w:rPr>
      </w:pPr>
    </w:p>
    <w:p w14:paraId="4CAAB446" w14:textId="77777777" w:rsidR="00C467C1" w:rsidRDefault="00C467C1">
      <w:pPr>
        <w:rPr>
          <w:sz w:val="20"/>
        </w:rPr>
      </w:pPr>
    </w:p>
    <w:p w14:paraId="4CAAB447" w14:textId="77777777" w:rsidR="00C467C1" w:rsidRDefault="00000000">
      <w:pPr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AAB453" wp14:editId="4CAAB454">
                <wp:simplePos x="0" y="0"/>
                <wp:positionH relativeFrom="page">
                  <wp:posOffset>914400</wp:posOffset>
                </wp:positionH>
                <wp:positionV relativeFrom="paragraph">
                  <wp:posOffset>197097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E011F" id="Graphic 3" o:spid="_x0000_s1026" style="position:absolute;margin-left:1in;margin-top:15.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4CAAB448" w14:textId="77777777" w:rsidR="00C467C1" w:rsidRDefault="00C467C1">
      <w:pPr>
        <w:rPr>
          <w:sz w:val="24"/>
        </w:rPr>
      </w:pPr>
    </w:p>
    <w:p w14:paraId="4CAAB449" w14:textId="77777777" w:rsidR="00C467C1" w:rsidRDefault="00C467C1">
      <w:pPr>
        <w:spacing w:before="81"/>
        <w:rPr>
          <w:sz w:val="24"/>
        </w:rPr>
      </w:pPr>
    </w:p>
    <w:p w14:paraId="4CAAB44A" w14:textId="77777777" w:rsidR="00C467C1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CAAB44B" w14:textId="77777777" w:rsidR="00C467C1" w:rsidRDefault="00C467C1">
      <w:pPr>
        <w:pStyle w:val="BodyText"/>
        <w:spacing w:before="83"/>
        <w:rPr>
          <w:b/>
        </w:rPr>
      </w:pPr>
    </w:p>
    <w:p w14:paraId="4CAAB44C" w14:textId="651EEA9D" w:rsidR="00C467C1" w:rsidRDefault="00000000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 w:rsidR="0018027B">
        <w:rPr>
          <w:rFonts w:ascii="Times New Roman"/>
          <w:i w:val="0"/>
          <w:u w:val="single"/>
        </w:rPr>
        <w:t>Rohith P</w:t>
      </w:r>
      <w:r w:rsidR="0076583A">
        <w:rPr>
          <w:rFonts w:ascii="Times New Roman"/>
          <w:i w:val="0"/>
          <w:u w:val="single"/>
        </w:rPr>
        <w:t xml:space="preserve"> (1925</w:t>
      </w:r>
      <w:r w:rsidR="0018027B">
        <w:rPr>
          <w:rFonts w:ascii="Times New Roman"/>
          <w:i w:val="0"/>
          <w:u w:val="single"/>
        </w:rPr>
        <w:t>72013</w:t>
      </w:r>
      <w:r w:rsidR="0076583A">
        <w:rPr>
          <w:rFonts w:ascii="Times New Roman"/>
          <w:i w:val="0"/>
          <w:u w:val="single"/>
        </w:rPr>
        <w:t>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CAAB44D" w14:textId="77777777" w:rsidR="00C467C1" w:rsidRDefault="00C467C1">
      <w:pPr>
        <w:pStyle w:val="BodyText"/>
        <w:spacing w:before="41"/>
      </w:pPr>
    </w:p>
    <w:p w14:paraId="4CAAB44E" w14:textId="5E304CB4" w:rsidR="00C467C1" w:rsidRDefault="00000000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76583A">
        <w:rPr>
          <w:rFonts w:ascii="Arial"/>
          <w:b/>
          <w:i/>
          <w:sz w:val="24"/>
        </w:rPr>
        <w:t xml:space="preserve"> Sree B</w:t>
      </w:r>
    </w:p>
    <w:p w14:paraId="659BA308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5FF60BA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39AC480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69B3004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F55B16E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9D141E4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55B82F7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30DC0E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E122650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815E66C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39DD24E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053B52F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E59B6A7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3941482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EFB63C9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2A7686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93FBCC7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8942C9D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04D0803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45874B7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1DA4FA4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5B5D087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6EB3339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AB5DDB6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B69A6AA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3936DEB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2E99DBA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068F94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565033A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097FE3A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A828585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CA9E27D" w14:textId="5A11530D" w:rsidR="00100175" w:rsidRDefault="00100175" w:rsidP="00100175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Pr="00100175">
        <w:rPr>
          <w:rFonts w:ascii="Times New Roman" w:hAnsi="Times New Roman" w:cs="Times New Roman"/>
          <w:sz w:val="24"/>
          <w:szCs w:val="24"/>
        </w:rPr>
        <w:t>Identify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and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fix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the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error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in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the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given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SQL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query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that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uses</w:t>
      </w:r>
      <w:r w:rsidRPr="001001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incorrect JOIN syntax and returns duplicate</w:t>
      </w:r>
      <w:r>
        <w:rPr>
          <w:sz w:val="19"/>
        </w:rPr>
        <w:t xml:space="preserve"> </w:t>
      </w:r>
      <w:r w:rsidRPr="00100175">
        <w:rPr>
          <w:rFonts w:ascii="Times New Roman" w:hAnsi="Times New Roman" w:cs="Times New Roman"/>
          <w:sz w:val="24"/>
          <w:szCs w:val="24"/>
        </w:rPr>
        <w:t>results.</w:t>
      </w:r>
    </w:p>
    <w:p w14:paraId="0560629E" w14:textId="77777777" w:rsidR="00100175" w:rsidRDefault="00100175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D147128" w14:textId="63C30BD5" w:rsidR="0047634C" w:rsidRDefault="003E2FB2" w:rsidP="000E2D68">
      <w:pPr>
        <w:spacing w:before="1"/>
        <w:ind w:left="307"/>
        <w:jc w:val="center"/>
        <w:rPr>
          <w:rFonts w:ascii="Arial"/>
          <w:b/>
          <w:i/>
          <w:sz w:val="24"/>
        </w:rPr>
      </w:pPr>
      <w:r w:rsidRPr="003E2FB2">
        <w:rPr>
          <w:rFonts w:ascii="Arial"/>
          <w:b/>
          <w:i/>
          <w:noProof/>
          <w:sz w:val="24"/>
        </w:rPr>
        <w:drawing>
          <wp:inline distT="0" distB="0" distL="0" distR="0" wp14:anchorId="79554952" wp14:editId="57EAC9E5">
            <wp:extent cx="4381880" cy="1981372"/>
            <wp:effectExtent l="0" t="0" r="0" b="0"/>
            <wp:docPr id="23957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6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4528" w14:textId="77777777" w:rsidR="00C3033E" w:rsidRDefault="00C3033E" w:rsidP="00C3033E">
      <w:pPr>
        <w:spacing w:before="1"/>
        <w:ind w:left="307"/>
        <w:rPr>
          <w:rFonts w:ascii="Arial"/>
          <w:b/>
          <w:i/>
          <w:sz w:val="24"/>
        </w:rPr>
      </w:pPr>
    </w:p>
    <w:p w14:paraId="46183AF9" w14:textId="77777777" w:rsidR="000E2D68" w:rsidRDefault="000E2D68" w:rsidP="000E2D68">
      <w:pPr>
        <w:spacing w:before="1"/>
        <w:ind w:left="307"/>
        <w:jc w:val="center"/>
        <w:rPr>
          <w:rFonts w:ascii="Arial"/>
          <w:b/>
          <w:i/>
          <w:sz w:val="24"/>
        </w:rPr>
      </w:pPr>
    </w:p>
    <w:p w14:paraId="22E8E450" w14:textId="77777777" w:rsidR="000E2D68" w:rsidRDefault="000E2D68" w:rsidP="000E2D68">
      <w:pPr>
        <w:spacing w:before="1"/>
        <w:ind w:left="307"/>
        <w:rPr>
          <w:rFonts w:ascii="Arial"/>
          <w:b/>
          <w:i/>
          <w:sz w:val="24"/>
        </w:rPr>
      </w:pPr>
    </w:p>
    <w:p w14:paraId="19F4D969" w14:textId="3CD37A03" w:rsidR="00C3033E" w:rsidRPr="00C3033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C3033E" w:rsidRPr="00C3033E">
        <w:rPr>
          <w:rFonts w:ascii="Times New Roman" w:hAnsi="Times New Roman" w:cs="Times New Roman"/>
          <w:sz w:val="24"/>
          <w:szCs w:val="24"/>
        </w:rPr>
        <w:t>The</w:t>
      </w:r>
      <w:r w:rsidR="00C3033E" w:rsidRPr="00C303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C3033E">
        <w:rPr>
          <w:rFonts w:ascii="Times New Roman" w:hAnsi="Times New Roman" w:cs="Times New Roman"/>
          <w:sz w:val="24"/>
          <w:szCs w:val="24"/>
        </w:rPr>
        <w:t>following</w:t>
      </w:r>
      <w:r w:rsidR="00C3033E" w:rsidRPr="00C303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C3033E">
        <w:rPr>
          <w:rFonts w:ascii="Times New Roman" w:hAnsi="Times New Roman" w:cs="Times New Roman"/>
          <w:sz w:val="24"/>
          <w:szCs w:val="24"/>
        </w:rPr>
        <w:t>sub-query</w:t>
      </w:r>
      <w:r w:rsidR="00C3033E" w:rsidRPr="00C303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C3033E">
        <w:rPr>
          <w:rFonts w:ascii="Times New Roman" w:hAnsi="Times New Roman" w:cs="Times New Roman"/>
          <w:sz w:val="24"/>
          <w:szCs w:val="24"/>
        </w:rPr>
        <w:t>returns</w:t>
      </w:r>
      <w:r w:rsidR="00C3033E" w:rsidRPr="00C303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C3033E">
        <w:rPr>
          <w:rFonts w:ascii="Times New Roman" w:hAnsi="Times New Roman" w:cs="Times New Roman"/>
          <w:sz w:val="24"/>
          <w:szCs w:val="24"/>
        </w:rPr>
        <w:t>incorrect</w:t>
      </w:r>
      <w:r w:rsidR="00C3033E" w:rsidRPr="00C303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C3033E">
        <w:rPr>
          <w:rFonts w:ascii="Times New Roman" w:hAnsi="Times New Roman" w:cs="Times New Roman"/>
          <w:sz w:val="24"/>
          <w:szCs w:val="24"/>
        </w:rPr>
        <w:t>results</w:t>
      </w:r>
      <w:r w:rsidR="00C3033E" w:rsidRPr="00C303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C3033E">
        <w:rPr>
          <w:rFonts w:ascii="Times New Roman" w:hAnsi="Times New Roman" w:cs="Times New Roman"/>
          <w:sz w:val="24"/>
          <w:szCs w:val="24"/>
        </w:rPr>
        <w:t>due</w:t>
      </w:r>
      <w:r w:rsidR="00C3033E" w:rsidRPr="00C303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C3033E">
        <w:rPr>
          <w:rFonts w:ascii="Times New Roman" w:hAnsi="Times New Roman" w:cs="Times New Roman"/>
          <w:sz w:val="24"/>
          <w:szCs w:val="24"/>
        </w:rPr>
        <w:t>to</w:t>
      </w:r>
      <w:r w:rsidR="00C3033E" w:rsidRPr="00C303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C3033E">
        <w:rPr>
          <w:rFonts w:ascii="Times New Roman" w:hAnsi="Times New Roman" w:cs="Times New Roman"/>
          <w:sz w:val="24"/>
          <w:szCs w:val="24"/>
        </w:rPr>
        <w:t>a</w:t>
      </w:r>
      <w:r w:rsidR="00C3033E" w:rsidRPr="00C303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C3033E">
        <w:rPr>
          <w:rFonts w:ascii="Times New Roman" w:hAnsi="Times New Roman" w:cs="Times New Roman"/>
          <w:sz w:val="24"/>
          <w:szCs w:val="24"/>
        </w:rPr>
        <w:t>missing correlation. Debug and rewrite it correctly.</w:t>
      </w:r>
    </w:p>
    <w:p w14:paraId="19A31046" w14:textId="1ED46EA3" w:rsidR="00C3033E" w:rsidRDefault="00C3033E" w:rsidP="000E2D68">
      <w:pPr>
        <w:spacing w:before="1"/>
        <w:ind w:left="307"/>
        <w:rPr>
          <w:rFonts w:ascii="Arial"/>
          <w:b/>
          <w:i/>
          <w:sz w:val="24"/>
        </w:rPr>
      </w:pPr>
      <w:r w:rsidRPr="00C3033E">
        <w:rPr>
          <w:rFonts w:ascii="Arial"/>
          <w:b/>
          <w:i/>
          <w:noProof/>
          <w:sz w:val="24"/>
        </w:rPr>
        <w:drawing>
          <wp:inline distT="0" distB="0" distL="0" distR="0" wp14:anchorId="56A521EE" wp14:editId="1A1526E9">
            <wp:extent cx="6117590" cy="4628515"/>
            <wp:effectExtent l="0" t="0" r="0" b="635"/>
            <wp:docPr id="6490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5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B950" w14:textId="77777777" w:rsidR="00E1347C" w:rsidRDefault="00E1347C" w:rsidP="000E2D68">
      <w:pPr>
        <w:spacing w:before="1"/>
        <w:ind w:left="307"/>
        <w:rPr>
          <w:rFonts w:ascii="Arial"/>
          <w:b/>
          <w:i/>
          <w:sz w:val="24"/>
        </w:rPr>
      </w:pPr>
    </w:p>
    <w:p w14:paraId="2042708C" w14:textId="77777777" w:rsidR="00E1347C" w:rsidRDefault="00E1347C" w:rsidP="000E2D68">
      <w:pPr>
        <w:spacing w:before="1"/>
        <w:ind w:left="307"/>
        <w:rPr>
          <w:rFonts w:ascii="Arial"/>
          <w:b/>
          <w:i/>
          <w:sz w:val="24"/>
        </w:rPr>
      </w:pPr>
    </w:p>
    <w:p w14:paraId="6B7627B3" w14:textId="77777777" w:rsidR="00E1347C" w:rsidRDefault="00E1347C" w:rsidP="000E2D68">
      <w:pPr>
        <w:spacing w:before="1"/>
        <w:ind w:left="307"/>
        <w:rPr>
          <w:rFonts w:ascii="Arial"/>
          <w:b/>
          <w:i/>
          <w:sz w:val="24"/>
        </w:rPr>
      </w:pPr>
    </w:p>
    <w:p w14:paraId="124453A7" w14:textId="77777777" w:rsidR="00E1347C" w:rsidRDefault="00E1347C" w:rsidP="000E2D68">
      <w:pPr>
        <w:spacing w:before="1"/>
        <w:ind w:left="307"/>
        <w:rPr>
          <w:rFonts w:ascii="Arial"/>
          <w:b/>
          <w:i/>
          <w:sz w:val="24"/>
        </w:rPr>
      </w:pPr>
    </w:p>
    <w:p w14:paraId="49F85B76" w14:textId="77777777" w:rsidR="00E1347C" w:rsidRDefault="00E1347C" w:rsidP="000E2D68">
      <w:pPr>
        <w:spacing w:before="1"/>
        <w:ind w:left="307"/>
        <w:rPr>
          <w:rFonts w:ascii="Arial"/>
          <w:b/>
          <w:i/>
          <w:sz w:val="24"/>
        </w:rPr>
      </w:pPr>
    </w:p>
    <w:p w14:paraId="54A8C961" w14:textId="77777777" w:rsidR="00E1347C" w:rsidRDefault="00E1347C" w:rsidP="000E2D68">
      <w:pPr>
        <w:spacing w:before="1"/>
        <w:ind w:left="307"/>
        <w:rPr>
          <w:rFonts w:ascii="Arial"/>
          <w:b/>
          <w:i/>
          <w:sz w:val="24"/>
        </w:rPr>
      </w:pPr>
    </w:p>
    <w:p w14:paraId="0FEA8117" w14:textId="77777777" w:rsidR="00E1347C" w:rsidRDefault="00E1347C" w:rsidP="000E2D68">
      <w:pPr>
        <w:spacing w:before="1"/>
        <w:ind w:left="307"/>
        <w:rPr>
          <w:rFonts w:ascii="Arial"/>
          <w:b/>
          <w:i/>
          <w:sz w:val="24"/>
        </w:rPr>
      </w:pPr>
    </w:p>
    <w:p w14:paraId="337D2738" w14:textId="77777777" w:rsidR="00E1347C" w:rsidRDefault="00E1347C" w:rsidP="000E2D68">
      <w:pPr>
        <w:spacing w:before="1"/>
        <w:ind w:left="307"/>
        <w:rPr>
          <w:rFonts w:ascii="Arial"/>
          <w:b/>
          <w:i/>
          <w:sz w:val="24"/>
        </w:rPr>
      </w:pPr>
    </w:p>
    <w:p w14:paraId="01B2886B" w14:textId="77777777" w:rsidR="00E1347C" w:rsidRDefault="00E1347C" w:rsidP="000E2D68">
      <w:pPr>
        <w:spacing w:before="1"/>
        <w:ind w:left="307"/>
        <w:rPr>
          <w:rFonts w:ascii="Arial"/>
          <w:b/>
          <w:i/>
          <w:sz w:val="24"/>
        </w:rPr>
      </w:pPr>
    </w:p>
    <w:p w14:paraId="54A554E4" w14:textId="2B590C17" w:rsidR="00E1347C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E1347C">
        <w:rPr>
          <w:rFonts w:ascii="Times New Roman" w:hAnsi="Times New Roman" w:cs="Times New Roman"/>
          <w:sz w:val="24"/>
          <w:szCs w:val="24"/>
        </w:rPr>
        <w:t>A</w:t>
      </w:r>
      <w:r w:rsidRPr="00E1347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1347C">
        <w:rPr>
          <w:rFonts w:ascii="Times New Roman" w:hAnsi="Times New Roman" w:cs="Times New Roman"/>
          <w:sz w:val="24"/>
          <w:szCs w:val="24"/>
        </w:rPr>
        <w:t>given</w:t>
      </w:r>
      <w:r w:rsidRPr="00E1347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1347C">
        <w:rPr>
          <w:rFonts w:ascii="Times New Roman" w:hAnsi="Times New Roman" w:cs="Times New Roman"/>
          <w:sz w:val="24"/>
          <w:szCs w:val="24"/>
        </w:rPr>
        <w:t>SQL</w:t>
      </w:r>
      <w:r w:rsidRPr="00E1347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1347C">
        <w:rPr>
          <w:rFonts w:ascii="Times New Roman" w:hAnsi="Times New Roman" w:cs="Times New Roman"/>
          <w:sz w:val="24"/>
          <w:szCs w:val="24"/>
        </w:rPr>
        <w:t>view</w:t>
      </w:r>
      <w:r w:rsidRPr="00E1347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1347C">
        <w:rPr>
          <w:rFonts w:ascii="Times New Roman" w:hAnsi="Times New Roman" w:cs="Times New Roman"/>
          <w:sz w:val="24"/>
          <w:szCs w:val="24"/>
        </w:rPr>
        <w:t>definition</w:t>
      </w:r>
      <w:r w:rsidRPr="00E1347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1347C">
        <w:rPr>
          <w:rFonts w:ascii="Times New Roman" w:hAnsi="Times New Roman" w:cs="Times New Roman"/>
          <w:sz w:val="24"/>
          <w:szCs w:val="24"/>
        </w:rPr>
        <w:t>causes</w:t>
      </w:r>
      <w:r w:rsidRPr="00E1347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1347C">
        <w:rPr>
          <w:rFonts w:ascii="Times New Roman" w:hAnsi="Times New Roman" w:cs="Times New Roman"/>
          <w:sz w:val="24"/>
          <w:szCs w:val="24"/>
        </w:rPr>
        <w:t>errors</w:t>
      </w:r>
      <w:r w:rsidRPr="00E1347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1347C">
        <w:rPr>
          <w:rFonts w:ascii="Times New Roman" w:hAnsi="Times New Roman" w:cs="Times New Roman"/>
          <w:sz w:val="24"/>
          <w:szCs w:val="24"/>
        </w:rPr>
        <w:t>when</w:t>
      </w:r>
      <w:r w:rsidRPr="00E1347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1347C">
        <w:rPr>
          <w:rFonts w:ascii="Times New Roman" w:hAnsi="Times New Roman" w:cs="Times New Roman"/>
          <w:sz w:val="24"/>
          <w:szCs w:val="24"/>
        </w:rPr>
        <w:t>queried.</w:t>
      </w:r>
      <w:r w:rsidRPr="00E1347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1347C">
        <w:rPr>
          <w:rFonts w:ascii="Times New Roman" w:hAnsi="Times New Roman" w:cs="Times New Roman"/>
          <w:sz w:val="24"/>
          <w:szCs w:val="24"/>
        </w:rPr>
        <w:t>Identify the issue and rewrite a correct and optimized view.</w:t>
      </w:r>
    </w:p>
    <w:p w14:paraId="1F95216E" w14:textId="77777777" w:rsidR="005B140F" w:rsidRPr="00E1347C" w:rsidRDefault="005B140F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4A6E88CF" w14:textId="5630F1A2" w:rsidR="0047634C" w:rsidRDefault="005C19C0" w:rsidP="005C19C0">
      <w:pPr>
        <w:spacing w:before="1"/>
        <w:ind w:left="307"/>
        <w:jc w:val="center"/>
        <w:rPr>
          <w:rFonts w:ascii="Arial"/>
          <w:b/>
          <w:i/>
          <w:sz w:val="24"/>
        </w:rPr>
      </w:pPr>
      <w:r w:rsidRPr="005C19C0">
        <w:rPr>
          <w:rFonts w:ascii="Arial"/>
          <w:b/>
          <w:i/>
          <w:noProof/>
          <w:sz w:val="24"/>
        </w:rPr>
        <w:drawing>
          <wp:inline distT="0" distB="0" distL="0" distR="0" wp14:anchorId="2EB2C632" wp14:editId="2194D046">
            <wp:extent cx="4053840" cy="4774670"/>
            <wp:effectExtent l="0" t="0" r="3810" b="6985"/>
            <wp:docPr id="3367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1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114" cy="478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1A3F" w14:textId="77777777" w:rsidR="005B140F" w:rsidRDefault="005B140F" w:rsidP="005C19C0">
      <w:pPr>
        <w:spacing w:before="1"/>
        <w:ind w:left="307"/>
        <w:jc w:val="center"/>
        <w:rPr>
          <w:rFonts w:ascii="Arial"/>
          <w:b/>
          <w:i/>
          <w:sz w:val="24"/>
        </w:rPr>
      </w:pPr>
    </w:p>
    <w:p w14:paraId="19268F3D" w14:textId="77777777" w:rsidR="005B140F" w:rsidRDefault="005B140F" w:rsidP="005B140F">
      <w:pPr>
        <w:spacing w:before="1"/>
        <w:ind w:left="307"/>
        <w:rPr>
          <w:rFonts w:ascii="Arial"/>
          <w:b/>
          <w:i/>
          <w:sz w:val="24"/>
        </w:rPr>
      </w:pPr>
    </w:p>
    <w:p w14:paraId="51E2CB4B" w14:textId="294AEE8F" w:rsidR="005B140F" w:rsidRPr="005B140F" w:rsidRDefault="005B140F" w:rsidP="005B140F">
      <w:pPr>
        <w:pStyle w:val="TableParagraph"/>
        <w:spacing w:before="80" w:line="276" w:lineRule="auto"/>
        <w:ind w:left="120" w:right="224"/>
        <w:jc w:val="left"/>
        <w:rPr>
          <w:rFonts w:ascii="Times New Roman" w:hAnsi="Times New Roman" w:cs="Times New Roman"/>
          <w:b/>
          <w:i/>
          <w:sz w:val="24"/>
          <w:szCs w:val="24"/>
        </w:rPr>
      </w:pPr>
      <w:r w:rsidRPr="005B140F">
        <w:rPr>
          <w:rFonts w:ascii="Times New Roman" w:hAnsi="Times New Roman" w:cs="Times New Roman"/>
          <w:b/>
          <w:i/>
          <w:sz w:val="24"/>
          <w:szCs w:val="24"/>
        </w:rPr>
        <w:t>4.</w:t>
      </w:r>
      <w:r w:rsidRPr="005B140F">
        <w:rPr>
          <w:rFonts w:ascii="Times New Roman" w:hAnsi="Times New Roman" w:cs="Times New Roman"/>
          <w:sz w:val="24"/>
          <w:szCs w:val="24"/>
        </w:rPr>
        <w:t xml:space="preserve"> Debug</w:t>
      </w:r>
      <w:r w:rsidRPr="005B14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the</w:t>
      </w:r>
      <w:r w:rsidRPr="005B14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given</w:t>
      </w:r>
      <w:r w:rsidRPr="005B14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relational</w:t>
      </w:r>
      <w:r w:rsidRPr="005B14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algebra</w:t>
      </w:r>
      <w:r w:rsidRPr="005B14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expression</w:t>
      </w:r>
      <w:r w:rsidRPr="005B14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that</w:t>
      </w:r>
      <w:r w:rsidRPr="005B140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produces incorrect output for a natural join operation.</w:t>
      </w:r>
    </w:p>
    <w:p w14:paraId="3769ED4F" w14:textId="2472D919" w:rsidR="005B140F" w:rsidRDefault="005B140F" w:rsidP="005B140F">
      <w:pPr>
        <w:spacing w:before="1"/>
        <w:ind w:left="307"/>
        <w:jc w:val="center"/>
        <w:rPr>
          <w:rFonts w:ascii="Arial"/>
          <w:b/>
          <w:i/>
          <w:sz w:val="24"/>
        </w:rPr>
      </w:pPr>
      <w:r w:rsidRPr="005B140F">
        <w:rPr>
          <w:rFonts w:ascii="Arial"/>
          <w:b/>
          <w:i/>
          <w:noProof/>
          <w:sz w:val="24"/>
        </w:rPr>
        <w:drawing>
          <wp:inline distT="0" distB="0" distL="0" distR="0" wp14:anchorId="64FF53B2" wp14:editId="323AB5AC">
            <wp:extent cx="4016088" cy="2857748"/>
            <wp:effectExtent l="0" t="0" r="3810" b="0"/>
            <wp:docPr id="193512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0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FBD4" w14:textId="77777777" w:rsidR="005B140F" w:rsidRDefault="005B140F" w:rsidP="005B140F">
      <w:pPr>
        <w:spacing w:before="1"/>
        <w:ind w:left="307"/>
        <w:jc w:val="center"/>
        <w:rPr>
          <w:rFonts w:ascii="Arial"/>
          <w:b/>
          <w:i/>
          <w:sz w:val="24"/>
        </w:rPr>
      </w:pPr>
    </w:p>
    <w:p w14:paraId="0F738918" w14:textId="77777777" w:rsidR="005B140F" w:rsidRDefault="005B140F" w:rsidP="005B140F">
      <w:pPr>
        <w:spacing w:before="1"/>
        <w:ind w:left="307"/>
        <w:jc w:val="center"/>
        <w:rPr>
          <w:rFonts w:ascii="Arial"/>
          <w:b/>
          <w:i/>
          <w:sz w:val="24"/>
        </w:rPr>
      </w:pPr>
    </w:p>
    <w:p w14:paraId="00A7B6E4" w14:textId="77777777" w:rsidR="005B140F" w:rsidRDefault="005B140F" w:rsidP="005B140F">
      <w:pPr>
        <w:spacing w:before="1"/>
        <w:ind w:left="307"/>
        <w:jc w:val="center"/>
        <w:rPr>
          <w:rFonts w:ascii="Arial"/>
          <w:b/>
          <w:i/>
          <w:sz w:val="24"/>
        </w:rPr>
      </w:pPr>
    </w:p>
    <w:p w14:paraId="0F640AE9" w14:textId="4B8DEE05" w:rsidR="005B140F" w:rsidRDefault="005B140F" w:rsidP="005B140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5B140F">
        <w:rPr>
          <w:rFonts w:ascii="Times New Roman" w:hAnsi="Times New Roman" w:cs="Times New Roman"/>
          <w:b/>
          <w:i/>
          <w:sz w:val="24"/>
          <w:szCs w:val="24"/>
        </w:rPr>
        <w:lastRenderedPageBreak/>
        <w:t>5.</w:t>
      </w:r>
      <w:r w:rsidRPr="005B140F">
        <w:rPr>
          <w:rFonts w:ascii="Times New Roman" w:hAnsi="Times New Roman" w:cs="Times New Roman"/>
          <w:sz w:val="24"/>
          <w:szCs w:val="24"/>
        </w:rPr>
        <w:t xml:space="preserve"> The SQL query below violates referential integrity. Identify the violation</w:t>
      </w:r>
      <w:r w:rsidRPr="005B14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and</w:t>
      </w:r>
      <w:r w:rsidRPr="005B14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modify</w:t>
      </w:r>
      <w:r w:rsidRPr="005B14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the</w:t>
      </w:r>
      <w:r w:rsidRPr="005B14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statements</w:t>
      </w:r>
      <w:r w:rsidRPr="005B14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to</w:t>
      </w:r>
      <w:r w:rsidRPr="005B14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enforce</w:t>
      </w:r>
      <w:r w:rsidRPr="005B14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proper</w:t>
      </w:r>
      <w:r w:rsidRPr="005B140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B140F">
        <w:rPr>
          <w:rFonts w:ascii="Times New Roman" w:hAnsi="Times New Roman" w:cs="Times New Roman"/>
          <w:sz w:val="24"/>
          <w:szCs w:val="24"/>
        </w:rPr>
        <w:t>constraints</w:t>
      </w:r>
    </w:p>
    <w:p w14:paraId="2FA5775A" w14:textId="77777777" w:rsidR="00597F5E" w:rsidRPr="005B140F" w:rsidRDefault="00597F5E" w:rsidP="005B140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6A5002B5" w14:textId="7E786D45" w:rsidR="0047634C" w:rsidRDefault="00597F5E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97F5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6D04E195" wp14:editId="492F68D5">
            <wp:extent cx="6117590" cy="4399915"/>
            <wp:effectExtent l="0" t="0" r="0" b="635"/>
            <wp:docPr id="15541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0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3036" w14:textId="77777777" w:rsidR="004F2F67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4E4B213" w14:textId="562A3A30" w:rsidR="004F2F67" w:rsidRPr="00956636" w:rsidRDefault="004F2F67" w:rsidP="004F2F67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956636">
        <w:rPr>
          <w:rFonts w:ascii="Times New Roman" w:hAnsi="Times New Roman" w:cs="Times New Roman"/>
          <w:sz w:val="24"/>
          <w:szCs w:val="24"/>
        </w:rPr>
        <w:t>6. Given</w:t>
      </w:r>
      <w:r w:rsidRPr="009566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an</w:t>
      </w:r>
      <w:r w:rsidRPr="009566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inefficient</w:t>
      </w:r>
      <w:r w:rsidRPr="009566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SQL</w:t>
      </w:r>
      <w:r w:rsidRPr="009566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query</w:t>
      </w:r>
      <w:r w:rsidRPr="009566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with</w:t>
      </w:r>
      <w:r w:rsidRPr="009566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nested</w:t>
      </w:r>
      <w:r w:rsidRPr="009566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loops,</w:t>
      </w:r>
      <w:r w:rsidRPr="009566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rewrite</w:t>
      </w:r>
      <w:r w:rsidRPr="009566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it</w:t>
      </w:r>
      <w:r w:rsidRPr="009566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using JOIN to optimize performance</w:t>
      </w:r>
    </w:p>
    <w:p w14:paraId="032B60B7" w14:textId="77777777" w:rsidR="004F2F67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EBABDC9" w14:textId="5A354EA5" w:rsidR="004F2F67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F2F67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4A16F8C4" wp14:editId="6E525576">
            <wp:extent cx="4359018" cy="3215919"/>
            <wp:effectExtent l="0" t="0" r="3810" b="3810"/>
            <wp:docPr id="7000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9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3F4B" w14:textId="77777777" w:rsidR="004F2F67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0536E2B" w14:textId="77777777" w:rsidR="004F2F67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AEE728B" w14:textId="77777777" w:rsidR="004F2F67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879544B" w14:textId="77777777" w:rsidR="004F2F67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CD94329" w14:textId="6DD43C06" w:rsidR="00956636" w:rsidRDefault="00956636" w:rsidP="00956636">
      <w:pPr>
        <w:pStyle w:val="TableParagraph"/>
        <w:spacing w:before="80" w:line="276" w:lineRule="auto"/>
        <w:ind w:left="120" w:right="224"/>
        <w:jc w:val="left"/>
        <w:rPr>
          <w:sz w:val="19"/>
        </w:rPr>
      </w:pPr>
      <w:r w:rsidRPr="00956636">
        <w:rPr>
          <w:rFonts w:ascii="Times New Roman" w:hAnsi="Times New Roman" w:cs="Times New Roman"/>
          <w:b/>
          <w:i/>
          <w:sz w:val="24"/>
          <w:szCs w:val="24"/>
        </w:rPr>
        <w:lastRenderedPageBreak/>
        <w:t>7.</w:t>
      </w:r>
      <w:r w:rsidRPr="00956636">
        <w:rPr>
          <w:rFonts w:ascii="Times New Roman" w:hAnsi="Times New Roman" w:cs="Times New Roman"/>
          <w:sz w:val="24"/>
          <w:szCs w:val="24"/>
        </w:rPr>
        <w:t xml:space="preserve"> The</w:t>
      </w:r>
      <w:r w:rsidRPr="0095663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GROUP</w:t>
      </w:r>
      <w:r w:rsidRPr="0095663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BY</w:t>
      </w:r>
      <w:r w:rsidRPr="0095663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query</w:t>
      </w:r>
      <w:r w:rsidRPr="0095663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below</w:t>
      </w:r>
      <w:r w:rsidRPr="0095663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produces</w:t>
      </w:r>
      <w:r w:rsidRPr="0095663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wrong</w:t>
      </w:r>
      <w:r w:rsidRPr="0095663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aggregation</w:t>
      </w:r>
      <w:r w:rsidRPr="0095663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56636">
        <w:rPr>
          <w:rFonts w:ascii="Times New Roman" w:hAnsi="Times New Roman" w:cs="Times New Roman"/>
          <w:sz w:val="24"/>
          <w:szCs w:val="24"/>
        </w:rPr>
        <w:t>results. Debug the query and explain the error</w:t>
      </w:r>
      <w:r>
        <w:rPr>
          <w:sz w:val="19"/>
        </w:rPr>
        <w:t>.</w:t>
      </w:r>
    </w:p>
    <w:p w14:paraId="74CAB558" w14:textId="77777777" w:rsidR="00D204C9" w:rsidRDefault="00D204C9" w:rsidP="00956636">
      <w:pPr>
        <w:pStyle w:val="TableParagraph"/>
        <w:spacing w:before="80" w:line="276" w:lineRule="auto"/>
        <w:ind w:left="120" w:right="224"/>
        <w:jc w:val="left"/>
        <w:rPr>
          <w:sz w:val="19"/>
        </w:rPr>
      </w:pPr>
    </w:p>
    <w:p w14:paraId="288D0F4A" w14:textId="11D16DD4" w:rsidR="004F2F67" w:rsidRDefault="00D204C9" w:rsidP="00D204C9">
      <w:pPr>
        <w:spacing w:before="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204C9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A6F2413" wp14:editId="04C7C060">
            <wp:extent cx="4282811" cy="2232853"/>
            <wp:effectExtent l="0" t="0" r="3810" b="0"/>
            <wp:docPr id="20801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6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C003" w14:textId="6F593C85" w:rsidR="004F2F67" w:rsidRDefault="004F2F67" w:rsidP="00D204C9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2DE86D90" w14:textId="5053CCA1" w:rsidR="00D204C9" w:rsidRDefault="00D204C9" w:rsidP="00D204C9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D204C9">
        <w:rPr>
          <w:rFonts w:ascii="Times New Roman" w:hAnsi="Times New Roman" w:cs="Times New Roman"/>
          <w:b/>
          <w:i/>
          <w:sz w:val="24"/>
          <w:szCs w:val="24"/>
        </w:rPr>
        <w:t>8.</w:t>
      </w:r>
      <w:r w:rsidRPr="00D204C9">
        <w:rPr>
          <w:rFonts w:ascii="Times New Roman" w:hAnsi="Times New Roman" w:cs="Times New Roman"/>
          <w:sz w:val="24"/>
          <w:szCs w:val="24"/>
        </w:rPr>
        <w:t xml:space="preserve"> Identify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and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fix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the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logical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error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in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a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given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SQL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UPDATE</w:t>
      </w:r>
      <w:r w:rsidRPr="00D204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204C9">
        <w:rPr>
          <w:rFonts w:ascii="Times New Roman" w:hAnsi="Times New Roman" w:cs="Times New Roman"/>
          <w:sz w:val="24"/>
          <w:szCs w:val="24"/>
        </w:rPr>
        <w:t>statement that unintentionally modifies all rows in the table</w:t>
      </w:r>
    </w:p>
    <w:p w14:paraId="77F44A5C" w14:textId="77777777" w:rsidR="008171E2" w:rsidRDefault="008171E2" w:rsidP="00D204C9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2951B70C" w14:textId="7650B4FD" w:rsidR="008171E2" w:rsidRDefault="008171E2" w:rsidP="008171E2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171E2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113C3C35" wp14:editId="4EDE7F1E">
            <wp:extent cx="4549534" cy="2171888"/>
            <wp:effectExtent l="0" t="0" r="3810" b="0"/>
            <wp:docPr id="4621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1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CB4F" w14:textId="77777777" w:rsidR="008171E2" w:rsidRDefault="008171E2" w:rsidP="008171E2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31C62FA" w14:textId="6130AC81" w:rsidR="008171E2" w:rsidRDefault="008171E2" w:rsidP="008171E2">
      <w:pPr>
        <w:pStyle w:val="TableParagraph"/>
        <w:spacing w:before="0" w:line="276" w:lineRule="auto"/>
        <w:ind w:left="120" w:right="601"/>
        <w:jc w:val="left"/>
        <w:rPr>
          <w:rFonts w:ascii="Times New Roman" w:hAnsi="Times New Roman" w:cs="Times New Roman"/>
          <w:sz w:val="24"/>
          <w:szCs w:val="24"/>
        </w:rPr>
      </w:pPr>
      <w:r w:rsidRPr="008171E2">
        <w:rPr>
          <w:rFonts w:ascii="Times New Roman" w:hAnsi="Times New Roman" w:cs="Times New Roman"/>
          <w:b/>
          <w:i/>
          <w:sz w:val="24"/>
          <w:szCs w:val="24"/>
        </w:rPr>
        <w:t>9.</w:t>
      </w:r>
      <w:r w:rsidRPr="008171E2">
        <w:rPr>
          <w:rFonts w:ascii="Times New Roman" w:hAnsi="Times New Roman" w:cs="Times New Roman"/>
          <w:sz w:val="24"/>
          <w:szCs w:val="24"/>
        </w:rPr>
        <w:t xml:space="preserve"> Optimize</w:t>
      </w:r>
      <w:r w:rsidRPr="008171E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71E2">
        <w:rPr>
          <w:rFonts w:ascii="Times New Roman" w:hAnsi="Times New Roman" w:cs="Times New Roman"/>
          <w:sz w:val="24"/>
          <w:szCs w:val="24"/>
        </w:rPr>
        <w:t>the</w:t>
      </w:r>
      <w:r w:rsidRPr="008171E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71E2">
        <w:rPr>
          <w:rFonts w:ascii="Times New Roman" w:hAnsi="Times New Roman" w:cs="Times New Roman"/>
          <w:sz w:val="24"/>
          <w:szCs w:val="24"/>
        </w:rPr>
        <w:t>given</w:t>
      </w:r>
      <w:r w:rsidRPr="008171E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71E2">
        <w:rPr>
          <w:rFonts w:ascii="Times New Roman" w:hAnsi="Times New Roman" w:cs="Times New Roman"/>
          <w:sz w:val="24"/>
          <w:szCs w:val="24"/>
        </w:rPr>
        <w:t>multi-table</w:t>
      </w:r>
      <w:r w:rsidRPr="008171E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71E2">
        <w:rPr>
          <w:rFonts w:ascii="Times New Roman" w:hAnsi="Times New Roman" w:cs="Times New Roman"/>
          <w:sz w:val="24"/>
          <w:szCs w:val="24"/>
        </w:rPr>
        <w:t>SQL</w:t>
      </w:r>
      <w:r w:rsidRPr="008171E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71E2">
        <w:rPr>
          <w:rFonts w:ascii="Times New Roman" w:hAnsi="Times New Roman" w:cs="Times New Roman"/>
          <w:sz w:val="24"/>
          <w:szCs w:val="24"/>
        </w:rPr>
        <w:t>query</w:t>
      </w:r>
      <w:r w:rsidRPr="008171E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71E2">
        <w:rPr>
          <w:rFonts w:ascii="Times New Roman" w:hAnsi="Times New Roman" w:cs="Times New Roman"/>
          <w:sz w:val="24"/>
          <w:szCs w:val="24"/>
        </w:rPr>
        <w:t>by</w:t>
      </w:r>
      <w:r w:rsidRPr="008171E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71E2">
        <w:rPr>
          <w:rFonts w:ascii="Times New Roman" w:hAnsi="Times New Roman" w:cs="Times New Roman"/>
          <w:sz w:val="24"/>
          <w:szCs w:val="24"/>
        </w:rPr>
        <w:t>restructuring</w:t>
      </w:r>
      <w:r w:rsidRPr="008171E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71E2">
        <w:rPr>
          <w:rFonts w:ascii="Times New Roman" w:hAnsi="Times New Roman" w:cs="Times New Roman"/>
          <w:sz w:val="24"/>
          <w:szCs w:val="24"/>
        </w:rPr>
        <w:t>sub-queries into JOINs and using appropriate indexes.</w:t>
      </w:r>
    </w:p>
    <w:p w14:paraId="2839A320" w14:textId="77777777" w:rsidR="006F5DFF" w:rsidRPr="008171E2" w:rsidRDefault="006F5DFF" w:rsidP="008171E2">
      <w:pPr>
        <w:pStyle w:val="TableParagraph"/>
        <w:spacing w:before="0" w:line="276" w:lineRule="auto"/>
        <w:ind w:left="120" w:right="601"/>
        <w:jc w:val="left"/>
        <w:rPr>
          <w:rFonts w:ascii="Times New Roman" w:hAnsi="Times New Roman" w:cs="Times New Roman"/>
          <w:sz w:val="24"/>
          <w:szCs w:val="24"/>
        </w:rPr>
      </w:pPr>
    </w:p>
    <w:p w14:paraId="3EA4D515" w14:textId="6B04A23E" w:rsidR="008171E2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F5DFF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BD12687" wp14:editId="51BAE36E">
            <wp:extent cx="6387142" cy="1691640"/>
            <wp:effectExtent l="0" t="0" r="0" b="3810"/>
            <wp:docPr id="20008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61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2068" cy="16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2E30" w14:textId="77777777" w:rsidR="006F5DFF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775BCE3" w14:textId="77777777" w:rsidR="006F5DFF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76D7B77A" w14:textId="77777777" w:rsidR="006F5DFF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32C4E80" w14:textId="77777777" w:rsidR="006F5DFF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88ECC58" w14:textId="77777777" w:rsidR="006F5DFF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84FB7C7" w14:textId="77777777" w:rsidR="006F5DFF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19F427B5" w14:textId="77777777" w:rsidR="006F5DFF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789B92EB" w14:textId="77777777" w:rsidR="00BA7816" w:rsidRDefault="00BA7816" w:rsidP="006F5DF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BA7816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3835DE00" wp14:editId="479F5526">
            <wp:extent cx="6117590" cy="2026920"/>
            <wp:effectExtent l="0" t="0" r="0" b="0"/>
            <wp:docPr id="56520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08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0F80" w14:textId="77777777" w:rsidR="00BA7816" w:rsidRDefault="00BA7816" w:rsidP="006F5DF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1BECD427" w14:textId="036032E4" w:rsidR="006F5DFF" w:rsidRDefault="006F5DFF" w:rsidP="006F5DF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6F5DFF">
        <w:rPr>
          <w:rFonts w:ascii="Times New Roman" w:hAnsi="Times New Roman" w:cs="Times New Roman"/>
          <w:b/>
          <w:i/>
          <w:sz w:val="24"/>
          <w:szCs w:val="24"/>
        </w:rPr>
        <w:t>10.</w:t>
      </w:r>
      <w:r w:rsidRPr="006F5DFF">
        <w:rPr>
          <w:rFonts w:ascii="Times New Roman" w:hAnsi="Times New Roman" w:cs="Times New Roman"/>
          <w:sz w:val="24"/>
          <w:szCs w:val="24"/>
        </w:rPr>
        <w:t xml:space="preserve"> Debug</w:t>
      </w:r>
      <w:r w:rsidRPr="006F5DF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F5DFF">
        <w:rPr>
          <w:rFonts w:ascii="Times New Roman" w:hAnsi="Times New Roman" w:cs="Times New Roman"/>
          <w:sz w:val="24"/>
          <w:szCs w:val="24"/>
        </w:rPr>
        <w:t>a</w:t>
      </w:r>
      <w:r w:rsidRPr="006F5DF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F5DFF">
        <w:rPr>
          <w:rFonts w:ascii="Times New Roman" w:hAnsi="Times New Roman" w:cs="Times New Roman"/>
          <w:sz w:val="24"/>
          <w:szCs w:val="24"/>
        </w:rPr>
        <w:t>given</w:t>
      </w:r>
      <w:r w:rsidRPr="006F5DF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F5DFF">
        <w:rPr>
          <w:rFonts w:ascii="Times New Roman" w:hAnsi="Times New Roman" w:cs="Times New Roman"/>
          <w:sz w:val="24"/>
          <w:szCs w:val="24"/>
        </w:rPr>
        <w:t>relational</w:t>
      </w:r>
      <w:r w:rsidRPr="006F5DF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F5DFF">
        <w:rPr>
          <w:rFonts w:ascii="Times New Roman" w:hAnsi="Times New Roman" w:cs="Times New Roman"/>
          <w:sz w:val="24"/>
          <w:szCs w:val="24"/>
        </w:rPr>
        <w:t>calculus</w:t>
      </w:r>
      <w:r w:rsidRPr="006F5DF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F5DFF">
        <w:rPr>
          <w:rFonts w:ascii="Times New Roman" w:hAnsi="Times New Roman" w:cs="Times New Roman"/>
          <w:sz w:val="24"/>
          <w:szCs w:val="24"/>
        </w:rPr>
        <w:t>expression</w:t>
      </w:r>
      <w:r w:rsidRPr="006F5DF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F5DFF">
        <w:rPr>
          <w:rFonts w:ascii="Times New Roman" w:hAnsi="Times New Roman" w:cs="Times New Roman"/>
          <w:sz w:val="24"/>
          <w:szCs w:val="24"/>
        </w:rPr>
        <w:t>that</w:t>
      </w:r>
      <w:r w:rsidRPr="006F5DF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F5DFF">
        <w:rPr>
          <w:rFonts w:ascii="Times New Roman" w:hAnsi="Times New Roman" w:cs="Times New Roman"/>
          <w:sz w:val="24"/>
          <w:szCs w:val="24"/>
        </w:rPr>
        <w:t>returns</w:t>
      </w:r>
      <w:r w:rsidRPr="006F5DF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F5DFF">
        <w:rPr>
          <w:rFonts w:ascii="Times New Roman" w:hAnsi="Times New Roman" w:cs="Times New Roman"/>
          <w:sz w:val="24"/>
          <w:szCs w:val="24"/>
        </w:rPr>
        <w:t>an</w:t>
      </w:r>
      <w:r w:rsidRPr="006F5DF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F5DFF">
        <w:rPr>
          <w:rFonts w:ascii="Times New Roman" w:hAnsi="Times New Roman" w:cs="Times New Roman"/>
          <w:sz w:val="24"/>
          <w:szCs w:val="24"/>
        </w:rPr>
        <w:t>empty result set due to incorrect quantifier usage.</w:t>
      </w:r>
    </w:p>
    <w:p w14:paraId="20B19050" w14:textId="77777777" w:rsidR="0076583A" w:rsidRDefault="0076583A" w:rsidP="006F5DFF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511E725B" w14:textId="4F3B9993" w:rsidR="0076583A" w:rsidRPr="006F5DFF" w:rsidRDefault="0076583A" w:rsidP="0076583A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6583A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3C7F89F3" wp14:editId="03DBF830">
            <wp:extent cx="4511431" cy="5768840"/>
            <wp:effectExtent l="0" t="0" r="3810" b="3810"/>
            <wp:docPr id="3965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3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83A" w:rsidRPr="006F5DFF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67C1"/>
    <w:rsid w:val="000E2D68"/>
    <w:rsid w:val="00100175"/>
    <w:rsid w:val="0018027B"/>
    <w:rsid w:val="002822DB"/>
    <w:rsid w:val="003E2FB2"/>
    <w:rsid w:val="0047634C"/>
    <w:rsid w:val="004F2F67"/>
    <w:rsid w:val="00597F5E"/>
    <w:rsid w:val="005B140F"/>
    <w:rsid w:val="005C19C0"/>
    <w:rsid w:val="006F5DFF"/>
    <w:rsid w:val="0076583A"/>
    <w:rsid w:val="008171E2"/>
    <w:rsid w:val="00956636"/>
    <w:rsid w:val="00BA7816"/>
    <w:rsid w:val="00C3033E"/>
    <w:rsid w:val="00C467C1"/>
    <w:rsid w:val="00D204C9"/>
    <w:rsid w:val="00E11B5D"/>
    <w:rsid w:val="00E1347C"/>
    <w:rsid w:val="00F3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B3EC"/>
  <w15:docId w15:val="{D9A5CDDF-70B7-48F0-A8D2-AEE30799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5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Rohith Penujuri</cp:lastModifiedBy>
  <cp:revision>3</cp:revision>
  <dcterms:created xsi:type="dcterms:W3CDTF">2026-07-30T05:51:00Z</dcterms:created>
  <dcterms:modified xsi:type="dcterms:W3CDTF">2026-07-30T05:51:00Z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2026-07-30T00:00:00Z</vt:filetime>
  </property>
</Properties>
</file>