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D5" w:rsidRDefault="00981ED5">
      <w:bookmarkStart w:id="0" w:name="_GoBack"/>
      <w:bookmarkEnd w:id="0"/>
    </w:p>
    <w:p w:rsidR="00B90511" w:rsidRDefault="00B90511"/>
    <w:p w:rsidR="00B26210" w:rsidRDefault="00981ED5" w:rsidP="00981ED5">
      <w:pPr>
        <w:jc w:val="center"/>
      </w:pPr>
      <w:r>
        <w:rPr>
          <w:noProof/>
          <w:lang w:val="en-US"/>
        </w:rPr>
        <w:drawing>
          <wp:inline distT="0" distB="0" distL="0" distR="0">
            <wp:extent cx="1882140" cy="1684020"/>
            <wp:effectExtent l="0" t="0" r="3810" b="0"/>
            <wp:docPr id="2" name="Picture 2" descr="Image result for gitam banga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itam bangal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D5" w:rsidRDefault="00981ED5"/>
    <w:p w:rsidR="00981ED5" w:rsidRDefault="00981ED5" w:rsidP="00981E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81ED5">
        <w:rPr>
          <w:rFonts w:ascii="Times New Roman" w:hAnsi="Times New Roman" w:cs="Times New Roman"/>
          <w:b/>
          <w:bCs/>
          <w:sz w:val="48"/>
          <w:szCs w:val="48"/>
        </w:rPr>
        <w:t>Digital Payments Using Face Recognition</w:t>
      </w:r>
    </w:p>
    <w:p w:rsidR="00981ED5" w:rsidRDefault="00981ED5" w:rsidP="00981E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81ED5" w:rsidRDefault="00981ED5" w:rsidP="00981E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         Team: B-ONE</w:t>
      </w:r>
    </w:p>
    <w:p w:rsidR="00981ED5" w:rsidRDefault="00981ED5" w:rsidP="00981E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81ED5" w:rsidRDefault="00981ED5" w:rsidP="00981E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81ED5" w:rsidRDefault="00981ED5" w:rsidP="00981E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81ED5" w:rsidRDefault="00981ED5" w:rsidP="00981E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81ED5" w:rsidRDefault="00981ED5" w:rsidP="00981ED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90511" w:rsidRDefault="00B90511" w:rsidP="00981E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0511" w:rsidRDefault="00B90511" w:rsidP="00981E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0511" w:rsidRDefault="00B90511" w:rsidP="00981E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0511" w:rsidRDefault="00B90511" w:rsidP="00981E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0511" w:rsidRDefault="00B90511" w:rsidP="00981E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0511" w:rsidRDefault="00B90511" w:rsidP="00981E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81ED5" w:rsidRDefault="00981ED5" w:rsidP="00981E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15E09" w:rsidRDefault="00515E09" w:rsidP="00981E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0511" w:rsidRDefault="00515E09" w:rsidP="00981ED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Using</w:t>
      </w:r>
      <w:r w:rsidR="00B90511">
        <w:rPr>
          <w:rFonts w:ascii="Times New Roman" w:hAnsi="Times New Roman" w:cs="Times New Roman"/>
          <w:bCs/>
          <w:sz w:val="24"/>
          <w:szCs w:val="24"/>
        </w:rPr>
        <w:t xml:space="preserve"> Face Recognition for digital payments by linking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face id to bank accounts or any other </w:t>
      </w:r>
      <w:r w:rsidR="007E4694">
        <w:rPr>
          <w:rFonts w:ascii="Times New Roman" w:hAnsi="Times New Roman" w:cs="Times New Roman"/>
          <w:bCs/>
          <w:sz w:val="24"/>
          <w:szCs w:val="24"/>
        </w:rPr>
        <w:t>payment gateways</w:t>
      </w:r>
      <w:r w:rsidR="009A2670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515E09" w:rsidRDefault="00515E09" w:rsidP="00981E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E09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:rsidR="00291C1B" w:rsidRDefault="00515E09" w:rsidP="00981E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Few years ago the people were using credit ca</w:t>
      </w:r>
      <w:r w:rsidR="00281927">
        <w:rPr>
          <w:rFonts w:ascii="Times New Roman" w:hAnsi="Times New Roman" w:cs="Times New Roman"/>
          <w:bCs/>
          <w:sz w:val="24"/>
          <w:szCs w:val="24"/>
        </w:rPr>
        <w:t>rds or debit cards for payments</w:t>
      </w:r>
      <w:r>
        <w:rPr>
          <w:rFonts w:ascii="Times New Roman" w:hAnsi="Times New Roman" w:cs="Times New Roman"/>
          <w:bCs/>
          <w:sz w:val="24"/>
          <w:szCs w:val="24"/>
        </w:rPr>
        <w:t>. It was convenient but carrying or maintaining cards</w:t>
      </w:r>
      <w:r w:rsidR="00291C1B">
        <w:rPr>
          <w:rFonts w:ascii="Times New Roman" w:hAnsi="Times New Roman" w:cs="Times New Roman"/>
          <w:bCs/>
          <w:sz w:val="24"/>
          <w:szCs w:val="24"/>
        </w:rPr>
        <w:t xml:space="preserve"> was a burden as use</w:t>
      </w:r>
      <w:r w:rsidR="00281927">
        <w:rPr>
          <w:rFonts w:ascii="Times New Roman" w:hAnsi="Times New Roman" w:cs="Times New Roman"/>
          <w:bCs/>
          <w:sz w:val="24"/>
          <w:szCs w:val="24"/>
        </w:rPr>
        <w:t>r always has to carry the cards</w:t>
      </w:r>
      <w:r w:rsidR="00291C1B">
        <w:rPr>
          <w:rFonts w:ascii="Times New Roman" w:hAnsi="Times New Roman" w:cs="Times New Roman"/>
          <w:bCs/>
          <w:sz w:val="24"/>
          <w:szCs w:val="24"/>
        </w:rPr>
        <w:t xml:space="preserve">. There are also disadvantages and security issues for card payments. Later digital payments using UPI ,BHIM were introduced which reduce the burden to carry cards and to make payments secure , But even it have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1C1B">
        <w:rPr>
          <w:rFonts w:ascii="Times New Roman" w:hAnsi="Times New Roman" w:cs="Times New Roman"/>
          <w:bCs/>
          <w:sz w:val="24"/>
          <w:szCs w:val="24"/>
        </w:rPr>
        <w:t>few disadvantages as user always have to carry mobile even for small payments. We are proposing digital payments by using face recognition to overcome the problems of exi</w:t>
      </w:r>
      <w:r w:rsidR="00281927">
        <w:rPr>
          <w:rFonts w:ascii="Times New Roman" w:hAnsi="Times New Roman" w:cs="Times New Roman"/>
          <w:bCs/>
          <w:sz w:val="24"/>
          <w:szCs w:val="24"/>
        </w:rPr>
        <w:t xml:space="preserve">sting payment systems. </w:t>
      </w:r>
    </w:p>
    <w:p w:rsidR="00363D50" w:rsidRDefault="00281927" w:rsidP="00981E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Initially the computer vision </w:t>
      </w:r>
      <w:r w:rsidR="009A2670">
        <w:rPr>
          <w:rFonts w:ascii="Times New Roman" w:hAnsi="Times New Roman" w:cs="Times New Roman"/>
          <w:bCs/>
          <w:sz w:val="24"/>
          <w:szCs w:val="24"/>
        </w:rPr>
        <w:t>or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device detects the face and checks whether the detected face matches with the existing datasets in the database. </w:t>
      </w:r>
      <w:r w:rsidR="00363D50">
        <w:rPr>
          <w:rFonts w:ascii="Times New Roman" w:hAnsi="Times New Roman" w:cs="Times New Roman"/>
          <w:bCs/>
          <w:sz w:val="24"/>
          <w:szCs w:val="24"/>
        </w:rPr>
        <w:t xml:space="preserve">If the face is recognised then it will be </w:t>
      </w:r>
      <w:r w:rsidR="009A2670">
        <w:rPr>
          <w:rFonts w:ascii="Times New Roman" w:hAnsi="Times New Roman" w:cs="Times New Roman"/>
          <w:bCs/>
          <w:sz w:val="24"/>
          <w:szCs w:val="24"/>
        </w:rPr>
        <w:t>preceded</w:t>
      </w:r>
      <w:r w:rsidR="00363D50">
        <w:rPr>
          <w:rFonts w:ascii="Times New Roman" w:hAnsi="Times New Roman" w:cs="Times New Roman"/>
          <w:bCs/>
          <w:sz w:val="24"/>
          <w:szCs w:val="24"/>
        </w:rPr>
        <w:t xml:space="preserve"> to further transaction process.</w:t>
      </w:r>
    </w:p>
    <w:p w:rsidR="00363D50" w:rsidRDefault="00363D50" w:rsidP="00981E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transaction process:</w:t>
      </w:r>
    </w:p>
    <w:p w:rsidR="00363D50" w:rsidRDefault="00363D50" w:rsidP="00CC1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363D50">
        <w:rPr>
          <w:rFonts w:ascii="Times New Roman" w:hAnsi="Times New Roman" w:cs="Times New Roman"/>
          <w:bCs/>
          <w:sz w:val="24"/>
          <w:szCs w:val="24"/>
        </w:rPr>
        <w:t>illing amount will be taken as input for payments.</w:t>
      </w:r>
    </w:p>
    <w:p w:rsidR="00CC17A6" w:rsidRPr="00586A70" w:rsidRDefault="00CC17A6" w:rsidP="00CC17A6">
      <w:pPr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586A70">
        <w:rPr>
          <w:rFonts w:ascii="Times New Roman" w:hAnsi="Times New Roman" w:cs="Times New Roman"/>
          <w:b/>
          <w:bCs/>
          <w:sz w:val="24"/>
          <w:szCs w:val="24"/>
        </w:rPr>
        <w:t xml:space="preserve">Case 1: </w:t>
      </w:r>
    </w:p>
    <w:p w:rsidR="00CC17A6" w:rsidRDefault="00CC17A6" w:rsidP="00CC17A6">
      <w:pPr>
        <w:ind w:left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>For</w:t>
      </w:r>
      <w:r w:rsidR="009A267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authentication of user, </w:t>
      </w:r>
      <w:r w:rsidR="009A2670"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z w:val="24"/>
          <w:szCs w:val="24"/>
        </w:rPr>
        <w:t xml:space="preserve"> user should enter the PIN.</w:t>
      </w:r>
    </w:p>
    <w:p w:rsidR="00CC17A6" w:rsidRPr="00586A70" w:rsidRDefault="00CC17A6" w:rsidP="00CC17A6">
      <w:pPr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586A70">
        <w:rPr>
          <w:rFonts w:ascii="Times New Roman" w:hAnsi="Times New Roman" w:cs="Times New Roman"/>
          <w:b/>
          <w:bCs/>
          <w:sz w:val="24"/>
          <w:szCs w:val="24"/>
        </w:rPr>
        <w:t>Case 2:</w:t>
      </w:r>
    </w:p>
    <w:p w:rsidR="00CC17A6" w:rsidRDefault="00CC17A6" w:rsidP="00CC17A6">
      <w:pPr>
        <w:ind w:left="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If the billing amount exceeds </w:t>
      </w:r>
      <w:r w:rsidR="00586A70">
        <w:rPr>
          <w:rFonts w:ascii="Times New Roman" w:hAnsi="Times New Roman" w:cs="Times New Roman"/>
          <w:bCs/>
          <w:sz w:val="24"/>
          <w:szCs w:val="24"/>
        </w:rPr>
        <w:t>10,000(or particular amount) OTP</w:t>
      </w:r>
      <w:r>
        <w:rPr>
          <w:rFonts w:ascii="Times New Roman" w:hAnsi="Times New Roman" w:cs="Times New Roman"/>
          <w:bCs/>
          <w:sz w:val="24"/>
          <w:szCs w:val="24"/>
        </w:rPr>
        <w:t xml:space="preserve"> will be sent </w:t>
      </w:r>
      <w:r w:rsidR="00586A70">
        <w:rPr>
          <w:rFonts w:ascii="Times New Roman" w:hAnsi="Times New Roman" w:cs="Times New Roman"/>
          <w:bCs/>
          <w:sz w:val="24"/>
          <w:szCs w:val="24"/>
        </w:rPr>
        <w:t>to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user’s registered mobile number</w:t>
      </w:r>
      <w:r w:rsidR="00586A70">
        <w:rPr>
          <w:rFonts w:ascii="Times New Roman" w:hAnsi="Times New Roman" w:cs="Times New Roman"/>
          <w:bCs/>
          <w:sz w:val="24"/>
          <w:szCs w:val="24"/>
        </w:rPr>
        <w:t xml:space="preserve"> for 2Factor authentication.</w:t>
      </w:r>
    </w:p>
    <w:p w:rsidR="00363D50" w:rsidRDefault="00363D50" w:rsidP="00586A70">
      <w:pPr>
        <w:rPr>
          <w:rFonts w:ascii="Times New Roman" w:hAnsi="Times New Roman" w:cs="Times New Roman"/>
          <w:bCs/>
          <w:sz w:val="24"/>
          <w:szCs w:val="24"/>
        </w:rPr>
      </w:pPr>
    </w:p>
    <w:p w:rsidR="00586A70" w:rsidRDefault="00586A70" w:rsidP="00586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Future works:</w:t>
      </w:r>
    </w:p>
    <w:p w:rsidR="009A2670" w:rsidRPr="009A2670" w:rsidRDefault="009A2670" w:rsidP="009A2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Threat detection by facial expressions</w:t>
      </w:r>
      <w:r w:rsidR="007E4694">
        <w:rPr>
          <w:rFonts w:ascii="Times New Roman" w:hAnsi="Times New Roman" w:cs="Times New Roman"/>
          <w:bCs/>
          <w:sz w:val="24"/>
          <w:szCs w:val="24"/>
        </w:rPr>
        <w:t>.</w:t>
      </w:r>
    </w:p>
    <w:p w:rsidR="00586A70" w:rsidRPr="00586A70" w:rsidRDefault="00586A70" w:rsidP="00586A70">
      <w:pPr>
        <w:rPr>
          <w:rFonts w:ascii="Times New Roman" w:hAnsi="Times New Roman" w:cs="Times New Roman"/>
          <w:bCs/>
          <w:sz w:val="24"/>
          <w:szCs w:val="24"/>
        </w:rPr>
      </w:pPr>
    </w:p>
    <w:p w:rsidR="00281927" w:rsidRPr="00515E09" w:rsidRDefault="00281927" w:rsidP="00981ED5">
      <w:pPr>
        <w:rPr>
          <w:rFonts w:ascii="Times New Roman" w:hAnsi="Times New Roman" w:cs="Times New Roman"/>
          <w:bCs/>
          <w:sz w:val="24"/>
          <w:szCs w:val="24"/>
        </w:rPr>
      </w:pPr>
    </w:p>
    <w:p w:rsidR="00515E09" w:rsidRPr="00515E09" w:rsidRDefault="00515E09" w:rsidP="00981ED5">
      <w:pPr>
        <w:rPr>
          <w:rFonts w:ascii="Times New Roman" w:hAnsi="Times New Roman" w:cs="Times New Roman"/>
          <w:bCs/>
          <w:sz w:val="24"/>
          <w:szCs w:val="24"/>
        </w:rPr>
      </w:pPr>
    </w:p>
    <w:p w:rsidR="00515E09" w:rsidRPr="00B90511" w:rsidRDefault="00515E09" w:rsidP="00981ED5">
      <w:pPr>
        <w:rPr>
          <w:rFonts w:ascii="Times New Roman" w:hAnsi="Times New Roman" w:cs="Times New Roman"/>
          <w:bCs/>
          <w:sz w:val="24"/>
          <w:szCs w:val="24"/>
        </w:rPr>
      </w:pPr>
    </w:p>
    <w:p w:rsidR="00B90511" w:rsidRDefault="00B90511" w:rsidP="00981E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81ED5" w:rsidRPr="00981ED5" w:rsidRDefault="00981ED5" w:rsidP="00981ED5">
      <w:pPr>
        <w:rPr>
          <w:rFonts w:ascii="Times New Roman" w:hAnsi="Times New Roman" w:cs="Times New Roman"/>
          <w:sz w:val="24"/>
          <w:szCs w:val="24"/>
        </w:rPr>
      </w:pPr>
    </w:p>
    <w:sectPr w:rsidR="00981ED5" w:rsidRPr="00981ED5" w:rsidSect="00CC20F0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AEF" w:rsidRDefault="00F01AEF" w:rsidP="00981ED5">
      <w:pPr>
        <w:spacing w:after="0" w:line="240" w:lineRule="auto"/>
      </w:pPr>
      <w:r>
        <w:separator/>
      </w:r>
    </w:p>
  </w:endnote>
  <w:endnote w:type="continuationSeparator" w:id="0">
    <w:p w:rsidR="00F01AEF" w:rsidRDefault="00F01AEF" w:rsidP="0098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AEF" w:rsidRDefault="00F01AEF" w:rsidP="00981ED5">
      <w:pPr>
        <w:spacing w:after="0" w:line="240" w:lineRule="auto"/>
      </w:pPr>
      <w:r>
        <w:separator/>
      </w:r>
    </w:p>
  </w:footnote>
  <w:footnote w:type="continuationSeparator" w:id="0">
    <w:p w:rsidR="00F01AEF" w:rsidRDefault="00F01AEF" w:rsidP="00981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ED5" w:rsidRPr="00981ED5" w:rsidRDefault="00981ED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Digital Payments Using Face Recognition</w:t>
    </w:r>
  </w:p>
  <w:p w:rsidR="00981ED5" w:rsidRDefault="00981E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D4BB2"/>
    <w:multiLevelType w:val="hybridMultilevel"/>
    <w:tmpl w:val="EB9097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74037B3B"/>
    <w:multiLevelType w:val="hybridMultilevel"/>
    <w:tmpl w:val="8E2E164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1ED5"/>
    <w:rsid w:val="00281927"/>
    <w:rsid w:val="00291C1B"/>
    <w:rsid w:val="00363D50"/>
    <w:rsid w:val="00515E09"/>
    <w:rsid w:val="005744C6"/>
    <w:rsid w:val="00586A70"/>
    <w:rsid w:val="00616095"/>
    <w:rsid w:val="007E4694"/>
    <w:rsid w:val="00981ED5"/>
    <w:rsid w:val="009A2670"/>
    <w:rsid w:val="00B26210"/>
    <w:rsid w:val="00B90511"/>
    <w:rsid w:val="00CC17A6"/>
    <w:rsid w:val="00CC20F0"/>
    <w:rsid w:val="00F0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D5"/>
  </w:style>
  <w:style w:type="paragraph" w:styleId="Footer">
    <w:name w:val="footer"/>
    <w:basedOn w:val="Normal"/>
    <w:link w:val="FooterChar"/>
    <w:uiPriority w:val="99"/>
    <w:unhideWhenUsed/>
    <w:rsid w:val="00981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D5"/>
  </w:style>
  <w:style w:type="paragraph" w:styleId="NoSpacing">
    <w:name w:val="No Spacing"/>
    <w:link w:val="NoSpacingChar"/>
    <w:uiPriority w:val="1"/>
    <w:qFormat/>
    <w:rsid w:val="00CC20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20F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596D6-5B96-40D7-AB42-1A7DE1F0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talupula dhanush</dc:creator>
  <cp:keywords/>
  <dc:description/>
  <cp:lastModifiedBy>rohith reddy</cp:lastModifiedBy>
  <cp:revision>4</cp:revision>
  <dcterms:created xsi:type="dcterms:W3CDTF">2019-11-15T18:23:00Z</dcterms:created>
  <dcterms:modified xsi:type="dcterms:W3CDTF">2019-11-16T06:09:00Z</dcterms:modified>
</cp:coreProperties>
</file>