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ED0A7" w14:textId="77777777" w:rsidR="00BD30A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1979226" w14:textId="77777777" w:rsidR="00BD30A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ECEA2D4" w14:textId="77777777" w:rsidR="00BD30A8" w:rsidRDefault="00BD30A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D30A8" w14:paraId="3C9AF340" w14:textId="77777777">
        <w:tc>
          <w:tcPr>
            <w:tcW w:w="4508" w:type="dxa"/>
          </w:tcPr>
          <w:p w14:paraId="084995DB" w14:textId="77777777" w:rsidR="00BD30A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A06A956" w14:textId="77777777" w:rsidR="00BD30A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BD30A8" w14:paraId="3DD47F48" w14:textId="77777777">
        <w:tc>
          <w:tcPr>
            <w:tcW w:w="4508" w:type="dxa"/>
          </w:tcPr>
          <w:p w14:paraId="1F72C222" w14:textId="77777777" w:rsidR="00BD30A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08E4AB3" w14:textId="219501DC" w:rsidR="00BD30A8" w:rsidRDefault="00AB085A">
            <w:pPr>
              <w:rPr>
                <w:rFonts w:ascii="Calibri" w:eastAsia="Calibri" w:hAnsi="Calibri" w:cs="Calibri"/>
              </w:rPr>
            </w:pPr>
            <w:r w:rsidRPr="00AB085A">
              <w:rPr>
                <w:rFonts w:ascii="Calibri" w:eastAsia="Calibri" w:hAnsi="Calibri" w:cs="Calibri"/>
              </w:rPr>
              <w:t>LTVIP2026TMIDS76805</w:t>
            </w:r>
          </w:p>
        </w:tc>
      </w:tr>
      <w:tr w:rsidR="00BD30A8" w14:paraId="15EA4BC3" w14:textId="77777777">
        <w:tc>
          <w:tcPr>
            <w:tcW w:w="4508" w:type="dxa"/>
          </w:tcPr>
          <w:p w14:paraId="1C23C739" w14:textId="77777777" w:rsidR="00BD30A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39E95EC" w14:textId="48608542" w:rsidR="00BD30A8" w:rsidRDefault="00AB085A">
            <w:pPr>
              <w:rPr>
                <w:rFonts w:ascii="Calibri" w:eastAsia="Calibri" w:hAnsi="Calibri" w:cs="Calibri"/>
              </w:rPr>
            </w:pPr>
            <w:r w:rsidRPr="00AB085A">
              <w:rPr>
                <w:rFonts w:ascii="Calibri" w:eastAsia="Calibri" w:hAnsi="Calibri" w:cs="Calibri"/>
              </w:rPr>
              <w:t>Online Payments Fraud Detection using Machine Learning</w:t>
            </w:r>
          </w:p>
        </w:tc>
      </w:tr>
      <w:tr w:rsidR="00BD30A8" w14:paraId="0A233BCD" w14:textId="77777777">
        <w:tc>
          <w:tcPr>
            <w:tcW w:w="4508" w:type="dxa"/>
          </w:tcPr>
          <w:p w14:paraId="58694730" w14:textId="77777777" w:rsidR="00BD30A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9DCE3FD" w14:textId="77777777" w:rsidR="00BD30A8" w:rsidRDefault="00BD30A8">
            <w:pPr>
              <w:rPr>
                <w:rFonts w:ascii="Calibri" w:eastAsia="Calibri" w:hAnsi="Calibri" w:cs="Calibri"/>
              </w:rPr>
            </w:pPr>
          </w:p>
        </w:tc>
      </w:tr>
    </w:tbl>
    <w:p w14:paraId="04B9E79D" w14:textId="77777777" w:rsidR="00BD30A8" w:rsidRDefault="00BD30A8">
      <w:pPr>
        <w:spacing w:after="160" w:line="259" w:lineRule="auto"/>
        <w:rPr>
          <w:rFonts w:ascii="Calibri" w:eastAsia="Calibri" w:hAnsi="Calibri" w:cs="Calibri"/>
          <w:b/>
        </w:rPr>
      </w:pPr>
    </w:p>
    <w:p w14:paraId="6AF73817" w14:textId="77777777" w:rsidR="00BD30A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92FC431" w14:textId="77777777" w:rsidR="00BD30A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p w14:paraId="64DF1425" w14:textId="77777777" w:rsidR="00BD30A8" w:rsidRDefault="00BD30A8">
      <w:pPr>
        <w:spacing w:after="160" w:line="259" w:lineRule="auto"/>
        <w:rPr>
          <w:rFonts w:ascii="Calibri" w:eastAsia="Calibri" w:hAnsi="Calibri" w:cs="Calibri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2125"/>
        <w:gridCol w:w="3988"/>
        <w:gridCol w:w="2656"/>
      </w:tblGrid>
      <w:tr w:rsidR="005C7E0D" w:rsidRPr="005C7E0D" w14:paraId="79C54C93" w14:textId="77777777" w:rsidTr="005C7E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2BFFA" w14:textId="77777777" w:rsidR="005C7E0D" w:rsidRPr="005C7E0D" w:rsidRDefault="005C7E0D" w:rsidP="005C7E0D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C7E0D">
              <w:rPr>
                <w:rFonts w:ascii="Calibri" w:eastAsia="Calibri" w:hAnsi="Calibri" w:cs="Calibri"/>
                <w:b/>
                <w:bCs/>
                <w:lang w:val="en-IN"/>
              </w:rPr>
              <w:t>S.No.</w:t>
            </w:r>
          </w:p>
        </w:tc>
        <w:tc>
          <w:tcPr>
            <w:tcW w:w="0" w:type="auto"/>
            <w:vAlign w:val="center"/>
            <w:hideMark/>
          </w:tcPr>
          <w:p w14:paraId="186BD993" w14:textId="77777777" w:rsidR="005C7E0D" w:rsidRPr="005C7E0D" w:rsidRDefault="005C7E0D" w:rsidP="005C7E0D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C7E0D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C86AAA0" w14:textId="77777777" w:rsidR="005C7E0D" w:rsidRPr="005C7E0D" w:rsidRDefault="005C7E0D" w:rsidP="005C7E0D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C7E0D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554CAE3D" w14:textId="77777777" w:rsidR="005C7E0D" w:rsidRPr="005C7E0D" w:rsidRDefault="005C7E0D" w:rsidP="005C7E0D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C7E0D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5C7E0D" w:rsidRPr="005C7E0D" w14:paraId="0CBB72BA" w14:textId="77777777" w:rsidTr="005C7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78B41" w14:textId="77777777" w:rsidR="005C7E0D" w:rsidRPr="005C7E0D" w:rsidRDefault="005C7E0D" w:rsidP="005C7E0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C7E0D">
              <w:rPr>
                <w:rFonts w:ascii="Calibri" w:eastAsia="Calibri" w:hAnsi="Calibri" w:cs="Calibri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460D2A" w14:textId="77777777" w:rsidR="005C7E0D" w:rsidRPr="005C7E0D" w:rsidRDefault="005C7E0D" w:rsidP="005C7E0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C7E0D">
              <w:rPr>
                <w:rFonts w:ascii="Calibri" w:eastAsia="Calibri" w:hAnsi="Calibri" w:cs="Calibri"/>
                <w:lang w:val="en-IN"/>
              </w:rPr>
              <w:t>Model Summary</w:t>
            </w:r>
          </w:p>
        </w:tc>
        <w:tc>
          <w:tcPr>
            <w:tcW w:w="0" w:type="auto"/>
            <w:vAlign w:val="center"/>
            <w:hideMark/>
          </w:tcPr>
          <w:p w14:paraId="5D73C1D9" w14:textId="77777777" w:rsidR="005C7E0D" w:rsidRPr="005C7E0D" w:rsidRDefault="005C7E0D" w:rsidP="005C7E0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C7E0D">
              <w:rPr>
                <w:rFonts w:ascii="Calibri" w:eastAsia="Calibri" w:hAnsi="Calibri" w:cs="Calibri"/>
                <w:lang w:val="en-IN"/>
              </w:rPr>
              <w:t xml:space="preserve">Model Used: Random Forest Classifier </w:t>
            </w:r>
            <w:r w:rsidRPr="005C7E0D">
              <w:rPr>
                <w:rFonts w:ascii="Calibri" w:eastAsia="Calibri" w:hAnsi="Calibri" w:cs="Calibri"/>
                <w:lang w:val="en-IN"/>
              </w:rPr>
              <w:br/>
              <w:t xml:space="preserve">Number of Features: 30 </w:t>
            </w:r>
            <w:r w:rsidRPr="005C7E0D">
              <w:rPr>
                <w:rFonts w:ascii="Calibri" w:eastAsia="Calibri" w:hAnsi="Calibri" w:cs="Calibri"/>
                <w:lang w:val="en-IN"/>
              </w:rPr>
              <w:br/>
              <w:t xml:space="preserve">Training Data Size: 80% </w:t>
            </w:r>
            <w:r w:rsidRPr="005C7E0D">
              <w:rPr>
                <w:rFonts w:ascii="Calibri" w:eastAsia="Calibri" w:hAnsi="Calibri" w:cs="Calibri"/>
                <w:lang w:val="en-IN"/>
              </w:rPr>
              <w:br/>
              <w:t xml:space="preserve">Testing Data Size: 20% </w:t>
            </w:r>
            <w:r w:rsidRPr="005C7E0D">
              <w:rPr>
                <w:rFonts w:ascii="Calibri" w:eastAsia="Calibri" w:hAnsi="Calibri" w:cs="Calibri"/>
                <w:lang w:val="en-IN"/>
              </w:rPr>
              <w:br/>
              <w:t>Target Variable: Fraud (0 = Genuine, 1 = Fraud)</w:t>
            </w:r>
          </w:p>
        </w:tc>
        <w:tc>
          <w:tcPr>
            <w:tcW w:w="0" w:type="auto"/>
            <w:vAlign w:val="center"/>
            <w:hideMark/>
          </w:tcPr>
          <w:p w14:paraId="3CE08783" w14:textId="77777777" w:rsidR="005C7E0D" w:rsidRPr="005C7E0D" w:rsidRDefault="005C7E0D" w:rsidP="005C7E0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C7E0D">
              <w:rPr>
                <w:rFonts w:ascii="Calibri" w:eastAsia="Calibri" w:hAnsi="Calibri" w:cs="Calibri"/>
                <w:lang w:val="en-IN"/>
              </w:rPr>
              <w:t>Attach Model Summary Screenshot</w:t>
            </w:r>
          </w:p>
        </w:tc>
      </w:tr>
      <w:tr w:rsidR="005C7E0D" w:rsidRPr="005C7E0D" w14:paraId="49685451" w14:textId="77777777" w:rsidTr="005C7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FDA6" w14:textId="77777777" w:rsidR="005C7E0D" w:rsidRPr="005C7E0D" w:rsidRDefault="005C7E0D" w:rsidP="005C7E0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C7E0D">
              <w:rPr>
                <w:rFonts w:ascii="Calibri" w:eastAsia="Calibri" w:hAnsi="Calibri" w:cs="Calibri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0B85FE" w14:textId="77777777" w:rsidR="005C7E0D" w:rsidRPr="005C7E0D" w:rsidRDefault="005C7E0D" w:rsidP="005C7E0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C7E0D">
              <w:rPr>
                <w:rFonts w:ascii="Calibri" w:eastAsia="Calibri" w:hAnsi="Calibri" w:cs="Calibri"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820666C" w14:textId="77777777" w:rsidR="005C7E0D" w:rsidRPr="005C7E0D" w:rsidRDefault="005C7E0D" w:rsidP="005C7E0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C7E0D">
              <w:rPr>
                <w:rFonts w:ascii="Calibri" w:eastAsia="Calibri" w:hAnsi="Calibri" w:cs="Calibri"/>
                <w:lang w:val="en-IN"/>
              </w:rPr>
              <w:t xml:space="preserve">Training Accuracy – 99.2% </w:t>
            </w:r>
            <w:r w:rsidRPr="005C7E0D">
              <w:rPr>
                <w:rFonts w:ascii="Calibri" w:eastAsia="Calibri" w:hAnsi="Calibri" w:cs="Calibri"/>
                <w:lang w:val="en-IN"/>
              </w:rPr>
              <w:br/>
              <w:t>Validation Accuracy – 98.6%</w:t>
            </w:r>
          </w:p>
        </w:tc>
        <w:tc>
          <w:tcPr>
            <w:tcW w:w="0" w:type="auto"/>
            <w:vAlign w:val="center"/>
            <w:hideMark/>
          </w:tcPr>
          <w:p w14:paraId="7E060E87" w14:textId="77777777" w:rsidR="005C7E0D" w:rsidRPr="005C7E0D" w:rsidRDefault="005C7E0D" w:rsidP="005C7E0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C7E0D">
              <w:rPr>
                <w:rFonts w:ascii="Calibri" w:eastAsia="Calibri" w:hAnsi="Calibri" w:cs="Calibri"/>
                <w:lang w:val="en-IN"/>
              </w:rPr>
              <w:t>Attach Accuracy Screenshot</w:t>
            </w:r>
          </w:p>
        </w:tc>
      </w:tr>
      <w:tr w:rsidR="005C7E0D" w:rsidRPr="005C7E0D" w14:paraId="3ECF075D" w14:textId="77777777" w:rsidTr="005C7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78A42" w14:textId="77777777" w:rsidR="005C7E0D" w:rsidRPr="005C7E0D" w:rsidRDefault="005C7E0D" w:rsidP="005C7E0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C7E0D">
              <w:rPr>
                <w:rFonts w:ascii="Calibri" w:eastAsia="Calibri" w:hAnsi="Calibri" w:cs="Calibri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FFCFDA" w14:textId="77777777" w:rsidR="005C7E0D" w:rsidRPr="005C7E0D" w:rsidRDefault="005C7E0D" w:rsidP="005C7E0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C7E0D">
              <w:rPr>
                <w:rFonts w:ascii="Calibri" w:eastAsia="Calibri" w:hAnsi="Calibri" w:cs="Calibri"/>
                <w:lang w:val="en-IN"/>
              </w:rPr>
              <w:t>Fine Tuning Result (if Done)</w:t>
            </w:r>
          </w:p>
        </w:tc>
        <w:tc>
          <w:tcPr>
            <w:tcW w:w="0" w:type="auto"/>
            <w:vAlign w:val="center"/>
            <w:hideMark/>
          </w:tcPr>
          <w:p w14:paraId="36D5E225" w14:textId="77777777" w:rsidR="005C7E0D" w:rsidRPr="005C7E0D" w:rsidRDefault="005C7E0D" w:rsidP="005C7E0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C7E0D">
              <w:rPr>
                <w:rFonts w:ascii="Calibri" w:eastAsia="Calibri" w:hAnsi="Calibri" w:cs="Calibri"/>
                <w:lang w:val="en-IN"/>
              </w:rPr>
              <w:t xml:space="preserve">Hyperparameter Tuning: GridSearchCV Applied </w:t>
            </w:r>
            <w:r w:rsidRPr="005C7E0D">
              <w:rPr>
                <w:rFonts w:ascii="Calibri" w:eastAsia="Calibri" w:hAnsi="Calibri" w:cs="Calibri"/>
                <w:lang w:val="en-IN"/>
              </w:rPr>
              <w:br/>
              <w:t xml:space="preserve">Best Parameters: n_estimators = 200, max_depth = 10 </w:t>
            </w:r>
            <w:r w:rsidRPr="005C7E0D">
              <w:rPr>
                <w:rFonts w:ascii="Calibri" w:eastAsia="Calibri" w:hAnsi="Calibri" w:cs="Calibri"/>
                <w:lang w:val="en-IN"/>
              </w:rPr>
              <w:br/>
              <w:t>Validation Accuracy After Tuning – 99.1%</w:t>
            </w:r>
          </w:p>
        </w:tc>
        <w:tc>
          <w:tcPr>
            <w:tcW w:w="0" w:type="auto"/>
            <w:vAlign w:val="center"/>
            <w:hideMark/>
          </w:tcPr>
          <w:p w14:paraId="46517A56" w14:textId="77777777" w:rsidR="005C7E0D" w:rsidRPr="005C7E0D" w:rsidRDefault="005C7E0D" w:rsidP="005C7E0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C7E0D">
              <w:rPr>
                <w:rFonts w:ascii="Calibri" w:eastAsia="Calibri" w:hAnsi="Calibri" w:cs="Calibri"/>
                <w:lang w:val="en-IN"/>
              </w:rPr>
              <w:t>Attach Fine Tuning Screenshot</w:t>
            </w:r>
          </w:p>
        </w:tc>
      </w:tr>
    </w:tbl>
    <w:p w14:paraId="7B7ACFAA" w14:textId="77777777" w:rsidR="005C7E0D" w:rsidRDefault="005C7E0D">
      <w:pPr>
        <w:spacing w:after="160" w:line="259" w:lineRule="auto"/>
        <w:rPr>
          <w:rFonts w:ascii="Calibri" w:eastAsia="Calibri" w:hAnsi="Calibri" w:cs="Calibri"/>
        </w:rPr>
      </w:pPr>
    </w:p>
    <w:p w14:paraId="5D14B139" w14:textId="77777777" w:rsidR="00BD30A8" w:rsidRDefault="00BD30A8"/>
    <w:p w14:paraId="7DDFB31E" w14:textId="77777777" w:rsidR="00BD30A8" w:rsidRDefault="00BD30A8"/>
    <w:sectPr w:rsidR="00BD30A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37339"/>
    <w:multiLevelType w:val="multilevel"/>
    <w:tmpl w:val="A492284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01687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0A8"/>
    <w:rsid w:val="000245CB"/>
    <w:rsid w:val="005C7E0D"/>
    <w:rsid w:val="00AB085A"/>
    <w:rsid w:val="00BD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AAA2"/>
  <w15:docId w15:val="{0117E924-6662-439F-9739-F7BFCFDFA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1521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nani 12</cp:lastModifiedBy>
  <cp:revision>2</cp:revision>
  <dcterms:created xsi:type="dcterms:W3CDTF">2026-02-26T14:25:00Z</dcterms:created>
  <dcterms:modified xsi:type="dcterms:W3CDTF">2026-02-27T15:46:00Z</dcterms:modified>
</cp:coreProperties>
</file>