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2E4B5" w14:textId="77777777" w:rsidR="00EE0AB5" w:rsidRDefault="00EE0AB5">
      <w:pPr>
        <w:rPr>
          <w:rFonts w:ascii="Century Gothic" w:hAnsi="Century Gothic"/>
          <w:sz w:val="144"/>
        </w:rPr>
      </w:pPr>
    </w:p>
    <w:p w14:paraId="0ECCC0B5" w14:textId="77777777" w:rsidR="00EE0AB5" w:rsidRDefault="00EE0AB5">
      <w:pPr>
        <w:rPr>
          <w:rFonts w:ascii="Century Gothic" w:hAnsi="Century Gothic"/>
          <w:sz w:val="144"/>
        </w:rPr>
      </w:pPr>
    </w:p>
    <w:p w14:paraId="318F4D9E" w14:textId="5D5DC52C" w:rsidR="00330583" w:rsidRPr="005D3767" w:rsidRDefault="00D741C8">
      <w:pPr>
        <w:rPr>
          <w:sz w:val="144"/>
        </w:rPr>
      </w:pPr>
      <w:r>
        <w:rPr>
          <w:sz w:val="144"/>
        </w:rPr>
        <w:t>MOIS-ASSIST</w:t>
      </w:r>
      <w:r w:rsidR="00EE0AB5" w:rsidRPr="005D3767">
        <w:rPr>
          <w:sz w:val="144"/>
        </w:rPr>
        <w:t xml:space="preserve"> </w:t>
      </w:r>
    </w:p>
    <w:p w14:paraId="45B4037D" w14:textId="3EA01780" w:rsidR="00EE0AB5" w:rsidRPr="005D3767" w:rsidRDefault="00123838">
      <w:pPr>
        <w:rPr>
          <w:sz w:val="40"/>
          <w:szCs w:val="40"/>
        </w:rPr>
      </w:pPr>
      <w:r w:rsidRPr="005D3767">
        <w:rPr>
          <w:sz w:val="40"/>
          <w:szCs w:val="40"/>
        </w:rPr>
        <w:t>IntelliJ IDEA</w:t>
      </w:r>
      <w:r w:rsidR="00EE0AB5" w:rsidRPr="005D3767">
        <w:rPr>
          <w:sz w:val="40"/>
          <w:szCs w:val="40"/>
        </w:rPr>
        <w:t xml:space="preserve"> Plugin</w:t>
      </w:r>
    </w:p>
    <w:p w14:paraId="00AE6248" w14:textId="77777777" w:rsidR="00EE0AB5" w:rsidRPr="005D3767" w:rsidRDefault="00EE0AB5"/>
    <w:p w14:paraId="6D840C05" w14:textId="77777777" w:rsidR="00EE0AB5" w:rsidRPr="005D3767" w:rsidRDefault="00EE0AB5"/>
    <w:p w14:paraId="7DCE1CB1" w14:textId="77777777" w:rsidR="00EE0AB5" w:rsidRPr="005D3767" w:rsidRDefault="00EE0AB5"/>
    <w:p w14:paraId="672F9C52" w14:textId="77777777" w:rsidR="00EE0AB5" w:rsidRPr="005D3767" w:rsidRDefault="00EE0AB5"/>
    <w:p w14:paraId="288CF6E4" w14:textId="78D492FB" w:rsidR="00EE0AB5" w:rsidRPr="005D3767" w:rsidRDefault="00EE0AB5"/>
    <w:p w14:paraId="42E86165" w14:textId="77777777" w:rsidR="00EE0AB5" w:rsidRPr="005D3767" w:rsidRDefault="00EE0AB5"/>
    <w:p w14:paraId="67ED2DFD" w14:textId="77777777" w:rsidR="00EE0AB5" w:rsidRPr="005D3767" w:rsidRDefault="00EE0AB5"/>
    <w:p w14:paraId="110A3BFF" w14:textId="77777777" w:rsidR="00EE0AB5" w:rsidRPr="005D3767" w:rsidRDefault="00EE0AB5"/>
    <w:p w14:paraId="50AC6D7E" w14:textId="77777777" w:rsidR="00EE0AB5" w:rsidRPr="005D3767" w:rsidRDefault="00EE0AB5"/>
    <w:p w14:paraId="01F15C09" w14:textId="77777777" w:rsidR="00EE0AB5" w:rsidRPr="005D3767" w:rsidRDefault="00EE0AB5"/>
    <w:p w14:paraId="23646FE8" w14:textId="77777777" w:rsidR="00EE0AB5" w:rsidRPr="005D3767" w:rsidRDefault="00EE0AB5"/>
    <w:p w14:paraId="5F25D852" w14:textId="77777777" w:rsidR="00EE0AB5" w:rsidRPr="005D3767" w:rsidRDefault="00EE0AB5"/>
    <w:p w14:paraId="49E8A5BE" w14:textId="77777777" w:rsidR="00EE0AB5" w:rsidRPr="005D3767" w:rsidRDefault="00EE0AB5"/>
    <w:p w14:paraId="7D2B4FB3" w14:textId="77777777" w:rsidR="00EE0AB5" w:rsidRPr="005D3767" w:rsidRDefault="00EE0AB5"/>
    <w:p w14:paraId="019D7287" w14:textId="77777777" w:rsidR="00EE0AB5" w:rsidRPr="005D3767" w:rsidRDefault="00EE0AB5"/>
    <w:p w14:paraId="103F591F" w14:textId="77777777" w:rsidR="00EE0AB5" w:rsidRPr="005D3767" w:rsidRDefault="00EE0AB5"/>
    <w:p w14:paraId="694AB6F4" w14:textId="77777777" w:rsidR="00EE0AB5" w:rsidRPr="005D3767" w:rsidRDefault="00EE0AB5"/>
    <w:p w14:paraId="725998EC" w14:textId="77777777" w:rsidR="00EE0AB5" w:rsidRPr="005D3767" w:rsidRDefault="00EE0AB5"/>
    <w:p w14:paraId="724C9C01" w14:textId="77777777" w:rsidR="00EE0AB5" w:rsidRPr="005D3767" w:rsidRDefault="00EE0AB5"/>
    <w:p w14:paraId="0009BF63" w14:textId="77777777" w:rsidR="00EE0AB5" w:rsidRPr="005D3767" w:rsidRDefault="00EE0AB5"/>
    <w:p w14:paraId="10FFF788" w14:textId="77777777" w:rsidR="00EE0AB5" w:rsidRPr="005D3767" w:rsidRDefault="00EE0AB5"/>
    <w:p w14:paraId="46C7E995" w14:textId="77777777" w:rsidR="00EE0AB5" w:rsidRPr="005D3767" w:rsidRDefault="00EE0AB5"/>
    <w:p w14:paraId="13F0FECA" w14:textId="36FF3E6C" w:rsidR="005D3767" w:rsidRDefault="005D3767">
      <w:pPr>
        <w:rPr>
          <w:sz w:val="28"/>
          <w:szCs w:val="28"/>
        </w:rPr>
      </w:pPr>
      <w:r w:rsidRPr="005D3767">
        <w:rPr>
          <w:sz w:val="28"/>
          <w:szCs w:val="28"/>
        </w:rPr>
        <w:t>Oshando Johnson</w:t>
      </w:r>
      <w:r>
        <w:rPr>
          <w:sz w:val="28"/>
          <w:szCs w:val="28"/>
        </w:rPr>
        <w:t xml:space="preserve"> (oshando.johnson@iem.fraunhofer.de)</w:t>
      </w:r>
    </w:p>
    <w:p w14:paraId="7E58E411" w14:textId="0877290F" w:rsidR="00EE0AB5" w:rsidRPr="005D3767" w:rsidRDefault="005D3767">
      <w:pPr>
        <w:rPr>
          <w:sz w:val="28"/>
          <w:szCs w:val="28"/>
        </w:rPr>
      </w:pPr>
      <w:r>
        <w:rPr>
          <w:sz w:val="28"/>
          <w:szCs w:val="28"/>
        </w:rPr>
        <w:t>Goran Piskachev (goran.piskachev@iem.fraunhofer.de)</w:t>
      </w:r>
    </w:p>
    <w:p w14:paraId="43FCBDC3" w14:textId="77777777" w:rsidR="00EE0AB5" w:rsidRPr="005D3767" w:rsidRDefault="00EE0AB5">
      <w:pPr>
        <w:rPr>
          <w:sz w:val="28"/>
          <w:szCs w:val="28"/>
        </w:rPr>
      </w:pPr>
    </w:p>
    <w:p w14:paraId="6545322E" w14:textId="77777777" w:rsidR="00EE0AB5" w:rsidRDefault="00EE0AB5"/>
    <w:p w14:paraId="2AA2F61D" w14:textId="77777777" w:rsidR="00EE0AB5" w:rsidRDefault="00EE0AB5"/>
    <w:sdt>
      <w:sdtPr>
        <w:rPr>
          <w:rFonts w:asciiTheme="minorHAnsi" w:eastAsiaTheme="minorHAnsi" w:hAnsiTheme="minorHAnsi" w:cstheme="minorBidi"/>
          <w:b w:val="0"/>
          <w:bCs w:val="0"/>
          <w:color w:val="auto"/>
          <w:sz w:val="24"/>
          <w:szCs w:val="24"/>
          <w:lang w:val="en-GB"/>
        </w:rPr>
        <w:id w:val="-1731834803"/>
        <w:docPartObj>
          <w:docPartGallery w:val="Table of Contents"/>
          <w:docPartUnique/>
        </w:docPartObj>
      </w:sdtPr>
      <w:sdtEndPr>
        <w:rPr>
          <w:noProof/>
        </w:rPr>
      </w:sdtEndPr>
      <w:sdtContent>
        <w:p w14:paraId="4F691ACA" w14:textId="77777777" w:rsidR="00EE0AB5" w:rsidRDefault="00EE0AB5" w:rsidP="00EE0AB5">
          <w:pPr>
            <w:pStyle w:val="TOCHeading"/>
          </w:pPr>
          <w:r>
            <w:t>Table of Contents</w:t>
          </w:r>
        </w:p>
        <w:p w14:paraId="2948E79A" w14:textId="795E8077" w:rsidR="00E40366" w:rsidRDefault="00EE0AB5">
          <w:pPr>
            <w:pStyle w:val="TOC1"/>
            <w:tabs>
              <w:tab w:val="right" w:leader="dot" w:pos="9056"/>
            </w:tabs>
            <w:rPr>
              <w:rFonts w:eastAsiaTheme="minorEastAsia"/>
              <w:b w:val="0"/>
              <w:bCs w:val="0"/>
              <w:noProof/>
              <w:lang w:eastAsia="en-GB"/>
            </w:rPr>
          </w:pPr>
          <w:r w:rsidRPr="00330583">
            <w:rPr>
              <w:b w:val="0"/>
              <w:bCs w:val="0"/>
            </w:rPr>
            <w:fldChar w:fldCharType="begin"/>
          </w:r>
          <w:r w:rsidRPr="00330583">
            <w:rPr>
              <w:b w:val="0"/>
            </w:rPr>
            <w:instrText xml:space="preserve"> TOC \o "1-3" \h \z \u </w:instrText>
          </w:r>
          <w:r w:rsidRPr="00330583">
            <w:rPr>
              <w:b w:val="0"/>
              <w:bCs w:val="0"/>
            </w:rPr>
            <w:fldChar w:fldCharType="separate"/>
          </w:r>
          <w:hyperlink w:anchor="_Toc496875468" w:history="1">
            <w:r w:rsidR="00E40366" w:rsidRPr="00963CF3">
              <w:rPr>
                <w:rStyle w:val="Hyperlink"/>
                <w:noProof/>
              </w:rPr>
              <w:t>1 Introduction</w:t>
            </w:r>
            <w:r w:rsidR="00E40366">
              <w:rPr>
                <w:noProof/>
                <w:webHidden/>
              </w:rPr>
              <w:tab/>
            </w:r>
            <w:r w:rsidR="00E40366">
              <w:rPr>
                <w:noProof/>
                <w:webHidden/>
              </w:rPr>
              <w:fldChar w:fldCharType="begin"/>
            </w:r>
            <w:r w:rsidR="00E40366">
              <w:rPr>
                <w:noProof/>
                <w:webHidden/>
              </w:rPr>
              <w:instrText xml:space="preserve"> PAGEREF _Toc496875468 \h </w:instrText>
            </w:r>
            <w:r w:rsidR="00E40366">
              <w:rPr>
                <w:noProof/>
                <w:webHidden/>
              </w:rPr>
            </w:r>
            <w:r w:rsidR="00E40366">
              <w:rPr>
                <w:noProof/>
                <w:webHidden/>
              </w:rPr>
              <w:fldChar w:fldCharType="separate"/>
            </w:r>
            <w:r w:rsidR="002A349B">
              <w:rPr>
                <w:noProof/>
                <w:webHidden/>
              </w:rPr>
              <w:t>1</w:t>
            </w:r>
            <w:r w:rsidR="00E40366">
              <w:rPr>
                <w:noProof/>
                <w:webHidden/>
              </w:rPr>
              <w:fldChar w:fldCharType="end"/>
            </w:r>
          </w:hyperlink>
        </w:p>
        <w:p w14:paraId="6CE9C7C6" w14:textId="3D5C2262" w:rsidR="00E40366" w:rsidRDefault="00401CD2">
          <w:pPr>
            <w:pStyle w:val="TOC2"/>
            <w:tabs>
              <w:tab w:val="right" w:leader="dot" w:pos="9056"/>
            </w:tabs>
            <w:rPr>
              <w:rFonts w:eastAsiaTheme="minorEastAsia"/>
              <w:b w:val="0"/>
              <w:bCs w:val="0"/>
              <w:noProof/>
              <w:sz w:val="24"/>
              <w:szCs w:val="24"/>
              <w:lang w:eastAsia="en-GB"/>
            </w:rPr>
          </w:pPr>
          <w:hyperlink w:anchor="_Toc496875469" w:history="1">
            <w:r w:rsidR="00E40366" w:rsidRPr="00963CF3">
              <w:rPr>
                <w:rStyle w:val="Hyperlink"/>
                <w:noProof/>
              </w:rPr>
              <w:t>1.1 Goals and Objectives</w:t>
            </w:r>
            <w:r w:rsidR="00E40366">
              <w:rPr>
                <w:noProof/>
                <w:webHidden/>
              </w:rPr>
              <w:tab/>
            </w:r>
            <w:r w:rsidR="00E40366">
              <w:rPr>
                <w:noProof/>
                <w:webHidden/>
              </w:rPr>
              <w:fldChar w:fldCharType="begin"/>
            </w:r>
            <w:r w:rsidR="00E40366">
              <w:rPr>
                <w:noProof/>
                <w:webHidden/>
              </w:rPr>
              <w:instrText xml:space="preserve"> PAGEREF _Toc496875469 \h </w:instrText>
            </w:r>
            <w:r w:rsidR="00E40366">
              <w:rPr>
                <w:noProof/>
                <w:webHidden/>
              </w:rPr>
            </w:r>
            <w:r w:rsidR="00E40366">
              <w:rPr>
                <w:noProof/>
                <w:webHidden/>
              </w:rPr>
              <w:fldChar w:fldCharType="separate"/>
            </w:r>
            <w:r w:rsidR="002A349B">
              <w:rPr>
                <w:noProof/>
                <w:webHidden/>
              </w:rPr>
              <w:t>1</w:t>
            </w:r>
            <w:r w:rsidR="00E40366">
              <w:rPr>
                <w:noProof/>
                <w:webHidden/>
              </w:rPr>
              <w:fldChar w:fldCharType="end"/>
            </w:r>
          </w:hyperlink>
        </w:p>
        <w:p w14:paraId="5FA1E60C" w14:textId="17DFFA84" w:rsidR="00E40366" w:rsidRDefault="00401CD2">
          <w:pPr>
            <w:pStyle w:val="TOC2"/>
            <w:tabs>
              <w:tab w:val="right" w:leader="dot" w:pos="9056"/>
            </w:tabs>
            <w:rPr>
              <w:rFonts w:eastAsiaTheme="minorEastAsia"/>
              <w:b w:val="0"/>
              <w:bCs w:val="0"/>
              <w:noProof/>
              <w:sz w:val="24"/>
              <w:szCs w:val="24"/>
              <w:lang w:eastAsia="en-GB"/>
            </w:rPr>
          </w:pPr>
          <w:hyperlink w:anchor="_Toc496875470" w:history="1">
            <w:r w:rsidR="00E40366" w:rsidRPr="00963CF3">
              <w:rPr>
                <w:rStyle w:val="Hyperlink"/>
                <w:noProof/>
              </w:rPr>
              <w:t>1.2 Project Overview and Scope</w:t>
            </w:r>
            <w:r w:rsidR="00E40366">
              <w:rPr>
                <w:noProof/>
                <w:webHidden/>
              </w:rPr>
              <w:tab/>
            </w:r>
            <w:r w:rsidR="00E40366">
              <w:rPr>
                <w:noProof/>
                <w:webHidden/>
              </w:rPr>
              <w:fldChar w:fldCharType="begin"/>
            </w:r>
            <w:r w:rsidR="00E40366">
              <w:rPr>
                <w:noProof/>
                <w:webHidden/>
              </w:rPr>
              <w:instrText xml:space="preserve"> PAGEREF _Toc496875470 \h </w:instrText>
            </w:r>
            <w:r w:rsidR="00E40366">
              <w:rPr>
                <w:noProof/>
                <w:webHidden/>
              </w:rPr>
            </w:r>
            <w:r w:rsidR="00E40366">
              <w:rPr>
                <w:noProof/>
                <w:webHidden/>
              </w:rPr>
              <w:fldChar w:fldCharType="separate"/>
            </w:r>
            <w:r w:rsidR="002A349B">
              <w:rPr>
                <w:noProof/>
                <w:webHidden/>
              </w:rPr>
              <w:t>1</w:t>
            </w:r>
            <w:r w:rsidR="00E40366">
              <w:rPr>
                <w:noProof/>
                <w:webHidden/>
              </w:rPr>
              <w:fldChar w:fldCharType="end"/>
            </w:r>
          </w:hyperlink>
        </w:p>
        <w:p w14:paraId="61034295" w14:textId="67EFAE43" w:rsidR="00E40366" w:rsidRDefault="00401CD2">
          <w:pPr>
            <w:pStyle w:val="TOC2"/>
            <w:tabs>
              <w:tab w:val="right" w:leader="dot" w:pos="9056"/>
            </w:tabs>
            <w:rPr>
              <w:rFonts w:eastAsiaTheme="minorEastAsia"/>
              <w:b w:val="0"/>
              <w:bCs w:val="0"/>
              <w:noProof/>
              <w:sz w:val="24"/>
              <w:szCs w:val="24"/>
              <w:lang w:eastAsia="en-GB"/>
            </w:rPr>
          </w:pPr>
          <w:hyperlink w:anchor="_Toc496875471" w:history="1">
            <w:r w:rsidR="00E40366" w:rsidRPr="00963CF3">
              <w:rPr>
                <w:rStyle w:val="Hyperlink"/>
                <w:noProof/>
              </w:rPr>
              <w:t>1.3 Core Features</w:t>
            </w:r>
            <w:r w:rsidR="00E40366">
              <w:rPr>
                <w:noProof/>
                <w:webHidden/>
              </w:rPr>
              <w:tab/>
            </w:r>
            <w:r w:rsidR="00E40366">
              <w:rPr>
                <w:noProof/>
                <w:webHidden/>
              </w:rPr>
              <w:fldChar w:fldCharType="begin"/>
            </w:r>
            <w:r w:rsidR="00E40366">
              <w:rPr>
                <w:noProof/>
                <w:webHidden/>
              </w:rPr>
              <w:instrText xml:space="preserve"> PAGEREF _Toc496875471 \h </w:instrText>
            </w:r>
            <w:r w:rsidR="00E40366">
              <w:rPr>
                <w:noProof/>
                <w:webHidden/>
              </w:rPr>
            </w:r>
            <w:r w:rsidR="00E40366">
              <w:rPr>
                <w:noProof/>
                <w:webHidden/>
              </w:rPr>
              <w:fldChar w:fldCharType="separate"/>
            </w:r>
            <w:r w:rsidR="002A349B">
              <w:rPr>
                <w:noProof/>
                <w:webHidden/>
              </w:rPr>
              <w:t>1</w:t>
            </w:r>
            <w:r w:rsidR="00E40366">
              <w:rPr>
                <w:noProof/>
                <w:webHidden/>
              </w:rPr>
              <w:fldChar w:fldCharType="end"/>
            </w:r>
          </w:hyperlink>
        </w:p>
        <w:p w14:paraId="551E415E" w14:textId="3AC232C9" w:rsidR="00E40366" w:rsidRDefault="00401CD2">
          <w:pPr>
            <w:pStyle w:val="TOC1"/>
            <w:tabs>
              <w:tab w:val="right" w:leader="dot" w:pos="9056"/>
            </w:tabs>
            <w:rPr>
              <w:rFonts w:eastAsiaTheme="minorEastAsia"/>
              <w:b w:val="0"/>
              <w:bCs w:val="0"/>
              <w:noProof/>
              <w:lang w:eastAsia="en-GB"/>
            </w:rPr>
          </w:pPr>
          <w:hyperlink w:anchor="_Toc496875472" w:history="1">
            <w:r w:rsidR="00E40366" w:rsidRPr="00963CF3">
              <w:rPr>
                <w:rStyle w:val="Hyperlink"/>
                <w:noProof/>
              </w:rPr>
              <w:t>2 Data Design</w:t>
            </w:r>
            <w:r w:rsidR="00E40366">
              <w:rPr>
                <w:noProof/>
                <w:webHidden/>
              </w:rPr>
              <w:tab/>
            </w:r>
            <w:r w:rsidR="00E40366">
              <w:rPr>
                <w:noProof/>
                <w:webHidden/>
              </w:rPr>
              <w:fldChar w:fldCharType="begin"/>
            </w:r>
            <w:r w:rsidR="00E40366">
              <w:rPr>
                <w:noProof/>
                <w:webHidden/>
              </w:rPr>
              <w:instrText xml:space="preserve"> PAGEREF _Toc496875472 \h </w:instrText>
            </w:r>
            <w:r w:rsidR="00E40366">
              <w:rPr>
                <w:noProof/>
                <w:webHidden/>
              </w:rPr>
            </w:r>
            <w:r w:rsidR="00E40366">
              <w:rPr>
                <w:noProof/>
                <w:webHidden/>
              </w:rPr>
              <w:fldChar w:fldCharType="separate"/>
            </w:r>
            <w:r w:rsidR="002A349B">
              <w:rPr>
                <w:noProof/>
                <w:webHidden/>
              </w:rPr>
              <w:t>3</w:t>
            </w:r>
            <w:r w:rsidR="00E40366">
              <w:rPr>
                <w:noProof/>
                <w:webHidden/>
              </w:rPr>
              <w:fldChar w:fldCharType="end"/>
            </w:r>
          </w:hyperlink>
        </w:p>
        <w:p w14:paraId="04BE9AEE" w14:textId="2A47E03C" w:rsidR="00E40366" w:rsidRDefault="00401CD2">
          <w:pPr>
            <w:pStyle w:val="TOC1"/>
            <w:tabs>
              <w:tab w:val="right" w:leader="dot" w:pos="9056"/>
            </w:tabs>
            <w:rPr>
              <w:rFonts w:eastAsiaTheme="minorEastAsia"/>
              <w:b w:val="0"/>
              <w:bCs w:val="0"/>
              <w:noProof/>
              <w:lang w:eastAsia="en-GB"/>
            </w:rPr>
          </w:pPr>
          <w:hyperlink w:anchor="_Toc496875473" w:history="1">
            <w:r w:rsidR="00E40366" w:rsidRPr="00963CF3">
              <w:rPr>
                <w:rStyle w:val="Hyperlink"/>
                <w:noProof/>
              </w:rPr>
              <w:t>3 Architecture</w:t>
            </w:r>
            <w:r w:rsidR="00E40366">
              <w:rPr>
                <w:noProof/>
                <w:webHidden/>
              </w:rPr>
              <w:tab/>
            </w:r>
            <w:r w:rsidR="00E40366">
              <w:rPr>
                <w:noProof/>
                <w:webHidden/>
              </w:rPr>
              <w:fldChar w:fldCharType="begin"/>
            </w:r>
            <w:r w:rsidR="00E40366">
              <w:rPr>
                <w:noProof/>
                <w:webHidden/>
              </w:rPr>
              <w:instrText xml:space="preserve"> PAGEREF _Toc496875473 \h </w:instrText>
            </w:r>
            <w:r w:rsidR="00E40366">
              <w:rPr>
                <w:noProof/>
                <w:webHidden/>
              </w:rPr>
            </w:r>
            <w:r w:rsidR="00E40366">
              <w:rPr>
                <w:noProof/>
                <w:webHidden/>
              </w:rPr>
              <w:fldChar w:fldCharType="separate"/>
            </w:r>
            <w:r w:rsidR="002A349B">
              <w:rPr>
                <w:noProof/>
                <w:webHidden/>
              </w:rPr>
              <w:t>4</w:t>
            </w:r>
            <w:r w:rsidR="00E40366">
              <w:rPr>
                <w:noProof/>
                <w:webHidden/>
              </w:rPr>
              <w:fldChar w:fldCharType="end"/>
            </w:r>
          </w:hyperlink>
        </w:p>
        <w:p w14:paraId="1F4A3F88" w14:textId="0E2CEF2C" w:rsidR="00E40366" w:rsidRDefault="00401CD2">
          <w:pPr>
            <w:pStyle w:val="TOC1"/>
            <w:tabs>
              <w:tab w:val="right" w:leader="dot" w:pos="9056"/>
            </w:tabs>
            <w:rPr>
              <w:rFonts w:eastAsiaTheme="minorEastAsia"/>
              <w:b w:val="0"/>
              <w:bCs w:val="0"/>
              <w:noProof/>
              <w:lang w:eastAsia="en-GB"/>
            </w:rPr>
          </w:pPr>
          <w:hyperlink w:anchor="_Toc496875474" w:history="1">
            <w:r w:rsidR="00E40366" w:rsidRPr="00963CF3">
              <w:rPr>
                <w:rStyle w:val="Hyperlink"/>
                <w:noProof/>
              </w:rPr>
              <w:t>4 User Experience</w:t>
            </w:r>
            <w:r w:rsidR="00E40366">
              <w:rPr>
                <w:noProof/>
                <w:webHidden/>
              </w:rPr>
              <w:tab/>
            </w:r>
            <w:r w:rsidR="00E40366">
              <w:rPr>
                <w:noProof/>
                <w:webHidden/>
              </w:rPr>
              <w:fldChar w:fldCharType="begin"/>
            </w:r>
            <w:r w:rsidR="00E40366">
              <w:rPr>
                <w:noProof/>
                <w:webHidden/>
              </w:rPr>
              <w:instrText xml:space="preserve"> PAGEREF _Toc496875474 \h </w:instrText>
            </w:r>
            <w:r w:rsidR="00E40366">
              <w:rPr>
                <w:noProof/>
                <w:webHidden/>
              </w:rPr>
            </w:r>
            <w:r w:rsidR="00E40366">
              <w:rPr>
                <w:noProof/>
                <w:webHidden/>
              </w:rPr>
              <w:fldChar w:fldCharType="separate"/>
            </w:r>
            <w:r w:rsidR="002A349B">
              <w:rPr>
                <w:noProof/>
                <w:webHidden/>
              </w:rPr>
              <w:t>5</w:t>
            </w:r>
            <w:r w:rsidR="00E40366">
              <w:rPr>
                <w:noProof/>
                <w:webHidden/>
              </w:rPr>
              <w:fldChar w:fldCharType="end"/>
            </w:r>
          </w:hyperlink>
        </w:p>
        <w:p w14:paraId="7E73F82E" w14:textId="6E67963E" w:rsidR="00E40366" w:rsidRDefault="00401CD2">
          <w:pPr>
            <w:pStyle w:val="TOC1"/>
            <w:tabs>
              <w:tab w:val="right" w:leader="dot" w:pos="9056"/>
            </w:tabs>
            <w:rPr>
              <w:rFonts w:eastAsiaTheme="minorEastAsia"/>
              <w:b w:val="0"/>
              <w:bCs w:val="0"/>
              <w:noProof/>
              <w:lang w:eastAsia="en-GB"/>
            </w:rPr>
          </w:pPr>
          <w:hyperlink w:anchor="_Toc496875475" w:history="1">
            <w:r w:rsidR="00E40366" w:rsidRPr="00963CF3">
              <w:rPr>
                <w:rStyle w:val="Hyperlink"/>
                <w:noProof/>
              </w:rPr>
              <w:t>5 Conclusion</w:t>
            </w:r>
            <w:r w:rsidR="00E40366">
              <w:rPr>
                <w:noProof/>
                <w:webHidden/>
              </w:rPr>
              <w:tab/>
            </w:r>
            <w:r w:rsidR="00E40366">
              <w:rPr>
                <w:noProof/>
                <w:webHidden/>
              </w:rPr>
              <w:fldChar w:fldCharType="begin"/>
            </w:r>
            <w:r w:rsidR="00E40366">
              <w:rPr>
                <w:noProof/>
                <w:webHidden/>
              </w:rPr>
              <w:instrText xml:space="preserve"> PAGEREF _Toc496875475 \h </w:instrText>
            </w:r>
            <w:r w:rsidR="00E40366">
              <w:rPr>
                <w:noProof/>
                <w:webHidden/>
              </w:rPr>
            </w:r>
            <w:r w:rsidR="00E40366">
              <w:rPr>
                <w:noProof/>
                <w:webHidden/>
              </w:rPr>
              <w:fldChar w:fldCharType="separate"/>
            </w:r>
            <w:r w:rsidR="002A349B">
              <w:rPr>
                <w:noProof/>
                <w:webHidden/>
              </w:rPr>
              <w:t>6</w:t>
            </w:r>
            <w:r w:rsidR="00E40366">
              <w:rPr>
                <w:noProof/>
                <w:webHidden/>
              </w:rPr>
              <w:fldChar w:fldCharType="end"/>
            </w:r>
          </w:hyperlink>
        </w:p>
        <w:p w14:paraId="123871C9" w14:textId="77777777" w:rsidR="00EE0AB5" w:rsidRDefault="00EE0AB5" w:rsidP="00EE0AB5">
          <w:pPr>
            <w:rPr>
              <w:bCs/>
              <w:noProof/>
            </w:rPr>
          </w:pPr>
          <w:r w:rsidRPr="00330583">
            <w:rPr>
              <w:bCs/>
              <w:noProof/>
            </w:rPr>
            <w:fldChar w:fldCharType="end"/>
          </w:r>
        </w:p>
      </w:sdtContent>
    </w:sdt>
    <w:p w14:paraId="48C8837C" w14:textId="77777777" w:rsidR="00EE0AB5" w:rsidRPr="00330583" w:rsidRDefault="00EE0AB5"/>
    <w:p w14:paraId="1AE20EF2" w14:textId="77777777" w:rsidR="00330583" w:rsidRDefault="00330583" w:rsidP="00962970">
      <w:pPr>
        <w:pStyle w:val="Heading1"/>
      </w:pPr>
    </w:p>
    <w:p w14:paraId="765C2D9D" w14:textId="77777777" w:rsidR="00330583" w:rsidRDefault="00330583" w:rsidP="00330583"/>
    <w:p w14:paraId="494ECDE1" w14:textId="77777777" w:rsidR="00330583" w:rsidRDefault="00330583" w:rsidP="00330583"/>
    <w:p w14:paraId="6F3D15AA" w14:textId="77777777" w:rsidR="00330583" w:rsidRDefault="00330583" w:rsidP="00330583"/>
    <w:p w14:paraId="15750E4D" w14:textId="77777777" w:rsidR="00330583" w:rsidRDefault="00330583" w:rsidP="00330583"/>
    <w:p w14:paraId="46B2570B" w14:textId="77777777" w:rsidR="00330583" w:rsidRDefault="00330583" w:rsidP="00330583"/>
    <w:p w14:paraId="42C22E3E" w14:textId="77777777" w:rsidR="00330583" w:rsidRDefault="00330583" w:rsidP="00330583"/>
    <w:p w14:paraId="2E74D3EC" w14:textId="77777777" w:rsidR="00330583" w:rsidRDefault="00330583" w:rsidP="00330583"/>
    <w:p w14:paraId="52F2BE94" w14:textId="77777777" w:rsidR="00330583" w:rsidRDefault="00330583" w:rsidP="00330583"/>
    <w:p w14:paraId="4586164C" w14:textId="77777777" w:rsidR="00330583" w:rsidRDefault="00330583" w:rsidP="00330583"/>
    <w:p w14:paraId="441235FB" w14:textId="77777777" w:rsidR="00330583" w:rsidRDefault="00330583" w:rsidP="00330583"/>
    <w:p w14:paraId="09ADA5E5" w14:textId="77777777" w:rsidR="00330583" w:rsidRDefault="00330583" w:rsidP="00330583"/>
    <w:p w14:paraId="65C1EF25" w14:textId="77777777" w:rsidR="00330583" w:rsidRDefault="00330583" w:rsidP="00330583"/>
    <w:p w14:paraId="5C005E0B" w14:textId="77777777" w:rsidR="00330583" w:rsidRDefault="00330583" w:rsidP="00330583"/>
    <w:p w14:paraId="1524B2A7" w14:textId="77777777" w:rsidR="00330583" w:rsidRDefault="00330583" w:rsidP="00330583"/>
    <w:p w14:paraId="3BE65E4D" w14:textId="77777777" w:rsidR="00330583" w:rsidRDefault="00330583" w:rsidP="00330583"/>
    <w:p w14:paraId="0FBC7B34" w14:textId="77777777" w:rsidR="00330583" w:rsidRDefault="00330583" w:rsidP="00330583"/>
    <w:p w14:paraId="4CCF3B74" w14:textId="77777777" w:rsidR="00330583" w:rsidRDefault="00330583" w:rsidP="00330583"/>
    <w:p w14:paraId="4528A882" w14:textId="77777777" w:rsidR="00330583" w:rsidRDefault="00330583" w:rsidP="00330583"/>
    <w:p w14:paraId="43D55520" w14:textId="77777777" w:rsidR="00330583" w:rsidRDefault="00330583" w:rsidP="00330583"/>
    <w:p w14:paraId="6A2F748E" w14:textId="77777777" w:rsidR="00330583" w:rsidRDefault="00330583" w:rsidP="00330583"/>
    <w:p w14:paraId="399753D0" w14:textId="77777777" w:rsidR="00330583" w:rsidRDefault="00330583" w:rsidP="00330583"/>
    <w:p w14:paraId="7D771F6F" w14:textId="77777777" w:rsidR="00330583" w:rsidRDefault="00330583" w:rsidP="00330583"/>
    <w:p w14:paraId="5DFDF376" w14:textId="77777777" w:rsidR="00330583" w:rsidRDefault="00330583" w:rsidP="00330583"/>
    <w:p w14:paraId="7271E5BB" w14:textId="77777777" w:rsidR="00330583" w:rsidRDefault="00330583" w:rsidP="00330583"/>
    <w:p w14:paraId="16873E68" w14:textId="77777777" w:rsidR="00330583" w:rsidRDefault="00330583" w:rsidP="00330583"/>
    <w:p w14:paraId="5D71DED7" w14:textId="77777777" w:rsidR="00330583" w:rsidRDefault="00330583" w:rsidP="00330583"/>
    <w:p w14:paraId="747ECDBF" w14:textId="77777777" w:rsidR="00330583" w:rsidRDefault="00330583" w:rsidP="00330583"/>
    <w:p w14:paraId="265E7CE4" w14:textId="77777777" w:rsidR="005F2B2A" w:rsidRDefault="005F2B2A" w:rsidP="00330583">
      <w:pPr>
        <w:sectPr w:rsidR="005F2B2A" w:rsidSect="001B56F1">
          <w:headerReference w:type="default" r:id="rId8"/>
          <w:footerReference w:type="even" r:id="rId9"/>
          <w:footerReference w:type="default" r:id="rId10"/>
          <w:pgSz w:w="11900" w:h="16840"/>
          <w:pgMar w:top="1417" w:right="1417" w:bottom="1134" w:left="1417" w:header="708" w:footer="708" w:gutter="0"/>
          <w:cols w:space="708"/>
          <w:docGrid w:linePitch="360"/>
        </w:sectPr>
      </w:pPr>
    </w:p>
    <w:p w14:paraId="6BB59E44" w14:textId="30BB6EF8" w:rsidR="00962970" w:rsidRPr="00962970" w:rsidRDefault="00962970" w:rsidP="00962970">
      <w:pPr>
        <w:pStyle w:val="Heading1"/>
      </w:pPr>
      <w:bookmarkStart w:id="0" w:name="_Toc496871507"/>
      <w:bookmarkStart w:id="1" w:name="_Toc496875468"/>
      <w:r>
        <w:lastRenderedPageBreak/>
        <w:t>1 Introduction</w:t>
      </w:r>
      <w:bookmarkEnd w:id="0"/>
      <w:bookmarkEnd w:id="1"/>
    </w:p>
    <w:p w14:paraId="2BF0B58C" w14:textId="163B4BE5" w:rsidR="008F22E4" w:rsidRDefault="00962970" w:rsidP="007911B5">
      <w:pPr>
        <w:jc w:val="both"/>
      </w:pPr>
      <w:r>
        <w:t xml:space="preserve">This document outlines the architecture and features of </w:t>
      </w:r>
      <w:r w:rsidR="00D741C8">
        <w:t>MOIS-Assist</w:t>
      </w:r>
      <w:bookmarkStart w:id="2" w:name="_GoBack"/>
      <w:bookmarkEnd w:id="2"/>
      <w:r w:rsidR="007B49D8">
        <w:t>, an</w:t>
      </w:r>
      <w:r>
        <w:t xml:space="preserve"> </w:t>
      </w:r>
      <w:r w:rsidR="007911B5" w:rsidRPr="007911B5">
        <w:rPr>
          <w:i/>
        </w:rPr>
        <w:t>IntelliJ</w:t>
      </w:r>
      <w:r>
        <w:t xml:space="preserve"> plugin</w:t>
      </w:r>
      <w:r w:rsidR="00CB7655">
        <w:t xml:space="preserve"> that provides IDE support for the </w:t>
      </w:r>
      <w:r w:rsidR="00E4467E">
        <w:t>identification</w:t>
      </w:r>
      <w:r w:rsidR="00CB7655">
        <w:t xml:space="preserve"> of </w:t>
      </w:r>
      <w:r w:rsidR="005F689E">
        <w:t>configured methods for static analyses</w:t>
      </w:r>
      <w:r>
        <w:t>. Information about the structure of the plugin and how it will interface with other applications as well as the user experience are covered</w:t>
      </w:r>
      <w:r w:rsidR="00E4467E">
        <w:t xml:space="preserve"> in this document</w:t>
      </w:r>
      <w:r>
        <w:t>.</w:t>
      </w:r>
    </w:p>
    <w:p w14:paraId="4AC34C63" w14:textId="77777777" w:rsidR="00330583" w:rsidRDefault="00330583" w:rsidP="00330583">
      <w:pPr>
        <w:pStyle w:val="Heading2"/>
        <w:rPr>
          <w:rFonts w:asciiTheme="minorHAnsi" w:eastAsiaTheme="minorHAnsi" w:hAnsiTheme="minorHAnsi" w:cstheme="minorBidi"/>
          <w:color w:val="auto"/>
          <w:sz w:val="24"/>
          <w:szCs w:val="24"/>
        </w:rPr>
      </w:pPr>
      <w:bookmarkStart w:id="3" w:name="_Toc496871508"/>
    </w:p>
    <w:p w14:paraId="4156486F" w14:textId="26259554" w:rsidR="00330583" w:rsidRPr="00330583" w:rsidRDefault="00330583" w:rsidP="00330583">
      <w:pPr>
        <w:pStyle w:val="Heading2"/>
      </w:pPr>
      <w:bookmarkStart w:id="4" w:name="_Toc496875469"/>
      <w:r>
        <w:t>1.1 Goals and Objectives</w:t>
      </w:r>
      <w:bookmarkEnd w:id="4"/>
    </w:p>
    <w:bookmarkEnd w:id="3"/>
    <w:p w14:paraId="6A09F5E9" w14:textId="4A100FA6" w:rsidR="00962970" w:rsidRDefault="00D741C8" w:rsidP="007911B5">
      <w:pPr>
        <w:jc w:val="both"/>
      </w:pPr>
      <w:r>
        <w:t>MOIS-Assist</w:t>
      </w:r>
      <w:r w:rsidR="00E20568">
        <w:t xml:space="preserve"> </w:t>
      </w:r>
      <w:r w:rsidR="002F01A8">
        <w:t xml:space="preserve">provides a </w:t>
      </w:r>
      <w:r w:rsidR="005F689E">
        <w:t>GUI for</w:t>
      </w:r>
      <w:r w:rsidR="00E20568">
        <w:t xml:space="preserve"> the information provided by </w:t>
      </w:r>
      <w:r>
        <w:t>MOIS</w:t>
      </w:r>
      <w:r w:rsidR="00E20568">
        <w:t xml:space="preserve">, a </w:t>
      </w:r>
      <w:r w:rsidR="00E20568" w:rsidRPr="00E20568">
        <w:t>tool for the ful</w:t>
      </w:r>
      <w:r w:rsidR="00E20568">
        <w:t xml:space="preserve">ly automated classification and </w:t>
      </w:r>
      <w:r w:rsidR="00E20568" w:rsidRPr="00E20568">
        <w:t>categorization of android sources and sinks</w:t>
      </w:r>
      <w:r w:rsidR="00E20568">
        <w:t xml:space="preserve">, by offering IDE support as a Plugin for </w:t>
      </w:r>
      <w:r w:rsidR="007911B5">
        <w:t>IntelliJ</w:t>
      </w:r>
      <w:r w:rsidR="00E20568">
        <w:t>.</w:t>
      </w:r>
      <w:r w:rsidR="00636966">
        <w:t xml:space="preserve"> The plugin enables a developer identify sources, sinks, sanitizers and other category of methods easily and intuitively</w:t>
      </w:r>
      <w:r w:rsidR="005F689E">
        <w:t xml:space="preserve"> in the source code</w:t>
      </w:r>
      <w:r w:rsidR="00636966">
        <w:t>.</w:t>
      </w:r>
      <w:r w:rsidR="005264DD">
        <w:t xml:space="preserve"> These categorizations further lead to the grouping of methods according to </w:t>
      </w:r>
      <w:r w:rsidR="000B2D5E" w:rsidRPr="000B2D5E">
        <w:t>Common Weakness Enumeration (CWE)</w:t>
      </w:r>
      <w:r w:rsidR="000B2D5E">
        <w:t xml:space="preserve"> -</w:t>
      </w:r>
      <w:r w:rsidR="000B2D5E" w:rsidRPr="000B2D5E">
        <w:t xml:space="preserve"> a list of </w:t>
      </w:r>
      <w:r w:rsidR="000B2D5E">
        <w:t xml:space="preserve">popular </w:t>
      </w:r>
      <w:r w:rsidR="000B2D5E" w:rsidRPr="000B2D5E">
        <w:t>software weaknesses.</w:t>
      </w:r>
      <w:r w:rsidR="00636966">
        <w:t xml:space="preserve"> User-defined c</w:t>
      </w:r>
      <w:r w:rsidR="00F447CD">
        <w:t>ategorizations</w:t>
      </w:r>
      <w:r w:rsidR="00636966">
        <w:t xml:space="preserve"> will be possible and the user will also be able to provide feedback about the generated </w:t>
      </w:r>
      <w:r w:rsidR="00B30311">
        <w:t xml:space="preserve">classifications of </w:t>
      </w:r>
      <w:r w:rsidR="0060662E">
        <w:t>methods</w:t>
      </w:r>
      <w:r w:rsidR="00636966">
        <w:t>. Th</w:t>
      </w:r>
      <w:r w:rsidR="00F76D59">
        <w:t xml:space="preserve">is feedback will </w:t>
      </w:r>
      <w:r w:rsidR="005C4609">
        <w:t xml:space="preserve">be </w:t>
      </w:r>
      <w:r w:rsidR="00F76D59">
        <w:t xml:space="preserve">conveyed to </w:t>
      </w:r>
      <w:r>
        <w:t>MOIS</w:t>
      </w:r>
      <w:r w:rsidR="00F76D59">
        <w:t xml:space="preserve"> so that the tool can better classify methods.</w:t>
      </w:r>
    </w:p>
    <w:p w14:paraId="450DC085" w14:textId="77777777" w:rsidR="00962970" w:rsidRPr="00962970" w:rsidRDefault="00962970" w:rsidP="00962970"/>
    <w:p w14:paraId="4C719267" w14:textId="672CB2E6" w:rsidR="008F22E4" w:rsidRDefault="008645CD" w:rsidP="008645CD">
      <w:pPr>
        <w:pStyle w:val="Heading2"/>
      </w:pPr>
      <w:bookmarkStart w:id="5" w:name="_Toc496871509"/>
      <w:bookmarkStart w:id="6" w:name="_Toc496875470"/>
      <w:r>
        <w:t>1.</w:t>
      </w:r>
      <w:r w:rsidR="00F447CD">
        <w:t>2</w:t>
      </w:r>
      <w:r>
        <w:t xml:space="preserve"> </w:t>
      </w:r>
      <w:r w:rsidR="00F447CD">
        <w:t>Project Overview</w:t>
      </w:r>
      <w:r w:rsidR="008F22E4">
        <w:t xml:space="preserve"> and Scope</w:t>
      </w:r>
      <w:bookmarkEnd w:id="5"/>
      <w:bookmarkEnd w:id="6"/>
    </w:p>
    <w:p w14:paraId="3C0A4B64" w14:textId="461CDE93" w:rsidR="008645CD" w:rsidRDefault="00F447CD" w:rsidP="007911B5">
      <w:pPr>
        <w:jc w:val="both"/>
      </w:pPr>
      <w:r>
        <w:t xml:space="preserve">The plugin will fetch the results from </w:t>
      </w:r>
      <w:r w:rsidR="00D741C8">
        <w:t>MOIS</w:t>
      </w:r>
      <w:r>
        <w:t xml:space="preserve"> as well as any user supplied input and will provide output </w:t>
      </w:r>
      <w:r w:rsidR="00B30311">
        <w:t>in</w:t>
      </w:r>
      <w:r>
        <w:t xml:space="preserve"> a similar</w:t>
      </w:r>
      <w:r w:rsidR="00B30311">
        <w:t xml:space="preserve"> file</w:t>
      </w:r>
      <w:r>
        <w:t xml:space="preserve"> format. </w:t>
      </w:r>
      <w:r w:rsidR="00FF5C44">
        <w:t xml:space="preserve">The </w:t>
      </w:r>
      <w:r w:rsidR="005C4609">
        <w:t>plugin will then use this information to help the developer to easily recognize problematic methods in the program by providing different views and details.</w:t>
      </w:r>
      <w:r w:rsidR="00FF5C44">
        <w:t xml:space="preserve"> </w:t>
      </w:r>
      <w:r w:rsidR="00B30311">
        <w:t>The developer will be able to modify the classifications of methods and the necessary properties of these methods.</w:t>
      </w:r>
    </w:p>
    <w:p w14:paraId="4DD342B0" w14:textId="77777777" w:rsidR="00FF5C44" w:rsidRDefault="00FF5C44" w:rsidP="008645CD"/>
    <w:p w14:paraId="1C9B7DE8" w14:textId="4EE0A898" w:rsidR="00FF5C44" w:rsidRDefault="00F95A8F" w:rsidP="00F95A8F">
      <w:pPr>
        <w:pStyle w:val="Heading2"/>
      </w:pPr>
      <w:bookmarkStart w:id="7" w:name="_Toc496871510"/>
      <w:bookmarkStart w:id="8" w:name="_Toc496875471"/>
      <w:r>
        <w:t>1.3 Core Features</w:t>
      </w:r>
      <w:bookmarkEnd w:id="7"/>
      <w:bookmarkEnd w:id="8"/>
    </w:p>
    <w:p w14:paraId="6E6C7EC2" w14:textId="11D5E052" w:rsidR="00F95A8F" w:rsidRDefault="009261AB" w:rsidP="008645CD">
      <w:r>
        <w:t xml:space="preserve">The application will have the following features. </w:t>
      </w:r>
    </w:p>
    <w:tbl>
      <w:tblPr>
        <w:tblStyle w:val="GridTable4-Accent5"/>
        <w:tblpPr w:leftFromText="180" w:rightFromText="180" w:vertAnchor="text" w:horzAnchor="page" w:tblpX="1450" w:tblpY="72"/>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1"/>
        <w:gridCol w:w="5218"/>
        <w:gridCol w:w="1040"/>
      </w:tblGrid>
      <w:tr w:rsidR="00920D44" w14:paraId="1D4AC35B" w14:textId="77777777" w:rsidTr="00920D44">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32" w:type="dxa"/>
            <w:tcBorders>
              <w:top w:val="none" w:sz="0" w:space="0" w:color="auto"/>
              <w:left w:val="none" w:sz="0" w:space="0" w:color="auto"/>
              <w:bottom w:val="none" w:sz="0" w:space="0" w:color="auto"/>
              <w:right w:val="none" w:sz="0" w:space="0" w:color="auto"/>
            </w:tcBorders>
          </w:tcPr>
          <w:p w14:paraId="75CAC5F0" w14:textId="77777777" w:rsidR="009261AB" w:rsidRDefault="009261AB" w:rsidP="009261AB">
            <w:r>
              <w:t>Feature</w:t>
            </w:r>
          </w:p>
        </w:tc>
        <w:tc>
          <w:tcPr>
            <w:tcW w:w="5278" w:type="dxa"/>
            <w:tcBorders>
              <w:top w:val="none" w:sz="0" w:space="0" w:color="auto"/>
              <w:left w:val="none" w:sz="0" w:space="0" w:color="auto"/>
              <w:bottom w:val="none" w:sz="0" w:space="0" w:color="auto"/>
              <w:right w:val="none" w:sz="0" w:space="0" w:color="auto"/>
            </w:tcBorders>
          </w:tcPr>
          <w:p w14:paraId="7F1887C9" w14:textId="77777777" w:rsidR="009261AB" w:rsidRDefault="009261AB" w:rsidP="009261AB">
            <w:pPr>
              <w:cnfStyle w:val="100000000000" w:firstRow="1" w:lastRow="0" w:firstColumn="0" w:lastColumn="0" w:oddVBand="0" w:evenVBand="0" w:oddHBand="0" w:evenHBand="0" w:firstRowFirstColumn="0" w:firstRowLastColumn="0" w:lastRowFirstColumn="0" w:lastRowLastColumn="0"/>
            </w:pPr>
            <w:r>
              <w:t>Description</w:t>
            </w:r>
          </w:p>
        </w:tc>
        <w:tc>
          <w:tcPr>
            <w:tcW w:w="959" w:type="dxa"/>
            <w:tcBorders>
              <w:top w:val="none" w:sz="0" w:space="0" w:color="auto"/>
              <w:left w:val="none" w:sz="0" w:space="0" w:color="auto"/>
              <w:bottom w:val="none" w:sz="0" w:space="0" w:color="auto"/>
              <w:right w:val="none" w:sz="0" w:space="0" w:color="auto"/>
            </w:tcBorders>
          </w:tcPr>
          <w:p w14:paraId="6B1E371B" w14:textId="77777777" w:rsidR="009261AB" w:rsidRDefault="009261AB" w:rsidP="009261AB">
            <w:pPr>
              <w:cnfStyle w:val="100000000000" w:firstRow="1" w:lastRow="0" w:firstColumn="0" w:lastColumn="0" w:oddVBand="0" w:evenVBand="0" w:oddHBand="0" w:evenHBand="0" w:firstRowFirstColumn="0" w:firstRowLastColumn="0" w:lastRowFirstColumn="0" w:lastRowLastColumn="0"/>
            </w:pPr>
            <w:r>
              <w:t>Priority</w:t>
            </w:r>
          </w:p>
        </w:tc>
      </w:tr>
      <w:tr w:rsidR="00920D44" w14:paraId="5155BBAF" w14:textId="77777777" w:rsidTr="00920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2" w:type="dxa"/>
          </w:tcPr>
          <w:p w14:paraId="58352F42" w14:textId="253C0A3A" w:rsidR="009261AB" w:rsidRPr="009261AB" w:rsidRDefault="000B2D5E" w:rsidP="00920D44">
            <w:pPr>
              <w:rPr>
                <w:b w:val="0"/>
              </w:rPr>
            </w:pPr>
            <w:r>
              <w:rPr>
                <w:b w:val="0"/>
              </w:rPr>
              <w:t>Import</w:t>
            </w:r>
            <w:r w:rsidR="009261AB" w:rsidRPr="009261AB">
              <w:rPr>
                <w:b w:val="0"/>
              </w:rPr>
              <w:t xml:space="preserve"> output</w:t>
            </w:r>
            <w:r w:rsidR="00DC1D3F">
              <w:rPr>
                <w:b w:val="0"/>
              </w:rPr>
              <w:t xml:space="preserve"> JSON</w:t>
            </w:r>
            <w:r w:rsidR="009261AB" w:rsidRPr="009261AB">
              <w:rPr>
                <w:b w:val="0"/>
              </w:rPr>
              <w:t xml:space="preserve"> file from </w:t>
            </w:r>
            <w:r w:rsidR="00D741C8">
              <w:rPr>
                <w:b w:val="0"/>
              </w:rPr>
              <w:t>MOIS</w:t>
            </w:r>
          </w:p>
        </w:tc>
        <w:tc>
          <w:tcPr>
            <w:tcW w:w="5278" w:type="dxa"/>
          </w:tcPr>
          <w:p w14:paraId="0B62CF78" w14:textId="29977D3C" w:rsidR="009261AB" w:rsidRDefault="00920D44" w:rsidP="0066230F">
            <w:pPr>
              <w:cnfStyle w:val="000000100000" w:firstRow="0" w:lastRow="0" w:firstColumn="0" w:lastColumn="0" w:oddVBand="0" w:evenVBand="0" w:oddHBand="1" w:evenHBand="0" w:firstRowFirstColumn="0" w:firstRowLastColumn="0" w:lastRowFirstColumn="0" w:lastRowLastColumn="0"/>
            </w:pPr>
            <w:r>
              <w:t xml:space="preserve">The output JSON file from </w:t>
            </w:r>
            <w:r w:rsidR="00D741C8">
              <w:t>MOIS</w:t>
            </w:r>
            <w:r>
              <w:t xml:space="preserve"> provides information about each method that was classified by the application as a source, sink, sanitizer, etc. </w:t>
            </w:r>
            <w:r w:rsidR="0066230F">
              <w:t>T</w:t>
            </w:r>
            <w:r>
              <w:t xml:space="preserve">his information will be loaded by the plugin </w:t>
            </w:r>
            <w:r w:rsidR="0066230F">
              <w:t>and used to provide additional info about possible issues with the source code</w:t>
            </w:r>
            <w:r>
              <w:t>.</w:t>
            </w:r>
          </w:p>
        </w:tc>
        <w:tc>
          <w:tcPr>
            <w:tcW w:w="959" w:type="dxa"/>
          </w:tcPr>
          <w:p w14:paraId="68BDF5EC" w14:textId="198647A3" w:rsidR="009261AB" w:rsidRDefault="005F689E" w:rsidP="009261AB">
            <w:pPr>
              <w:cnfStyle w:val="000000100000" w:firstRow="0" w:lastRow="0" w:firstColumn="0" w:lastColumn="0" w:oddVBand="0" w:evenVBand="0" w:oddHBand="1" w:evenHBand="0" w:firstRowFirstColumn="0" w:firstRowLastColumn="0" w:lastRowFirstColumn="0" w:lastRowLastColumn="0"/>
            </w:pPr>
            <w:r>
              <w:t>High</w:t>
            </w:r>
          </w:p>
        </w:tc>
      </w:tr>
      <w:tr w:rsidR="00920D44" w14:paraId="13A9A311" w14:textId="77777777" w:rsidTr="00920D44">
        <w:tc>
          <w:tcPr>
            <w:cnfStyle w:val="001000000000" w:firstRow="0" w:lastRow="0" w:firstColumn="1" w:lastColumn="0" w:oddVBand="0" w:evenVBand="0" w:oddHBand="0" w:evenHBand="0" w:firstRowFirstColumn="0" w:firstRowLastColumn="0" w:lastRowFirstColumn="0" w:lastRowLastColumn="0"/>
            <w:tcW w:w="2932" w:type="dxa"/>
          </w:tcPr>
          <w:p w14:paraId="09BCCE26" w14:textId="60BA6C9D" w:rsidR="00DC1D3F" w:rsidRDefault="000B2D5E" w:rsidP="009261AB">
            <w:pPr>
              <w:rPr>
                <w:b w:val="0"/>
              </w:rPr>
            </w:pPr>
            <w:r>
              <w:rPr>
                <w:b w:val="0"/>
              </w:rPr>
              <w:t>Summary</w:t>
            </w:r>
            <w:r w:rsidR="00920D44">
              <w:rPr>
                <w:b w:val="0"/>
              </w:rPr>
              <w:t xml:space="preserve"> and details view for methods</w:t>
            </w:r>
          </w:p>
          <w:p w14:paraId="3AC3F732" w14:textId="7B9C1A8E" w:rsidR="00DB66EC" w:rsidRPr="00920D44" w:rsidRDefault="00DB66EC" w:rsidP="00920D44"/>
        </w:tc>
        <w:tc>
          <w:tcPr>
            <w:tcW w:w="5278" w:type="dxa"/>
          </w:tcPr>
          <w:p w14:paraId="0AEF0C90" w14:textId="4C188AE9" w:rsidR="00DC1D3F" w:rsidRPr="00920D44" w:rsidRDefault="00920D44" w:rsidP="0066230F">
            <w:pPr>
              <w:cnfStyle w:val="000000000000" w:firstRow="0" w:lastRow="0" w:firstColumn="0" w:lastColumn="0" w:oddVBand="0" w:evenVBand="0" w:oddHBand="0" w:evenHBand="0" w:firstRowFirstColumn="0" w:firstRowLastColumn="0" w:lastRowFirstColumn="0" w:lastRowLastColumn="0"/>
            </w:pPr>
            <w:r w:rsidRPr="00920D44">
              <w:t xml:space="preserve">The summary view will be provided when hovering over a method name in the editor and also in a view adjacent to the editor. Similarly, the details view will be adjacent to the editor and will provide additional information about various properties of </w:t>
            </w:r>
            <w:r w:rsidR="0066230F">
              <w:t>a particular</w:t>
            </w:r>
            <w:r w:rsidRPr="00920D44">
              <w:t xml:space="preserve"> method. </w:t>
            </w:r>
          </w:p>
        </w:tc>
        <w:tc>
          <w:tcPr>
            <w:tcW w:w="959" w:type="dxa"/>
          </w:tcPr>
          <w:p w14:paraId="0FC1AA29" w14:textId="4F76EE9D" w:rsidR="00DC1D3F" w:rsidRDefault="005F689E" w:rsidP="009261AB">
            <w:pPr>
              <w:cnfStyle w:val="000000000000" w:firstRow="0" w:lastRow="0" w:firstColumn="0" w:lastColumn="0" w:oddVBand="0" w:evenVBand="0" w:oddHBand="0" w:evenHBand="0" w:firstRowFirstColumn="0" w:firstRowLastColumn="0" w:lastRowFirstColumn="0" w:lastRowLastColumn="0"/>
            </w:pPr>
            <w:r>
              <w:t>High</w:t>
            </w:r>
          </w:p>
        </w:tc>
      </w:tr>
      <w:tr w:rsidR="00920D44" w14:paraId="4104AADA" w14:textId="77777777" w:rsidTr="00920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2" w:type="dxa"/>
          </w:tcPr>
          <w:p w14:paraId="4F2C0601" w14:textId="21605A72" w:rsidR="00DC1D3F" w:rsidRPr="009261AB" w:rsidRDefault="000B2D5E" w:rsidP="000B2D5E">
            <w:pPr>
              <w:rPr>
                <w:b w:val="0"/>
              </w:rPr>
            </w:pPr>
            <w:r>
              <w:rPr>
                <w:b w:val="0"/>
              </w:rPr>
              <w:t>Method</w:t>
            </w:r>
            <w:r w:rsidR="00DB66EC">
              <w:rPr>
                <w:b w:val="0"/>
              </w:rPr>
              <w:t xml:space="preserve"> </w:t>
            </w:r>
            <w:r>
              <w:rPr>
                <w:b w:val="0"/>
              </w:rPr>
              <w:t>Reclassification and User Feedback</w:t>
            </w:r>
            <w:r w:rsidR="00DB66EC">
              <w:rPr>
                <w:b w:val="0"/>
              </w:rPr>
              <w:t xml:space="preserve"> </w:t>
            </w:r>
          </w:p>
        </w:tc>
        <w:tc>
          <w:tcPr>
            <w:tcW w:w="5278" w:type="dxa"/>
          </w:tcPr>
          <w:p w14:paraId="66EF3DDC" w14:textId="68AED293" w:rsidR="00DC1D3F" w:rsidRPr="00920D44" w:rsidRDefault="00920D44" w:rsidP="0066230F">
            <w:pPr>
              <w:cnfStyle w:val="000000100000" w:firstRow="0" w:lastRow="0" w:firstColumn="0" w:lastColumn="0" w:oddVBand="0" w:evenVBand="0" w:oddHBand="1" w:evenHBand="0" w:firstRowFirstColumn="0" w:firstRowLastColumn="0" w:lastRowFirstColumn="0" w:lastRowLastColumn="0"/>
            </w:pPr>
            <w:r>
              <w:t xml:space="preserve">The user </w:t>
            </w:r>
            <w:r w:rsidR="0066230F">
              <w:t>will</w:t>
            </w:r>
            <w:r>
              <w:t xml:space="preserve"> be able to change the category </w:t>
            </w:r>
            <w:r w:rsidR="00945F92">
              <w:t xml:space="preserve">and other properties </w:t>
            </w:r>
            <w:r>
              <w:t>of a method</w:t>
            </w:r>
            <w:r w:rsidR="00945F92">
              <w:t>.</w:t>
            </w:r>
          </w:p>
        </w:tc>
        <w:tc>
          <w:tcPr>
            <w:tcW w:w="959" w:type="dxa"/>
          </w:tcPr>
          <w:p w14:paraId="0325178A" w14:textId="20ACE8EF" w:rsidR="00DC1D3F" w:rsidRDefault="005F689E" w:rsidP="009261AB">
            <w:pPr>
              <w:cnfStyle w:val="000000100000" w:firstRow="0" w:lastRow="0" w:firstColumn="0" w:lastColumn="0" w:oddVBand="0" w:evenVBand="0" w:oddHBand="1" w:evenHBand="0" w:firstRowFirstColumn="0" w:firstRowLastColumn="0" w:lastRowFirstColumn="0" w:lastRowLastColumn="0"/>
            </w:pPr>
            <w:r>
              <w:t>Medium</w:t>
            </w:r>
          </w:p>
        </w:tc>
      </w:tr>
      <w:tr w:rsidR="00920D44" w14:paraId="4B47C713" w14:textId="77777777" w:rsidTr="00920D44">
        <w:tc>
          <w:tcPr>
            <w:cnfStyle w:val="001000000000" w:firstRow="0" w:lastRow="0" w:firstColumn="1" w:lastColumn="0" w:oddVBand="0" w:evenVBand="0" w:oddHBand="0" w:evenHBand="0" w:firstRowFirstColumn="0" w:firstRowLastColumn="0" w:lastRowFirstColumn="0" w:lastRowLastColumn="0"/>
            <w:tcW w:w="2932" w:type="dxa"/>
          </w:tcPr>
          <w:p w14:paraId="3A2187E9" w14:textId="6CE03C72" w:rsidR="00DC1D3F" w:rsidRPr="009261AB" w:rsidRDefault="000B2D5E" w:rsidP="000B2D5E">
            <w:pPr>
              <w:rPr>
                <w:b w:val="0"/>
              </w:rPr>
            </w:pPr>
            <w:r>
              <w:rPr>
                <w:b w:val="0"/>
              </w:rPr>
              <w:t>Export user</w:t>
            </w:r>
            <w:r w:rsidR="00920D44">
              <w:rPr>
                <w:b w:val="0"/>
              </w:rPr>
              <w:t xml:space="preserve"> reclassification and feedback </w:t>
            </w:r>
            <w:r w:rsidR="005F689E">
              <w:rPr>
                <w:b w:val="0"/>
              </w:rPr>
              <w:t xml:space="preserve">to </w:t>
            </w:r>
            <w:r w:rsidR="00D741C8">
              <w:rPr>
                <w:b w:val="0"/>
              </w:rPr>
              <w:t>MOIS</w:t>
            </w:r>
          </w:p>
        </w:tc>
        <w:tc>
          <w:tcPr>
            <w:tcW w:w="5278" w:type="dxa"/>
          </w:tcPr>
          <w:p w14:paraId="3367C8BE" w14:textId="337DB658" w:rsidR="00DC1D3F" w:rsidRDefault="00945F92" w:rsidP="009261AB">
            <w:pPr>
              <w:cnfStyle w:val="000000000000" w:firstRow="0" w:lastRow="0" w:firstColumn="0" w:lastColumn="0" w:oddVBand="0" w:evenVBand="0" w:oddHBand="0" w:evenHBand="0" w:firstRowFirstColumn="0" w:firstRowLastColumn="0" w:lastRowFirstColumn="0" w:lastRowLastColumn="0"/>
            </w:pPr>
            <w:r>
              <w:t xml:space="preserve">User supplied information should be made available to </w:t>
            </w:r>
            <w:r w:rsidR="00D741C8">
              <w:t>MOIS</w:t>
            </w:r>
            <w:r>
              <w:t xml:space="preserve"> so that the application will be better able to classify methods.</w:t>
            </w:r>
          </w:p>
        </w:tc>
        <w:tc>
          <w:tcPr>
            <w:tcW w:w="959" w:type="dxa"/>
          </w:tcPr>
          <w:p w14:paraId="2F8CE55C" w14:textId="2470E1E2" w:rsidR="00DC1D3F" w:rsidRDefault="005F689E" w:rsidP="009261AB">
            <w:pPr>
              <w:cnfStyle w:val="000000000000" w:firstRow="0" w:lastRow="0" w:firstColumn="0" w:lastColumn="0" w:oddVBand="0" w:evenVBand="0" w:oddHBand="0" w:evenHBand="0" w:firstRowFirstColumn="0" w:firstRowLastColumn="0" w:lastRowFirstColumn="0" w:lastRowLastColumn="0"/>
            </w:pPr>
            <w:r>
              <w:t>Medium</w:t>
            </w:r>
          </w:p>
        </w:tc>
      </w:tr>
      <w:tr w:rsidR="00920D44" w14:paraId="730E616F" w14:textId="77777777" w:rsidTr="005F689E">
        <w:trPr>
          <w:cnfStyle w:val="000000100000" w:firstRow="0" w:lastRow="0" w:firstColumn="0" w:lastColumn="0" w:oddVBand="0" w:evenVBand="0" w:oddHBand="1" w:evenHBand="0" w:firstRowFirstColumn="0" w:firstRowLastColumn="0" w:lastRowFirstColumn="0" w:lastRowLastColumn="0"/>
          <w:trHeight w:val="1201"/>
        </w:trPr>
        <w:tc>
          <w:tcPr>
            <w:cnfStyle w:val="001000000000" w:firstRow="0" w:lastRow="0" w:firstColumn="1" w:lastColumn="0" w:oddVBand="0" w:evenVBand="0" w:oddHBand="0" w:evenHBand="0" w:firstRowFirstColumn="0" w:firstRowLastColumn="0" w:lastRowFirstColumn="0" w:lastRowLastColumn="0"/>
            <w:tcW w:w="2932" w:type="dxa"/>
          </w:tcPr>
          <w:p w14:paraId="5FAB7D74" w14:textId="0A99D72F" w:rsidR="00DC1D3F" w:rsidRPr="009261AB" w:rsidRDefault="000B2D5E" w:rsidP="00C33EF1">
            <w:pPr>
              <w:rPr>
                <w:b w:val="0"/>
              </w:rPr>
            </w:pPr>
            <w:r>
              <w:rPr>
                <w:b w:val="0"/>
              </w:rPr>
              <w:lastRenderedPageBreak/>
              <w:t>Import user-defined configuration file</w:t>
            </w:r>
            <w:r w:rsidR="00DB66EC">
              <w:rPr>
                <w:b w:val="0"/>
              </w:rPr>
              <w:t xml:space="preserve"> </w:t>
            </w:r>
          </w:p>
        </w:tc>
        <w:tc>
          <w:tcPr>
            <w:tcW w:w="5278" w:type="dxa"/>
          </w:tcPr>
          <w:p w14:paraId="50F8AB7F" w14:textId="553A6234" w:rsidR="00DC1D3F" w:rsidRPr="00C33EF1" w:rsidRDefault="00C33EF1" w:rsidP="00C33EF1">
            <w:pPr>
              <w:cnfStyle w:val="000000100000" w:firstRow="0" w:lastRow="0" w:firstColumn="0" w:lastColumn="0" w:oddVBand="0" w:evenVBand="0" w:oddHBand="1" w:evenHBand="0" w:firstRowFirstColumn="0" w:firstRowLastColumn="0" w:lastRowFirstColumn="0" w:lastRowLastColumn="0"/>
            </w:pPr>
            <w:r w:rsidRPr="00C33EF1">
              <w:t xml:space="preserve">The user will be able to load their own configuration file that follows the format of the output JSON file from </w:t>
            </w:r>
            <w:r w:rsidR="00D741C8">
              <w:t>MOIS</w:t>
            </w:r>
            <w:r w:rsidRPr="00C33EF1">
              <w:t xml:space="preserve">. A form should also be available for the user to make updates.  </w:t>
            </w:r>
          </w:p>
        </w:tc>
        <w:tc>
          <w:tcPr>
            <w:tcW w:w="959" w:type="dxa"/>
          </w:tcPr>
          <w:p w14:paraId="6ED8179A" w14:textId="19965267" w:rsidR="00DC1D3F" w:rsidRDefault="005F689E" w:rsidP="009261AB">
            <w:pPr>
              <w:cnfStyle w:val="000000100000" w:firstRow="0" w:lastRow="0" w:firstColumn="0" w:lastColumn="0" w:oddVBand="0" w:evenVBand="0" w:oddHBand="1" w:evenHBand="0" w:firstRowFirstColumn="0" w:firstRowLastColumn="0" w:lastRowFirstColumn="0" w:lastRowLastColumn="0"/>
            </w:pPr>
            <w:r>
              <w:t>High</w:t>
            </w:r>
          </w:p>
        </w:tc>
      </w:tr>
      <w:tr w:rsidR="00920D44" w14:paraId="2C89BE3F" w14:textId="77777777" w:rsidTr="00920D44">
        <w:tc>
          <w:tcPr>
            <w:cnfStyle w:val="001000000000" w:firstRow="0" w:lastRow="0" w:firstColumn="1" w:lastColumn="0" w:oddVBand="0" w:evenVBand="0" w:oddHBand="0" w:evenHBand="0" w:firstRowFirstColumn="0" w:firstRowLastColumn="0" w:lastRowFirstColumn="0" w:lastRowLastColumn="0"/>
            <w:tcW w:w="2932" w:type="dxa"/>
          </w:tcPr>
          <w:p w14:paraId="610E0E40" w14:textId="5FDFC4C2" w:rsidR="009261AB" w:rsidRPr="000B2D5E" w:rsidRDefault="000B2D5E" w:rsidP="009261AB">
            <w:pPr>
              <w:rPr>
                <w:b w:val="0"/>
              </w:rPr>
            </w:pPr>
            <w:r>
              <w:rPr>
                <w:b w:val="0"/>
              </w:rPr>
              <w:t>Annotation of methods</w:t>
            </w:r>
          </w:p>
        </w:tc>
        <w:tc>
          <w:tcPr>
            <w:tcW w:w="5278" w:type="dxa"/>
          </w:tcPr>
          <w:p w14:paraId="734599BE" w14:textId="598DA3A6" w:rsidR="009261AB" w:rsidRDefault="000B2D5E" w:rsidP="009261AB">
            <w:pPr>
              <w:cnfStyle w:val="000000000000" w:firstRow="0" w:lastRow="0" w:firstColumn="0" w:lastColumn="0" w:oddVBand="0" w:evenVBand="0" w:oddHBand="0" w:evenHBand="0" w:firstRowFirstColumn="0" w:firstRowLastColumn="0" w:lastRowFirstColumn="0" w:lastRowLastColumn="0"/>
            </w:pPr>
            <w:r>
              <w:t>The various properties of the methods will be used to annotate and group methods in the editor as well as the summary and details view.</w:t>
            </w:r>
          </w:p>
        </w:tc>
        <w:tc>
          <w:tcPr>
            <w:tcW w:w="959" w:type="dxa"/>
          </w:tcPr>
          <w:p w14:paraId="50280ED3" w14:textId="36E3EED8" w:rsidR="009261AB" w:rsidRDefault="005F689E" w:rsidP="009261AB">
            <w:pPr>
              <w:cnfStyle w:val="000000000000" w:firstRow="0" w:lastRow="0" w:firstColumn="0" w:lastColumn="0" w:oddVBand="0" w:evenVBand="0" w:oddHBand="0" w:evenHBand="0" w:firstRowFirstColumn="0" w:firstRowLastColumn="0" w:lastRowFirstColumn="0" w:lastRowLastColumn="0"/>
            </w:pPr>
            <w:r>
              <w:t>High</w:t>
            </w:r>
          </w:p>
        </w:tc>
      </w:tr>
      <w:tr w:rsidR="005F689E" w14:paraId="6FD4D730" w14:textId="77777777" w:rsidTr="005F68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932" w:type="dxa"/>
          </w:tcPr>
          <w:p w14:paraId="582EB83F" w14:textId="244B67F4" w:rsidR="005F689E" w:rsidRPr="005F689E" w:rsidRDefault="005F689E" w:rsidP="009261AB">
            <w:pPr>
              <w:rPr>
                <w:b w:val="0"/>
              </w:rPr>
            </w:pPr>
            <w:r w:rsidRPr="005F689E">
              <w:rPr>
                <w:b w:val="0"/>
              </w:rPr>
              <w:t xml:space="preserve">Refresh </w:t>
            </w:r>
            <w:r w:rsidR="00D741C8">
              <w:rPr>
                <w:b w:val="0"/>
              </w:rPr>
              <w:t>MOIS</w:t>
            </w:r>
            <w:r w:rsidRPr="005F689E">
              <w:rPr>
                <w:b w:val="0"/>
              </w:rPr>
              <w:t xml:space="preserve"> </w:t>
            </w:r>
          </w:p>
        </w:tc>
        <w:tc>
          <w:tcPr>
            <w:tcW w:w="5278" w:type="dxa"/>
          </w:tcPr>
          <w:p w14:paraId="135F3C94" w14:textId="52A67D08" w:rsidR="005F689E" w:rsidRDefault="005F689E" w:rsidP="009261AB">
            <w:pPr>
              <w:cnfStyle w:val="000000100000" w:firstRow="0" w:lastRow="0" w:firstColumn="0" w:lastColumn="0" w:oddVBand="0" w:evenVBand="0" w:oddHBand="1" w:evenHBand="0" w:firstRowFirstColumn="0" w:firstRowLastColumn="0" w:lastRowFirstColumn="0" w:lastRowLastColumn="0"/>
            </w:pPr>
            <w:r>
              <w:t xml:space="preserve">The user will be able to trigger a refresh of the categorizations generated by </w:t>
            </w:r>
            <w:r w:rsidR="00D741C8">
              <w:t>MOIS</w:t>
            </w:r>
            <w:r>
              <w:t xml:space="preserve"> from the plugin. This refresh should be done on a separate thread so that other activities are not blocked.</w:t>
            </w:r>
          </w:p>
        </w:tc>
        <w:tc>
          <w:tcPr>
            <w:tcW w:w="959" w:type="dxa"/>
          </w:tcPr>
          <w:p w14:paraId="47A3BEA0" w14:textId="0FCDF929" w:rsidR="005F689E" w:rsidRDefault="005F689E" w:rsidP="009261AB">
            <w:pPr>
              <w:cnfStyle w:val="000000100000" w:firstRow="0" w:lastRow="0" w:firstColumn="0" w:lastColumn="0" w:oddVBand="0" w:evenVBand="0" w:oddHBand="1" w:evenHBand="0" w:firstRowFirstColumn="0" w:firstRowLastColumn="0" w:lastRowFirstColumn="0" w:lastRowLastColumn="0"/>
            </w:pPr>
            <w:r>
              <w:t>Low</w:t>
            </w:r>
          </w:p>
        </w:tc>
      </w:tr>
    </w:tbl>
    <w:p w14:paraId="63D41B13" w14:textId="77777777" w:rsidR="00153398" w:rsidRDefault="00153398" w:rsidP="00153398"/>
    <w:p w14:paraId="18FF78EE" w14:textId="77777777" w:rsidR="00FE08EA" w:rsidRDefault="00FE08EA" w:rsidP="00153398"/>
    <w:p w14:paraId="169ED984" w14:textId="77777777" w:rsidR="00FE08EA" w:rsidRDefault="00FE08EA" w:rsidP="00153398"/>
    <w:p w14:paraId="670B5E4A" w14:textId="77777777" w:rsidR="00FE08EA" w:rsidRDefault="00FE08EA" w:rsidP="00153398"/>
    <w:p w14:paraId="3A2D25B5" w14:textId="77777777" w:rsidR="00FE08EA" w:rsidRDefault="00FE08EA" w:rsidP="00153398"/>
    <w:p w14:paraId="710C6F03" w14:textId="77777777" w:rsidR="00FE08EA" w:rsidRDefault="00FE08EA" w:rsidP="00153398"/>
    <w:p w14:paraId="050BB344" w14:textId="77777777" w:rsidR="00FE08EA" w:rsidRDefault="00FE08EA" w:rsidP="00153398"/>
    <w:p w14:paraId="2CE8DDD8" w14:textId="77777777" w:rsidR="00FE08EA" w:rsidRDefault="00FE08EA" w:rsidP="00153398"/>
    <w:p w14:paraId="7C936C66" w14:textId="77777777" w:rsidR="00FE08EA" w:rsidRDefault="00FE08EA" w:rsidP="00153398"/>
    <w:p w14:paraId="3EB28974" w14:textId="77777777" w:rsidR="00FE08EA" w:rsidRDefault="00FE08EA" w:rsidP="00153398"/>
    <w:p w14:paraId="624FFF7B" w14:textId="77777777" w:rsidR="00FE08EA" w:rsidRDefault="00FE08EA" w:rsidP="00153398"/>
    <w:p w14:paraId="3208F171" w14:textId="77777777" w:rsidR="00FE08EA" w:rsidRDefault="00FE08EA" w:rsidP="00153398"/>
    <w:p w14:paraId="1C235B23" w14:textId="77777777" w:rsidR="00FE08EA" w:rsidRDefault="00FE08EA" w:rsidP="00153398"/>
    <w:p w14:paraId="136C1473" w14:textId="77777777" w:rsidR="00FE08EA" w:rsidRDefault="00FE08EA" w:rsidP="00153398"/>
    <w:p w14:paraId="3459453D" w14:textId="77777777" w:rsidR="00FE08EA" w:rsidRDefault="00FE08EA" w:rsidP="00153398"/>
    <w:p w14:paraId="5FC1F73F" w14:textId="77777777" w:rsidR="00FE08EA" w:rsidRDefault="00FE08EA" w:rsidP="00153398"/>
    <w:p w14:paraId="2F370DAB" w14:textId="77777777" w:rsidR="00FE08EA" w:rsidRDefault="00FE08EA" w:rsidP="00153398"/>
    <w:p w14:paraId="6E143488" w14:textId="77777777" w:rsidR="00FE08EA" w:rsidRDefault="00FE08EA" w:rsidP="00153398"/>
    <w:p w14:paraId="18303653" w14:textId="77777777" w:rsidR="00FE08EA" w:rsidRDefault="00FE08EA" w:rsidP="00153398"/>
    <w:p w14:paraId="0CA0DDCE" w14:textId="77777777" w:rsidR="00FE08EA" w:rsidRDefault="00FE08EA" w:rsidP="00153398"/>
    <w:p w14:paraId="1269DE89" w14:textId="77777777" w:rsidR="00FE08EA" w:rsidRDefault="00FE08EA" w:rsidP="00153398"/>
    <w:p w14:paraId="028AF82D" w14:textId="77777777" w:rsidR="00FE08EA" w:rsidRDefault="00FE08EA" w:rsidP="00153398"/>
    <w:p w14:paraId="285F97FD" w14:textId="77777777" w:rsidR="00FE08EA" w:rsidRDefault="00FE08EA" w:rsidP="00153398"/>
    <w:p w14:paraId="76567CE2" w14:textId="77777777" w:rsidR="00FE08EA" w:rsidRDefault="00FE08EA" w:rsidP="00153398"/>
    <w:p w14:paraId="6F01CEE1" w14:textId="77777777" w:rsidR="00FE08EA" w:rsidRDefault="00FE08EA" w:rsidP="00153398"/>
    <w:p w14:paraId="336A736B" w14:textId="77777777" w:rsidR="00FE08EA" w:rsidRDefault="00FE08EA" w:rsidP="00153398"/>
    <w:p w14:paraId="15DA9615" w14:textId="77777777" w:rsidR="00FE08EA" w:rsidRDefault="00FE08EA" w:rsidP="00153398"/>
    <w:p w14:paraId="7DBC5EAB" w14:textId="77777777" w:rsidR="00FE08EA" w:rsidRDefault="00FE08EA" w:rsidP="00153398"/>
    <w:p w14:paraId="3E88CB6B" w14:textId="77777777" w:rsidR="00FE08EA" w:rsidRDefault="00FE08EA" w:rsidP="00153398"/>
    <w:p w14:paraId="20F0A71B" w14:textId="77777777" w:rsidR="00FE08EA" w:rsidRDefault="00FE08EA" w:rsidP="00153398"/>
    <w:p w14:paraId="4B478B7A" w14:textId="77777777" w:rsidR="00FE08EA" w:rsidRDefault="00FE08EA" w:rsidP="00153398"/>
    <w:p w14:paraId="12BEAAE7" w14:textId="77777777" w:rsidR="00FE08EA" w:rsidRDefault="00FE08EA" w:rsidP="00153398"/>
    <w:p w14:paraId="37AF22C1" w14:textId="77777777" w:rsidR="00FE08EA" w:rsidRDefault="00FE08EA" w:rsidP="00153398"/>
    <w:p w14:paraId="54D520DA" w14:textId="77777777" w:rsidR="00FE08EA" w:rsidRDefault="00FE08EA" w:rsidP="00153398"/>
    <w:p w14:paraId="0F5A23C4" w14:textId="77777777" w:rsidR="00FE08EA" w:rsidRDefault="00FE08EA" w:rsidP="00153398"/>
    <w:p w14:paraId="5310771B" w14:textId="79AAFD8C" w:rsidR="00F5100A" w:rsidRDefault="004354F6" w:rsidP="004354F6">
      <w:pPr>
        <w:pStyle w:val="Heading1"/>
      </w:pPr>
      <w:bookmarkStart w:id="9" w:name="_Toc496871511"/>
      <w:bookmarkStart w:id="10" w:name="_Toc496875472"/>
      <w:r>
        <w:lastRenderedPageBreak/>
        <w:t>2 Data Design</w:t>
      </w:r>
      <w:bookmarkEnd w:id="9"/>
      <w:bookmarkEnd w:id="10"/>
      <w:r w:rsidR="008645CD">
        <w:t xml:space="preserve"> </w:t>
      </w:r>
    </w:p>
    <w:p w14:paraId="56F87635" w14:textId="14DBA4AD" w:rsidR="00F5100A" w:rsidRDefault="00F5100A" w:rsidP="00F5100A"/>
    <w:p w14:paraId="49493705" w14:textId="479317F4" w:rsidR="008645CD" w:rsidRDefault="00D741C8" w:rsidP="007911B5">
      <w:pPr>
        <w:jc w:val="both"/>
      </w:pPr>
      <w:r>
        <w:t>MOIS-Assist</w:t>
      </w:r>
      <w:r w:rsidR="00C46A97">
        <w:t>’s</w:t>
      </w:r>
      <w:r w:rsidR="00F5100A">
        <w:t xml:space="preserve"> dat</w:t>
      </w:r>
      <w:r w:rsidR="005F689E">
        <w:t xml:space="preserve">a will be mainly provided by </w:t>
      </w:r>
      <w:r>
        <w:t>MOIS</w:t>
      </w:r>
      <w:r w:rsidR="00C46A97">
        <w:t>’s</w:t>
      </w:r>
      <w:r w:rsidR="00F5100A">
        <w:t xml:space="preserve"> output JSON f</w:t>
      </w:r>
      <w:r w:rsidR="00C46A97">
        <w:t xml:space="preserve">ile or a similar file provided by the </w:t>
      </w:r>
      <w:r w:rsidR="00F5100A">
        <w:t xml:space="preserve">user. These files </w:t>
      </w:r>
      <w:r w:rsidR="00C46A97">
        <w:t xml:space="preserve">must use the same JSON schema and are used to </w:t>
      </w:r>
      <w:r w:rsidR="0066230F">
        <w:t>capture details about</w:t>
      </w:r>
      <w:r w:rsidR="00F5100A">
        <w:t xml:space="preserve"> </w:t>
      </w:r>
      <w:r w:rsidR="003463B2">
        <w:t xml:space="preserve">how a method is categorized based on the static analysis that </w:t>
      </w:r>
      <w:r w:rsidR="00C46A97">
        <w:t>was</w:t>
      </w:r>
      <w:r w:rsidR="005F689E">
        <w:t xml:space="preserve"> done by </w:t>
      </w:r>
      <w:r>
        <w:t>MOIS</w:t>
      </w:r>
      <w:r w:rsidR="00C46A97">
        <w:t xml:space="preserve"> or the user</w:t>
      </w:r>
      <w:r w:rsidR="00641529">
        <w:t xml:space="preserve">. </w:t>
      </w:r>
      <w:r w:rsidR="00C46A97">
        <w:t xml:space="preserve">The plugin will also export such a file that </w:t>
      </w:r>
      <w:r>
        <w:t>MOIS</w:t>
      </w:r>
      <w:r w:rsidR="00C46A97">
        <w:t xml:space="preserve"> can use to refine its classification </w:t>
      </w:r>
      <w:r w:rsidR="0066230F">
        <w:t>process</w:t>
      </w:r>
      <w:r w:rsidR="00C46A97">
        <w:t>.</w:t>
      </w:r>
    </w:p>
    <w:p w14:paraId="73128D1F" w14:textId="77777777" w:rsidR="0033784A" w:rsidRDefault="0033784A" w:rsidP="00F5100A"/>
    <w:p w14:paraId="5E86AD47" w14:textId="399432C6" w:rsidR="0066230F" w:rsidRDefault="0066230F" w:rsidP="00F5100A">
      <w:r>
        <w:t>A sample of the file layout is provided below.</w:t>
      </w:r>
    </w:p>
    <w:p w14:paraId="7768635C" w14:textId="7571E760"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CC0011"/>
          <w:sz w:val="18"/>
          <w:szCs w:val="18"/>
          <w:lang w:eastAsia="en-GB"/>
        </w:rPr>
        <w:t>{</w:t>
      </w:r>
    </w:p>
    <w:p w14:paraId="7AB8C2A5" w14:textId="14C5704D"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"methods"</w:t>
      </w:r>
      <w:r w:rsidRPr="00C46A97">
        <w:rPr>
          <w:rFonts w:ascii="Monaco" w:hAnsi="Monaco" w:cs="Courier New"/>
          <w:color w:val="14171A"/>
          <w:sz w:val="18"/>
          <w:szCs w:val="18"/>
          <w:lang w:eastAsia="en-GB"/>
        </w:rPr>
        <w:t xml:space="preserve">: </w:t>
      </w:r>
      <w:r w:rsidRPr="00C46A97">
        <w:rPr>
          <w:rFonts w:ascii="Monaco" w:hAnsi="Monaco" w:cs="Courier New"/>
          <w:color w:val="CC0011"/>
          <w:sz w:val="18"/>
          <w:szCs w:val="18"/>
          <w:lang w:eastAsia="en-GB"/>
        </w:rPr>
        <w:t>[</w:t>
      </w:r>
    </w:p>
    <w:p w14:paraId="1D102875" w14:textId="2DC650ED"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CC0011"/>
          <w:sz w:val="18"/>
          <w:szCs w:val="18"/>
          <w:lang w:eastAsia="en-GB"/>
        </w:rPr>
        <w:t>{</w:t>
      </w:r>
    </w:p>
    <w:p w14:paraId="0FECD55E"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"name"</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"org.apache.xalan.xsltc.runtime.BasisLibrary.replace"</w:t>
      </w:r>
      <w:r w:rsidRPr="00C46A97">
        <w:rPr>
          <w:rFonts w:ascii="Monaco" w:hAnsi="Monaco" w:cs="Courier New"/>
          <w:color w:val="404040"/>
          <w:sz w:val="18"/>
          <w:szCs w:val="18"/>
          <w:lang w:eastAsia="en-GB"/>
        </w:rPr>
        <w:t>,</w:t>
      </w:r>
    </w:p>
    <w:p w14:paraId="0BC227DB"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"return"</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"java.lang.String"</w:t>
      </w:r>
      <w:r w:rsidRPr="00C46A97">
        <w:rPr>
          <w:rFonts w:ascii="Monaco" w:hAnsi="Monaco" w:cs="Courier New"/>
          <w:color w:val="404040"/>
          <w:sz w:val="18"/>
          <w:szCs w:val="18"/>
          <w:lang w:eastAsia="en-GB"/>
        </w:rPr>
        <w:t>,</w:t>
      </w:r>
    </w:p>
    <w:p w14:paraId="327FB295" w14:textId="2C1B6219"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"parameters"</w:t>
      </w:r>
      <w:r w:rsidRPr="00C46A97">
        <w:rPr>
          <w:rFonts w:ascii="Monaco" w:hAnsi="Monaco" w:cs="Courier New"/>
          <w:color w:val="14171A"/>
          <w:sz w:val="18"/>
          <w:szCs w:val="18"/>
          <w:lang w:eastAsia="en-GB"/>
        </w:rPr>
        <w:t xml:space="preserve">: </w:t>
      </w:r>
      <w:r w:rsidRPr="00C46A97">
        <w:rPr>
          <w:rFonts w:ascii="Monaco" w:hAnsi="Monaco" w:cs="Courier New"/>
          <w:color w:val="CC0011"/>
          <w:sz w:val="18"/>
          <w:szCs w:val="18"/>
          <w:lang w:eastAsia="en-GB"/>
        </w:rPr>
        <w:t>[</w:t>
      </w:r>
    </w:p>
    <w:p w14:paraId="67F2D68B"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"java.lang.String"</w:t>
      </w:r>
      <w:r w:rsidRPr="00C46A97">
        <w:rPr>
          <w:rFonts w:ascii="Monaco" w:hAnsi="Monaco" w:cs="Courier New"/>
          <w:color w:val="404040"/>
          <w:sz w:val="18"/>
          <w:szCs w:val="18"/>
          <w:lang w:eastAsia="en-GB"/>
        </w:rPr>
        <w:t>,</w:t>
      </w:r>
    </w:p>
    <w:p w14:paraId="6A1D7938"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"java.lang.String"</w:t>
      </w:r>
      <w:r w:rsidRPr="00C46A97">
        <w:rPr>
          <w:rFonts w:ascii="Monaco" w:hAnsi="Monaco" w:cs="Courier New"/>
          <w:color w:val="404040"/>
          <w:sz w:val="18"/>
          <w:szCs w:val="18"/>
          <w:lang w:eastAsia="en-GB"/>
        </w:rPr>
        <w:t>,</w:t>
      </w:r>
    </w:p>
    <w:p w14:paraId="07C05AAC"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"java.lang.String[]"</w:t>
      </w:r>
    </w:p>
    <w:p w14:paraId="79633F97"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CC0011"/>
          <w:sz w:val="18"/>
          <w:szCs w:val="18"/>
          <w:lang w:eastAsia="en-GB"/>
        </w:rPr>
        <w:t>]</w:t>
      </w:r>
      <w:r w:rsidRPr="00C46A97">
        <w:rPr>
          <w:rFonts w:ascii="Monaco" w:hAnsi="Monaco" w:cs="Courier New"/>
          <w:color w:val="404040"/>
          <w:sz w:val="18"/>
          <w:szCs w:val="18"/>
          <w:lang w:eastAsia="en-GB"/>
        </w:rPr>
        <w:t>,</w:t>
      </w:r>
    </w:p>
    <w:p w14:paraId="6F8B6C27" w14:textId="318F364B"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"dataIn"</w:t>
      </w:r>
      <w:r w:rsidRPr="00C46A97">
        <w:rPr>
          <w:rFonts w:ascii="Monaco" w:hAnsi="Monaco" w:cs="Courier New"/>
          <w:color w:val="14171A"/>
          <w:sz w:val="18"/>
          <w:szCs w:val="18"/>
          <w:lang w:eastAsia="en-GB"/>
        </w:rPr>
        <w:t xml:space="preserve">: </w:t>
      </w:r>
      <w:r w:rsidRPr="00C46A97">
        <w:rPr>
          <w:rFonts w:ascii="Monaco" w:hAnsi="Monaco" w:cs="Courier New"/>
          <w:color w:val="CC0011"/>
          <w:sz w:val="18"/>
          <w:szCs w:val="18"/>
          <w:lang w:eastAsia="en-GB"/>
        </w:rPr>
        <w:t>{</w:t>
      </w:r>
    </w:p>
    <w:p w14:paraId="52C10E60"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"return"</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false</w:t>
      </w:r>
      <w:r w:rsidRPr="00C46A97">
        <w:rPr>
          <w:rFonts w:ascii="Monaco" w:hAnsi="Monaco" w:cs="Courier New"/>
          <w:color w:val="404040"/>
          <w:sz w:val="18"/>
          <w:szCs w:val="18"/>
          <w:lang w:eastAsia="en-GB"/>
        </w:rPr>
        <w:t>,</w:t>
      </w:r>
    </w:p>
    <w:p w14:paraId="53515C9B" w14:textId="5E22B396"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"parameters"</w:t>
      </w:r>
      <w:r w:rsidRPr="00C46A97">
        <w:rPr>
          <w:rFonts w:ascii="Monaco" w:hAnsi="Monaco" w:cs="Courier New"/>
          <w:color w:val="14171A"/>
          <w:sz w:val="18"/>
          <w:szCs w:val="18"/>
          <w:lang w:eastAsia="en-GB"/>
        </w:rPr>
        <w:t xml:space="preserve">: </w:t>
      </w:r>
      <w:r w:rsidRPr="00C46A97">
        <w:rPr>
          <w:rFonts w:ascii="Monaco" w:hAnsi="Monaco" w:cs="Courier New"/>
          <w:color w:val="CC0011"/>
          <w:sz w:val="18"/>
          <w:szCs w:val="18"/>
          <w:lang w:eastAsia="en-GB"/>
        </w:rPr>
        <w:t>[</w:t>
      </w:r>
    </w:p>
    <w:p w14:paraId="735A7714"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0</w:t>
      </w:r>
      <w:r w:rsidRPr="00C46A97">
        <w:rPr>
          <w:rFonts w:ascii="Monaco" w:hAnsi="Monaco" w:cs="Courier New"/>
          <w:color w:val="404040"/>
          <w:sz w:val="18"/>
          <w:szCs w:val="18"/>
          <w:lang w:eastAsia="en-GB"/>
        </w:rPr>
        <w:t>,</w:t>
      </w:r>
    </w:p>
    <w:p w14:paraId="7097331F"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1</w:t>
      </w:r>
      <w:r w:rsidRPr="00C46A97">
        <w:rPr>
          <w:rFonts w:ascii="Monaco" w:hAnsi="Monaco" w:cs="Courier New"/>
          <w:color w:val="404040"/>
          <w:sz w:val="18"/>
          <w:szCs w:val="18"/>
          <w:lang w:eastAsia="en-GB"/>
        </w:rPr>
        <w:t>,</w:t>
      </w:r>
    </w:p>
    <w:p w14:paraId="73912C03"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2</w:t>
      </w:r>
    </w:p>
    <w:p w14:paraId="235263C1"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CC0011"/>
          <w:sz w:val="18"/>
          <w:szCs w:val="18"/>
          <w:lang w:eastAsia="en-GB"/>
        </w:rPr>
        <w:t>]</w:t>
      </w:r>
    </w:p>
    <w:p w14:paraId="2AC9B5E9"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CC0011"/>
          <w:sz w:val="18"/>
          <w:szCs w:val="18"/>
          <w:lang w:eastAsia="en-GB"/>
        </w:rPr>
        <w:t>}</w:t>
      </w:r>
      <w:r w:rsidRPr="00C46A97">
        <w:rPr>
          <w:rFonts w:ascii="Monaco" w:hAnsi="Monaco" w:cs="Courier New"/>
          <w:color w:val="404040"/>
          <w:sz w:val="18"/>
          <w:szCs w:val="18"/>
          <w:lang w:eastAsia="en-GB"/>
        </w:rPr>
        <w:t>,</w:t>
      </w:r>
    </w:p>
    <w:p w14:paraId="17547A79" w14:textId="7450613F"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"dataOut"</w:t>
      </w:r>
      <w:r w:rsidRPr="00C46A97">
        <w:rPr>
          <w:rFonts w:ascii="Monaco" w:hAnsi="Monaco" w:cs="Courier New"/>
          <w:color w:val="14171A"/>
          <w:sz w:val="18"/>
          <w:szCs w:val="18"/>
          <w:lang w:eastAsia="en-GB"/>
        </w:rPr>
        <w:t xml:space="preserve">: </w:t>
      </w:r>
      <w:r w:rsidRPr="00C46A97">
        <w:rPr>
          <w:rFonts w:ascii="Monaco" w:hAnsi="Monaco" w:cs="Courier New"/>
          <w:color w:val="CC0011"/>
          <w:sz w:val="18"/>
          <w:szCs w:val="18"/>
          <w:lang w:eastAsia="en-GB"/>
        </w:rPr>
        <w:t>{</w:t>
      </w:r>
    </w:p>
    <w:p w14:paraId="1EEB2ABB"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"return"</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true</w:t>
      </w:r>
      <w:r w:rsidRPr="00C46A97">
        <w:rPr>
          <w:rFonts w:ascii="Monaco" w:hAnsi="Monaco" w:cs="Courier New"/>
          <w:color w:val="404040"/>
          <w:sz w:val="18"/>
          <w:szCs w:val="18"/>
          <w:lang w:eastAsia="en-GB"/>
        </w:rPr>
        <w:t>,</w:t>
      </w:r>
    </w:p>
    <w:p w14:paraId="3ED3194E"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"parameters"</w:t>
      </w:r>
      <w:r w:rsidRPr="00C46A97">
        <w:rPr>
          <w:rFonts w:ascii="Monaco" w:hAnsi="Monaco" w:cs="Courier New"/>
          <w:color w:val="14171A"/>
          <w:sz w:val="18"/>
          <w:szCs w:val="18"/>
          <w:lang w:eastAsia="en-GB"/>
        </w:rPr>
        <w:t xml:space="preserve">: </w:t>
      </w:r>
      <w:r w:rsidRPr="00C46A97">
        <w:rPr>
          <w:rFonts w:ascii="Monaco" w:hAnsi="Monaco" w:cs="Courier New"/>
          <w:color w:val="404040"/>
          <w:sz w:val="18"/>
          <w:szCs w:val="18"/>
          <w:lang w:eastAsia="en-GB"/>
        </w:rPr>
        <w:t>[]</w:t>
      </w:r>
    </w:p>
    <w:p w14:paraId="437EA937"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CC0011"/>
          <w:sz w:val="18"/>
          <w:szCs w:val="18"/>
          <w:lang w:eastAsia="en-GB"/>
        </w:rPr>
        <w:t>}</w:t>
      </w:r>
      <w:r w:rsidRPr="00C46A97">
        <w:rPr>
          <w:rFonts w:ascii="Monaco" w:hAnsi="Monaco" w:cs="Courier New"/>
          <w:color w:val="404040"/>
          <w:sz w:val="18"/>
          <w:szCs w:val="18"/>
          <w:lang w:eastAsia="en-GB"/>
        </w:rPr>
        <w:t>,</w:t>
      </w:r>
    </w:p>
    <w:p w14:paraId="6D2E81B0"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"securityLevel"</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"none"</w:t>
      </w:r>
      <w:r w:rsidRPr="00C46A97">
        <w:rPr>
          <w:rFonts w:ascii="Monaco" w:hAnsi="Monaco" w:cs="Courier New"/>
          <w:color w:val="404040"/>
          <w:sz w:val="18"/>
          <w:szCs w:val="18"/>
          <w:lang w:eastAsia="en-GB"/>
        </w:rPr>
        <w:t>,</w:t>
      </w:r>
    </w:p>
    <w:p w14:paraId="2C322D8E"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"discovery"</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"manual"</w:t>
      </w:r>
      <w:r w:rsidRPr="00C46A97">
        <w:rPr>
          <w:rFonts w:ascii="Monaco" w:hAnsi="Monaco" w:cs="Courier New"/>
          <w:color w:val="404040"/>
          <w:sz w:val="18"/>
          <w:szCs w:val="18"/>
          <w:lang w:eastAsia="en-GB"/>
        </w:rPr>
        <w:t>,</w:t>
      </w:r>
    </w:p>
    <w:p w14:paraId="1C0A7ABA"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"framework"</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"apache"</w:t>
      </w:r>
      <w:r w:rsidRPr="00C46A97">
        <w:rPr>
          <w:rFonts w:ascii="Monaco" w:hAnsi="Monaco" w:cs="Courier New"/>
          <w:color w:val="404040"/>
          <w:sz w:val="18"/>
          <w:szCs w:val="18"/>
          <w:lang w:eastAsia="en-GB"/>
        </w:rPr>
        <w:t>,</w:t>
      </w:r>
    </w:p>
    <w:p w14:paraId="5912F8C0"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"link"</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"https://xml.apache.org/xalan-j/apidocs/org/apache/xalan/xsltc/runtime/BasisLibrary.html"</w:t>
      </w:r>
      <w:r w:rsidRPr="00C46A97">
        <w:rPr>
          <w:rFonts w:ascii="Monaco" w:hAnsi="Monaco" w:cs="Courier New"/>
          <w:color w:val="404040"/>
          <w:sz w:val="18"/>
          <w:szCs w:val="18"/>
          <w:lang w:eastAsia="en-GB"/>
        </w:rPr>
        <w:t>,</w:t>
      </w:r>
    </w:p>
    <w:p w14:paraId="47DDCD05" w14:textId="4AAFB355"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"cwe"</w:t>
      </w:r>
      <w:r w:rsidRPr="00C46A97">
        <w:rPr>
          <w:rFonts w:ascii="Monaco" w:hAnsi="Monaco" w:cs="Courier New"/>
          <w:color w:val="14171A"/>
          <w:sz w:val="18"/>
          <w:szCs w:val="18"/>
          <w:lang w:eastAsia="en-GB"/>
        </w:rPr>
        <w:t xml:space="preserve">: </w:t>
      </w:r>
      <w:r w:rsidRPr="00C46A97">
        <w:rPr>
          <w:rFonts w:ascii="Monaco" w:hAnsi="Monaco" w:cs="Courier New"/>
          <w:color w:val="CC0011"/>
          <w:sz w:val="18"/>
          <w:szCs w:val="18"/>
          <w:lang w:eastAsia="en-GB"/>
        </w:rPr>
        <w:t>[</w:t>
      </w:r>
    </w:p>
    <w:p w14:paraId="230F088B"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"cwe352"</w:t>
      </w:r>
      <w:r w:rsidRPr="00C46A97">
        <w:rPr>
          <w:rFonts w:ascii="Monaco" w:hAnsi="Monaco" w:cs="Courier New"/>
          <w:color w:val="404040"/>
          <w:sz w:val="18"/>
          <w:szCs w:val="18"/>
          <w:lang w:eastAsia="en-GB"/>
        </w:rPr>
        <w:t>,</w:t>
      </w:r>
    </w:p>
    <w:p w14:paraId="12C77A2A"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"cwe078"</w:t>
      </w:r>
      <w:r w:rsidRPr="00C46A97">
        <w:rPr>
          <w:rFonts w:ascii="Monaco" w:hAnsi="Monaco" w:cs="Courier New"/>
          <w:color w:val="404040"/>
          <w:sz w:val="18"/>
          <w:szCs w:val="18"/>
          <w:lang w:eastAsia="en-GB"/>
        </w:rPr>
        <w:t>,</w:t>
      </w:r>
    </w:p>
    <w:p w14:paraId="09A6638B"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"cwe311"</w:t>
      </w:r>
      <w:r w:rsidRPr="00C46A97">
        <w:rPr>
          <w:rFonts w:ascii="Monaco" w:hAnsi="Monaco" w:cs="Courier New"/>
          <w:color w:val="404040"/>
          <w:sz w:val="18"/>
          <w:szCs w:val="18"/>
          <w:lang w:eastAsia="en-GB"/>
        </w:rPr>
        <w:t>,</w:t>
      </w:r>
    </w:p>
    <w:p w14:paraId="4F458D82"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"cwe079"</w:t>
      </w:r>
      <w:r w:rsidRPr="00C46A97">
        <w:rPr>
          <w:rFonts w:ascii="Monaco" w:hAnsi="Monaco" w:cs="Courier New"/>
          <w:color w:val="404040"/>
          <w:sz w:val="18"/>
          <w:szCs w:val="18"/>
          <w:lang w:eastAsia="en-GB"/>
        </w:rPr>
        <w:t>,</w:t>
      </w:r>
    </w:p>
    <w:p w14:paraId="3A528F0A"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"cwe798"</w:t>
      </w:r>
      <w:r w:rsidRPr="00C46A97">
        <w:rPr>
          <w:rFonts w:ascii="Monaco" w:hAnsi="Monaco" w:cs="Courier New"/>
          <w:color w:val="404040"/>
          <w:sz w:val="18"/>
          <w:szCs w:val="18"/>
          <w:lang w:eastAsia="en-GB"/>
        </w:rPr>
        <w:t>,</w:t>
      </w:r>
    </w:p>
    <w:p w14:paraId="0C46522B"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"cwe306"</w:t>
      </w:r>
      <w:r w:rsidRPr="00C46A97">
        <w:rPr>
          <w:rFonts w:ascii="Monaco" w:hAnsi="Monaco" w:cs="Courier New"/>
          <w:color w:val="404040"/>
          <w:sz w:val="18"/>
          <w:szCs w:val="18"/>
          <w:lang w:eastAsia="en-GB"/>
        </w:rPr>
        <w:t>,</w:t>
      </w:r>
    </w:p>
    <w:p w14:paraId="00CB05CE"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"cwe089"</w:t>
      </w:r>
      <w:r w:rsidRPr="00C46A97">
        <w:rPr>
          <w:rFonts w:ascii="Monaco" w:hAnsi="Monaco" w:cs="Courier New"/>
          <w:color w:val="404040"/>
          <w:sz w:val="18"/>
          <w:szCs w:val="18"/>
          <w:lang w:eastAsia="en-GB"/>
        </w:rPr>
        <w:t>,</w:t>
      </w:r>
    </w:p>
    <w:p w14:paraId="07AA5C92"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"cwe807"</w:t>
      </w:r>
    </w:p>
    <w:p w14:paraId="2DAE1160"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CC0011"/>
          <w:sz w:val="18"/>
          <w:szCs w:val="18"/>
          <w:lang w:eastAsia="en-GB"/>
        </w:rPr>
        <w:t>]</w:t>
      </w:r>
      <w:r w:rsidRPr="00C46A97">
        <w:rPr>
          <w:rFonts w:ascii="Monaco" w:hAnsi="Monaco" w:cs="Courier New"/>
          <w:color w:val="404040"/>
          <w:sz w:val="18"/>
          <w:szCs w:val="18"/>
          <w:lang w:eastAsia="en-GB"/>
        </w:rPr>
        <w:t>,</w:t>
      </w:r>
    </w:p>
    <w:p w14:paraId="09DD6808" w14:textId="517FB10C"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lastRenderedPageBreak/>
        <w:t xml:space="preserve">         </w:t>
      </w:r>
      <w:r w:rsidRPr="00C46A97">
        <w:rPr>
          <w:rFonts w:ascii="Monaco" w:hAnsi="Monaco" w:cs="Courier New"/>
          <w:color w:val="1A5988"/>
          <w:sz w:val="18"/>
          <w:szCs w:val="18"/>
          <w:lang w:eastAsia="en-GB"/>
        </w:rPr>
        <w:t>"type"</w:t>
      </w:r>
      <w:r w:rsidRPr="00C46A97">
        <w:rPr>
          <w:rFonts w:ascii="Monaco" w:hAnsi="Monaco" w:cs="Courier New"/>
          <w:color w:val="14171A"/>
          <w:sz w:val="18"/>
          <w:szCs w:val="18"/>
          <w:lang w:eastAsia="en-GB"/>
        </w:rPr>
        <w:t xml:space="preserve">: </w:t>
      </w:r>
      <w:r w:rsidRPr="00C46A97">
        <w:rPr>
          <w:rFonts w:ascii="Monaco" w:hAnsi="Monaco" w:cs="Courier New"/>
          <w:color w:val="CC0011"/>
          <w:sz w:val="18"/>
          <w:szCs w:val="18"/>
          <w:lang w:eastAsia="en-GB"/>
        </w:rPr>
        <w:t>[</w:t>
      </w:r>
    </w:p>
    <w:p w14:paraId="0DECB611"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"sink"</w:t>
      </w:r>
      <w:r w:rsidRPr="00C46A97">
        <w:rPr>
          <w:rFonts w:ascii="Monaco" w:hAnsi="Monaco" w:cs="Courier New"/>
          <w:color w:val="404040"/>
          <w:sz w:val="18"/>
          <w:szCs w:val="18"/>
          <w:lang w:eastAsia="en-GB"/>
        </w:rPr>
        <w:t>,</w:t>
      </w:r>
    </w:p>
    <w:p w14:paraId="4D115A04"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222222"/>
          <w:sz w:val="18"/>
          <w:szCs w:val="18"/>
          <w:lang w:eastAsia="en-GB"/>
        </w:rPr>
        <w:t>"sanitizer"</w:t>
      </w:r>
    </w:p>
    <w:p w14:paraId="2DB7379D"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CC0011"/>
          <w:sz w:val="18"/>
          <w:szCs w:val="18"/>
          <w:lang w:eastAsia="en-GB"/>
        </w:rPr>
        <w:t>]</w:t>
      </w:r>
      <w:r w:rsidRPr="00C46A97">
        <w:rPr>
          <w:rFonts w:ascii="Monaco" w:hAnsi="Monaco" w:cs="Courier New"/>
          <w:color w:val="404040"/>
          <w:sz w:val="18"/>
          <w:szCs w:val="18"/>
          <w:lang w:eastAsia="en-GB"/>
        </w:rPr>
        <w:t>,</w:t>
      </w:r>
    </w:p>
    <w:p w14:paraId="68DD5042" w14:textId="77777777"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1A5988"/>
          <w:sz w:val="18"/>
          <w:szCs w:val="18"/>
          <w:lang w:eastAsia="en-GB"/>
        </w:rPr>
        <w:t>"comment"</w:t>
      </w:r>
      <w:r w:rsidRPr="00C46A97">
        <w:rPr>
          <w:rFonts w:ascii="Monaco" w:hAnsi="Monaco" w:cs="Courier New"/>
          <w:color w:val="14171A"/>
          <w:sz w:val="18"/>
          <w:szCs w:val="18"/>
          <w:lang w:eastAsia="en-GB"/>
        </w:rPr>
        <w:t xml:space="preserve">: </w:t>
      </w:r>
      <w:r w:rsidRPr="00C46A97">
        <w:rPr>
          <w:rFonts w:ascii="Monaco" w:hAnsi="Monaco" w:cs="Courier New"/>
          <w:color w:val="222222"/>
          <w:sz w:val="18"/>
          <w:szCs w:val="18"/>
          <w:lang w:eastAsia="en-GB"/>
        </w:rPr>
        <w:t>"String replacement"</w:t>
      </w:r>
    </w:p>
    <w:p w14:paraId="0D5CE619" w14:textId="497D6AD9" w:rsidR="00C46A97" w:rsidRPr="00C46A97" w:rsidRDefault="00C46A97" w:rsidP="00C46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Monaco" w:hAnsi="Monaco" w:cs="Courier New"/>
          <w:color w:val="404040"/>
          <w:sz w:val="18"/>
          <w:szCs w:val="18"/>
          <w:lang w:eastAsia="en-GB"/>
        </w:rPr>
      </w:pPr>
      <w:r w:rsidRPr="00C46A97">
        <w:rPr>
          <w:rFonts w:ascii="Monaco" w:hAnsi="Monaco" w:cs="Courier New"/>
          <w:color w:val="404040"/>
          <w:sz w:val="18"/>
          <w:szCs w:val="18"/>
          <w:lang w:eastAsia="en-GB"/>
        </w:rPr>
        <w:t xml:space="preserve">      </w:t>
      </w:r>
      <w:r w:rsidRPr="00C46A97">
        <w:rPr>
          <w:rFonts w:ascii="Monaco" w:hAnsi="Monaco" w:cs="Courier New"/>
          <w:color w:val="CC0011"/>
          <w:sz w:val="18"/>
          <w:szCs w:val="18"/>
          <w:lang w:eastAsia="en-GB"/>
        </w:rPr>
        <w:t>}</w:t>
      </w:r>
      <w:r>
        <w:rPr>
          <w:rFonts w:ascii="Monaco" w:hAnsi="Monaco" w:cs="Courier New"/>
          <w:color w:val="404040"/>
          <w:sz w:val="18"/>
          <w:szCs w:val="18"/>
          <w:lang w:eastAsia="en-GB"/>
        </w:rPr>
        <w:t xml:space="preserve">. . . . . </w:t>
      </w:r>
    </w:p>
    <w:p w14:paraId="29BCD493" w14:textId="4A850833" w:rsidR="0033784A" w:rsidRDefault="0033784A" w:rsidP="0033784A"/>
    <w:p w14:paraId="6E80CA87" w14:textId="7B95AA4C" w:rsidR="00891901" w:rsidRDefault="00641529" w:rsidP="0033784A">
      <w:r>
        <w:t>The plugin may also rely on a</w:t>
      </w:r>
      <w:r w:rsidR="00C46A97">
        <w:t xml:space="preserve"> </w:t>
      </w:r>
      <w:r w:rsidR="0077705F">
        <w:t>XML</w:t>
      </w:r>
      <w:r w:rsidR="00C46A97">
        <w:t xml:space="preserve"> configuration file that would store the settings for the plugin.</w:t>
      </w:r>
    </w:p>
    <w:p w14:paraId="5DE682A5" w14:textId="3B650B92" w:rsidR="00891901" w:rsidRDefault="00891901" w:rsidP="0053424B">
      <w:pPr>
        <w:pStyle w:val="Heading1"/>
      </w:pPr>
      <w:bookmarkStart w:id="11" w:name="_Toc496871512"/>
      <w:bookmarkStart w:id="12" w:name="_Toc496875473"/>
      <w:r>
        <w:t>3 Architecture</w:t>
      </w:r>
      <w:bookmarkEnd w:id="11"/>
      <w:bookmarkEnd w:id="12"/>
      <w:r>
        <w:t xml:space="preserve"> </w:t>
      </w:r>
    </w:p>
    <w:p w14:paraId="28AA837F" w14:textId="77777777" w:rsidR="00A36EFD" w:rsidRDefault="00A36EFD" w:rsidP="0033784A"/>
    <w:p w14:paraId="308375E8" w14:textId="42F6ABFF" w:rsidR="00A36EFD" w:rsidRDefault="00AC5F82" w:rsidP="007911B5">
      <w:pPr>
        <w:jc w:val="both"/>
      </w:pPr>
      <w:r>
        <w:t xml:space="preserve">The plugin will </w:t>
      </w:r>
      <w:r w:rsidR="00EC0C46">
        <w:t xml:space="preserve">obtain the data it needs to provide IDE support from </w:t>
      </w:r>
      <w:r w:rsidR="00D741C8">
        <w:t>MOIS</w:t>
      </w:r>
      <w:r w:rsidR="00EC0C46">
        <w:t>’s output file or a user supplied file</w:t>
      </w:r>
      <w:r w:rsidR="006A4EE1">
        <w:t xml:space="preserve">. </w:t>
      </w:r>
      <w:r w:rsidR="0066436C">
        <w:t>Plugin</w:t>
      </w:r>
      <w:r w:rsidR="001237DA">
        <w:t xml:space="preserve"> settings</w:t>
      </w:r>
      <w:r w:rsidR="0066436C">
        <w:t xml:space="preserve"> stored</w:t>
      </w:r>
      <w:r w:rsidR="001237DA">
        <w:t xml:space="preserve"> in a</w:t>
      </w:r>
      <w:r w:rsidR="0066436C">
        <w:t>n XML</w:t>
      </w:r>
      <w:r w:rsidR="001237DA">
        <w:t xml:space="preserve"> file may also be necessary.</w:t>
      </w:r>
    </w:p>
    <w:p w14:paraId="26200DB1" w14:textId="77777777" w:rsidR="005F2B2A" w:rsidRDefault="005F2B2A" w:rsidP="007911B5">
      <w:pPr>
        <w:jc w:val="both"/>
      </w:pPr>
    </w:p>
    <w:p w14:paraId="3E4F05CC" w14:textId="4B0453E6" w:rsidR="00A36EFD" w:rsidRDefault="005F2B2A" w:rsidP="007911B5">
      <w:pPr>
        <w:jc w:val="both"/>
      </w:pPr>
      <w:r>
        <w:t xml:space="preserve">The plugin will load the contents of the output file to memory. This information would include details of the different properties of the methods that have been categorized as sources, sinks, sanitizers, etc. The plugin would then invoke the necessary interfaces in </w:t>
      </w:r>
      <w:r w:rsidR="007911B5" w:rsidRPr="007911B5">
        <w:rPr>
          <w:i/>
        </w:rPr>
        <w:t>IntelliJ</w:t>
      </w:r>
      <w:r>
        <w:t xml:space="preserve"> in order to highlight various methods that are problematic as well as the list methods and their categorizations.</w:t>
      </w:r>
    </w:p>
    <w:p w14:paraId="32CC1E3A" w14:textId="24797EA6" w:rsidR="00BC413F" w:rsidRDefault="00BC413F" w:rsidP="00E40366">
      <w:pPr>
        <w:jc w:val="center"/>
      </w:pPr>
      <w:r>
        <w:rPr>
          <w:noProof/>
          <w:lang w:val="de-DE" w:eastAsia="de-DE"/>
        </w:rPr>
        <w:drawing>
          <wp:inline distT="0" distB="0" distL="0" distR="0" wp14:anchorId="7FAC1029" wp14:editId="40B4EFCE">
            <wp:extent cx="4586631" cy="3114398"/>
            <wp:effectExtent l="0" t="0" r="4445" b="0"/>
            <wp:docPr id="19" name="Picture 19" descr="../../Desktop/Screen%20Shot%202017-10-27%20at%2012.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ktop/Screen%20Shot%202017-10-27%20at%2012.39.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9500" cy="3123136"/>
                    </a:xfrm>
                    <a:prstGeom prst="rect">
                      <a:avLst/>
                    </a:prstGeom>
                    <a:noFill/>
                    <a:ln>
                      <a:noFill/>
                    </a:ln>
                  </pic:spPr>
                </pic:pic>
              </a:graphicData>
            </a:graphic>
          </wp:inline>
        </w:drawing>
      </w:r>
    </w:p>
    <w:p w14:paraId="789E25A4" w14:textId="490FEB88" w:rsidR="00A36EFD" w:rsidRPr="0066436C" w:rsidRDefault="0066436C" w:rsidP="00E40366">
      <w:pPr>
        <w:jc w:val="center"/>
        <w:rPr>
          <w:i/>
        </w:rPr>
      </w:pPr>
      <w:r w:rsidRPr="0066436C">
        <w:rPr>
          <w:b/>
          <w:i/>
        </w:rPr>
        <w:t>Figure 1:</w:t>
      </w:r>
      <w:r w:rsidRPr="0066436C">
        <w:rPr>
          <w:i/>
        </w:rPr>
        <w:t xml:space="preserve"> Component-based Architecture of </w:t>
      </w:r>
      <w:r w:rsidR="00D741C8">
        <w:rPr>
          <w:i/>
        </w:rPr>
        <w:t>MOIS-Assist</w:t>
      </w:r>
      <w:r w:rsidR="005F689E">
        <w:rPr>
          <w:i/>
        </w:rPr>
        <w:t>.</w:t>
      </w:r>
    </w:p>
    <w:p w14:paraId="6BD7DE57" w14:textId="77777777" w:rsidR="00A36EFD" w:rsidRDefault="00A36EFD" w:rsidP="0033784A"/>
    <w:p w14:paraId="101ABE25" w14:textId="77777777" w:rsidR="00FE08EA" w:rsidRDefault="00FE08EA" w:rsidP="00FE08EA">
      <w:pPr>
        <w:pStyle w:val="NoSpacing"/>
      </w:pPr>
      <w:bookmarkStart w:id="13" w:name="_Toc496871513"/>
      <w:bookmarkStart w:id="14" w:name="_Toc496875474"/>
    </w:p>
    <w:p w14:paraId="6CFD3DCC" w14:textId="77777777" w:rsidR="00FE08EA" w:rsidRDefault="00FE08EA" w:rsidP="00891901">
      <w:pPr>
        <w:pStyle w:val="Heading1"/>
      </w:pPr>
    </w:p>
    <w:p w14:paraId="6D5948CC" w14:textId="77777777" w:rsidR="00FE08EA" w:rsidRDefault="00FE08EA" w:rsidP="00FE08EA">
      <w:pPr>
        <w:pStyle w:val="NoSpacing"/>
      </w:pPr>
    </w:p>
    <w:p w14:paraId="154A9D8B" w14:textId="77777777" w:rsidR="00FE08EA" w:rsidRDefault="00FE08EA" w:rsidP="00FE08EA">
      <w:pPr>
        <w:pStyle w:val="NoSpacing"/>
      </w:pPr>
    </w:p>
    <w:p w14:paraId="6A8A9278" w14:textId="77777777" w:rsidR="00FE08EA" w:rsidRDefault="00FE08EA" w:rsidP="00FE08EA">
      <w:pPr>
        <w:pStyle w:val="NoSpacing"/>
      </w:pPr>
    </w:p>
    <w:p w14:paraId="6121EF8A" w14:textId="77777777" w:rsidR="00FE08EA" w:rsidRDefault="00FE08EA" w:rsidP="00FE08EA">
      <w:pPr>
        <w:pStyle w:val="NoSpacing"/>
      </w:pPr>
    </w:p>
    <w:p w14:paraId="20C0D624" w14:textId="20E3F2BB" w:rsidR="00891901" w:rsidRDefault="00891901" w:rsidP="00891901">
      <w:pPr>
        <w:pStyle w:val="Heading1"/>
      </w:pPr>
      <w:r>
        <w:lastRenderedPageBreak/>
        <w:t>4 User Experience</w:t>
      </w:r>
      <w:bookmarkEnd w:id="13"/>
      <w:bookmarkEnd w:id="14"/>
    </w:p>
    <w:p w14:paraId="66AB187E" w14:textId="77777777" w:rsidR="0053424B" w:rsidRDefault="0053424B" w:rsidP="0053424B"/>
    <w:p w14:paraId="69D543BC" w14:textId="0F7B51A3" w:rsidR="00591F53" w:rsidRDefault="00591F53" w:rsidP="007911B5">
      <w:pPr>
        <w:jc w:val="both"/>
      </w:pPr>
      <w:r>
        <w:t xml:space="preserve">A mockup of the user interface is provided in the image below. The developer will be able to extract information about a particular method from the various sections highlighted in the diagram.  </w:t>
      </w:r>
    </w:p>
    <w:p w14:paraId="428C1AD6" w14:textId="77777777" w:rsidR="00A36EFD" w:rsidRDefault="00A36EFD" w:rsidP="0053424B"/>
    <w:p w14:paraId="13EE5E1C" w14:textId="78D6F05F" w:rsidR="00A36EFD" w:rsidRDefault="00BC2810" w:rsidP="0053424B">
      <w:r w:rsidRPr="00BC2810">
        <w:rPr>
          <w:noProof/>
          <w:lang w:val="de-DE" w:eastAsia="de-DE"/>
        </w:rPr>
        <w:drawing>
          <wp:inline distT="0" distB="0" distL="0" distR="0" wp14:anchorId="68D05EA0" wp14:editId="58F0646A">
            <wp:extent cx="6232550" cy="488761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52" r="6051" b="19069"/>
                    <a:stretch/>
                  </pic:blipFill>
                  <pic:spPr bwMode="auto">
                    <a:xfrm>
                      <a:off x="0" y="0"/>
                      <a:ext cx="6253896" cy="4904357"/>
                    </a:xfrm>
                    <a:prstGeom prst="rect">
                      <a:avLst/>
                    </a:prstGeom>
                    <a:ln>
                      <a:noFill/>
                    </a:ln>
                    <a:extLst>
                      <a:ext uri="{53640926-AAD7-44D8-BBD7-CCE9431645EC}">
                        <a14:shadowObscured xmlns:a14="http://schemas.microsoft.com/office/drawing/2010/main"/>
                      </a:ext>
                    </a:extLst>
                  </pic:spPr>
                </pic:pic>
              </a:graphicData>
            </a:graphic>
          </wp:inline>
        </w:drawing>
      </w:r>
    </w:p>
    <w:p w14:paraId="54D02D25" w14:textId="556271A8" w:rsidR="002F36DC" w:rsidRPr="0066436C" w:rsidRDefault="0066436C" w:rsidP="0066436C">
      <w:pPr>
        <w:jc w:val="center"/>
        <w:rPr>
          <w:i/>
        </w:rPr>
      </w:pPr>
      <w:r w:rsidRPr="0066436C">
        <w:rPr>
          <w:b/>
          <w:i/>
        </w:rPr>
        <w:t>Figure 2</w:t>
      </w:r>
      <w:r w:rsidRPr="0066436C">
        <w:rPr>
          <w:i/>
        </w:rPr>
        <w:t xml:space="preserve">: Mockup of </w:t>
      </w:r>
      <w:r w:rsidR="00D741C8">
        <w:rPr>
          <w:i/>
        </w:rPr>
        <w:t>MOIS-Assist</w:t>
      </w:r>
      <w:r>
        <w:rPr>
          <w:i/>
        </w:rPr>
        <w:t>’s</w:t>
      </w:r>
      <w:r w:rsidRPr="0066436C">
        <w:rPr>
          <w:i/>
        </w:rPr>
        <w:t xml:space="preserve"> user interface.</w:t>
      </w:r>
    </w:p>
    <w:p w14:paraId="5A0D1511" w14:textId="77777777" w:rsidR="0066436C" w:rsidRDefault="0066436C" w:rsidP="0053424B"/>
    <w:p w14:paraId="5160CD31" w14:textId="026F991E" w:rsidR="002F36DC" w:rsidRDefault="00FE08EA" w:rsidP="00A36EFD">
      <w:pPr>
        <w:pStyle w:val="Heading4"/>
      </w:pPr>
      <w:r>
        <w:t>Section 1</w:t>
      </w:r>
      <w:r w:rsidR="002F36DC">
        <w:t xml:space="preserve"> </w:t>
      </w:r>
    </w:p>
    <w:p w14:paraId="3FB96BA6" w14:textId="0BADD17A" w:rsidR="002F36DC" w:rsidRDefault="002F36DC" w:rsidP="007911B5">
      <w:pPr>
        <w:jc w:val="both"/>
      </w:pPr>
      <w:r>
        <w:t xml:space="preserve">This section will occupy its own view and will provide the user with important summary information about a method that is selected from the list. Icons will be used to represent the various categories of the methods and the user will be able to change the categorization of the menu from this view. </w:t>
      </w:r>
    </w:p>
    <w:p w14:paraId="2649F071" w14:textId="77777777" w:rsidR="002F36DC" w:rsidRDefault="002F36DC" w:rsidP="007911B5">
      <w:pPr>
        <w:jc w:val="both"/>
      </w:pPr>
    </w:p>
    <w:p w14:paraId="7D99DE96" w14:textId="646B5C36" w:rsidR="002F36DC" w:rsidRDefault="002F36DC" w:rsidP="007911B5">
      <w:pPr>
        <w:jc w:val="both"/>
      </w:pPr>
      <w:r>
        <w:t>The menu at the top will allow the user to import/export configuration files, reload a file as well as other functions.</w:t>
      </w:r>
    </w:p>
    <w:p w14:paraId="62EE20C0" w14:textId="77777777" w:rsidR="002F36DC" w:rsidRDefault="002F36DC" w:rsidP="007911B5">
      <w:pPr>
        <w:jc w:val="both"/>
      </w:pPr>
    </w:p>
    <w:p w14:paraId="05BD6421" w14:textId="70CDD165" w:rsidR="002F36DC" w:rsidRDefault="00FE08EA" w:rsidP="007911B5">
      <w:pPr>
        <w:pStyle w:val="Heading4"/>
        <w:jc w:val="both"/>
      </w:pPr>
      <w:r>
        <w:lastRenderedPageBreak/>
        <w:t>Section 2</w:t>
      </w:r>
    </w:p>
    <w:p w14:paraId="4C5F69AF" w14:textId="77777777" w:rsidR="00FE08EA" w:rsidRDefault="00FE08EA" w:rsidP="007911B5">
      <w:pPr>
        <w:jc w:val="both"/>
      </w:pPr>
      <w:r>
        <w:t xml:space="preserve">This will be the details view that provides additional details about a methods properties and classification. As the developer browses the various properties, they will see the corresponding information. This view should also be editable. </w:t>
      </w:r>
    </w:p>
    <w:p w14:paraId="1C0F6426" w14:textId="11F85CF1" w:rsidR="00A36EFD" w:rsidRPr="002F36DC" w:rsidRDefault="00A36EFD" w:rsidP="007911B5">
      <w:pPr>
        <w:pStyle w:val="Heading4"/>
        <w:jc w:val="both"/>
      </w:pPr>
      <w:r>
        <w:t xml:space="preserve">Section </w:t>
      </w:r>
      <w:r w:rsidR="00FE08EA">
        <w:t>3</w:t>
      </w:r>
    </w:p>
    <w:p w14:paraId="5AACF9D2" w14:textId="77777777" w:rsidR="00FE08EA" w:rsidRDefault="00FE08EA" w:rsidP="007911B5">
      <w:pPr>
        <w:jc w:val="both"/>
      </w:pPr>
      <w:r>
        <w:t xml:space="preserve">On mouse over information about a method will be available to the developer. For example, they will be able to see the category that a particular function may belong to. </w:t>
      </w:r>
    </w:p>
    <w:p w14:paraId="2AC226CA" w14:textId="77777777" w:rsidR="005F2B2A" w:rsidRDefault="005F2B2A" w:rsidP="007911B5">
      <w:pPr>
        <w:jc w:val="both"/>
      </w:pPr>
    </w:p>
    <w:p w14:paraId="38F8D1FF" w14:textId="6AB86564" w:rsidR="00FE08EA" w:rsidRDefault="00FE08EA" w:rsidP="007911B5">
      <w:pPr>
        <w:pStyle w:val="Heading4"/>
        <w:jc w:val="both"/>
      </w:pPr>
      <w:r>
        <w:t>Section 4</w:t>
      </w:r>
    </w:p>
    <w:p w14:paraId="3C9CE98C" w14:textId="6120EEE7" w:rsidR="00FE08EA" w:rsidRDefault="00FE08EA" w:rsidP="007911B5">
      <w:pPr>
        <w:jc w:val="both"/>
      </w:pPr>
      <w:r>
        <w:t xml:space="preserve">This section will provide annotation for particular lines in the editor. Various flags will be used in the margin to identify </w:t>
      </w:r>
      <w:r w:rsidR="00572D40">
        <w:t>improper usages of methods (warnings and errors)</w:t>
      </w:r>
      <w:r>
        <w:t xml:space="preserve">. </w:t>
      </w:r>
    </w:p>
    <w:p w14:paraId="29ED4013" w14:textId="77777777" w:rsidR="00FE08EA" w:rsidRDefault="00FE08EA" w:rsidP="007911B5">
      <w:pPr>
        <w:jc w:val="both"/>
      </w:pPr>
    </w:p>
    <w:p w14:paraId="3F169CBF" w14:textId="6188290C" w:rsidR="00FE08EA" w:rsidRDefault="00FE08EA" w:rsidP="007911B5">
      <w:pPr>
        <w:pStyle w:val="Heading4"/>
        <w:jc w:val="both"/>
      </w:pPr>
      <w:r>
        <w:t>Section 5</w:t>
      </w:r>
    </w:p>
    <w:p w14:paraId="4BEE773C" w14:textId="1FAB4527" w:rsidR="00FE08EA" w:rsidRDefault="00FE08EA" w:rsidP="007911B5">
      <w:pPr>
        <w:jc w:val="both"/>
      </w:pPr>
      <w:r>
        <w:t xml:space="preserve">This will act as the menu for the applications with options to refresh the categorizations provided by </w:t>
      </w:r>
      <w:r w:rsidR="00D741C8">
        <w:t>MOIS</w:t>
      </w:r>
      <w:r>
        <w:t xml:space="preserve">, load user-provided categories or to export the categorizations provided by </w:t>
      </w:r>
      <w:r w:rsidR="00D741C8">
        <w:t>MOIS</w:t>
      </w:r>
      <w:r>
        <w:t xml:space="preserve">. </w:t>
      </w:r>
    </w:p>
    <w:p w14:paraId="1FEFC1E7" w14:textId="77777777" w:rsidR="00FE08EA" w:rsidRPr="00FE08EA" w:rsidRDefault="00FE08EA" w:rsidP="007911B5">
      <w:pPr>
        <w:jc w:val="both"/>
      </w:pPr>
    </w:p>
    <w:p w14:paraId="7556E846" w14:textId="70B52B75" w:rsidR="005F2B2A" w:rsidRDefault="005F2B2A" w:rsidP="007911B5">
      <w:pPr>
        <w:pStyle w:val="Heading1"/>
        <w:jc w:val="both"/>
      </w:pPr>
      <w:bookmarkStart w:id="15" w:name="_Toc496875475"/>
      <w:r>
        <w:t>5 Conclusion</w:t>
      </w:r>
      <w:bookmarkEnd w:id="15"/>
    </w:p>
    <w:p w14:paraId="6FC09597" w14:textId="26BECE48" w:rsidR="00E40366" w:rsidRPr="0053424B" w:rsidRDefault="005F2B2A" w:rsidP="007911B5">
      <w:pPr>
        <w:jc w:val="both"/>
      </w:pPr>
      <w:r>
        <w:t xml:space="preserve">The ultimate aim of this plugin is to provide the developer with important information about possible sources, sinks, sanitizers and other category of methods in a program. </w:t>
      </w:r>
      <w:r w:rsidR="00E40366">
        <w:t xml:space="preserve">The tool will extend </w:t>
      </w:r>
      <w:r w:rsidR="007911B5">
        <w:t>IntelliJ</w:t>
      </w:r>
      <w:r w:rsidR="00E40366">
        <w:t xml:space="preserve">’s framework such that the information about various methods is seamlessly integrated in the IDE. </w:t>
      </w:r>
    </w:p>
    <w:p w14:paraId="4A37A8E2" w14:textId="77777777" w:rsidR="00E40366" w:rsidRDefault="00E40366" w:rsidP="007911B5">
      <w:pPr>
        <w:jc w:val="both"/>
      </w:pPr>
    </w:p>
    <w:p w14:paraId="6282B854" w14:textId="664C3FDF" w:rsidR="005F2B2A" w:rsidRDefault="005F2B2A" w:rsidP="007911B5">
      <w:pPr>
        <w:jc w:val="both"/>
      </w:pPr>
      <w:r>
        <w:t>Being provided with such information, the developer will be better able to manage</w:t>
      </w:r>
      <w:r w:rsidR="00E40366">
        <w:t xml:space="preserve"> and improve</w:t>
      </w:r>
      <w:r>
        <w:t xml:space="preserve"> </w:t>
      </w:r>
      <w:r w:rsidR="00E40366">
        <w:t>the program’s source code</w:t>
      </w:r>
      <w:r>
        <w:t xml:space="preserve">. </w:t>
      </w:r>
      <w:r w:rsidR="00E40366">
        <w:t xml:space="preserve">Ultimately, effectively using the feedback from </w:t>
      </w:r>
      <w:r w:rsidR="00D741C8">
        <w:t>MOIS</w:t>
      </w:r>
      <w:r w:rsidR="00E40366">
        <w:t xml:space="preserve"> provided using </w:t>
      </w:r>
      <w:r w:rsidR="00D741C8">
        <w:t>MOIS-Assist</w:t>
      </w:r>
      <w:r w:rsidR="00E40366">
        <w:t xml:space="preserve"> will help the developer to avoid some of the </w:t>
      </w:r>
      <w:r w:rsidR="00E40366" w:rsidRPr="000B2D5E">
        <w:t>Common Weakness Enumeration (CWE)</w:t>
      </w:r>
      <w:r w:rsidR="00E40366">
        <w:t xml:space="preserve"> that </w:t>
      </w:r>
      <w:r w:rsidR="00D741C8">
        <w:t>MOIS</w:t>
      </w:r>
      <w:r w:rsidR="00E40366">
        <w:t xml:space="preserve"> aims to identify. </w:t>
      </w:r>
    </w:p>
    <w:p w14:paraId="295B411E" w14:textId="77777777" w:rsidR="005F2B2A" w:rsidRDefault="005F2B2A" w:rsidP="00E40366"/>
    <w:sectPr w:rsidR="005F2B2A" w:rsidSect="00E40366">
      <w:footerReference w:type="default" r:id="rId13"/>
      <w:pgSz w:w="11900" w:h="16840"/>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DD8EF" w14:textId="77777777" w:rsidR="00401CD2" w:rsidRDefault="00401CD2" w:rsidP="00D22309">
      <w:r>
        <w:separator/>
      </w:r>
    </w:p>
  </w:endnote>
  <w:endnote w:type="continuationSeparator" w:id="0">
    <w:p w14:paraId="4F02D2F4" w14:textId="77777777" w:rsidR="00401CD2" w:rsidRDefault="00401CD2" w:rsidP="00D22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aco">
    <w:altName w:val="Courier New"/>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807CB" w14:textId="77777777" w:rsidR="005F2B2A" w:rsidRDefault="005F2B2A" w:rsidP="00FF432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A8BB58" w14:textId="77777777" w:rsidR="005F2B2A" w:rsidRDefault="005F2B2A" w:rsidP="005F2B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FA7F" w14:textId="77777777" w:rsidR="005F2B2A" w:rsidRDefault="005F2B2A" w:rsidP="005F2B2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9340C" w14:textId="3677ED38" w:rsidR="00FE08EA" w:rsidRDefault="00FE08EA">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sidR="002A349B">
      <w:rPr>
        <w:noProof/>
        <w:color w:val="4472C4" w:themeColor="accent1"/>
        <w:sz w:val="20"/>
        <w:szCs w:val="20"/>
      </w:rPr>
      <w:t>2</w:t>
    </w:r>
    <w:r>
      <w:rPr>
        <w:color w:val="4472C4" w:themeColor="accent1"/>
        <w:sz w:val="20"/>
        <w:szCs w:val="20"/>
      </w:rPr>
      <w:fldChar w:fldCharType="end"/>
    </w:r>
  </w:p>
  <w:p w14:paraId="47212188" w14:textId="77777777" w:rsidR="00E40366" w:rsidRDefault="00E40366" w:rsidP="005F2B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C4F0A" w14:textId="77777777" w:rsidR="00401CD2" w:rsidRDefault="00401CD2" w:rsidP="00D22309">
      <w:r>
        <w:separator/>
      </w:r>
    </w:p>
  </w:footnote>
  <w:footnote w:type="continuationSeparator" w:id="0">
    <w:p w14:paraId="22ACEB1B" w14:textId="77777777" w:rsidR="00401CD2" w:rsidRDefault="00401CD2" w:rsidP="00D223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F15E9" w14:textId="2267E2FF" w:rsidR="00572D40" w:rsidRDefault="00572D40" w:rsidP="00572D40">
    <w:pPr>
      <w:pStyle w:val="Header"/>
      <w:jc w:val="right"/>
    </w:pPr>
    <w:r w:rsidRPr="00572D40">
      <w:rPr>
        <w:noProof/>
        <w:lang w:val="de-DE" w:eastAsia="de-DE"/>
      </w:rPr>
      <w:drawing>
        <wp:inline distT="0" distB="0" distL="0" distR="0" wp14:anchorId="382E6B32" wp14:editId="585CBAE9">
          <wp:extent cx="2176660" cy="74903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7138" cy="75951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C2DF9"/>
    <w:multiLevelType w:val="hybridMultilevel"/>
    <w:tmpl w:val="26862F96"/>
    <w:lvl w:ilvl="0" w:tplc="96A49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057BD5"/>
    <w:multiLevelType w:val="hybridMultilevel"/>
    <w:tmpl w:val="FC04D21E"/>
    <w:lvl w:ilvl="0" w:tplc="EEE8CA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13079D"/>
    <w:multiLevelType w:val="hybridMultilevel"/>
    <w:tmpl w:val="36221CC6"/>
    <w:lvl w:ilvl="0" w:tplc="FF2600C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174110"/>
    <w:multiLevelType w:val="multilevel"/>
    <w:tmpl w:val="16CAA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E1B4FBF"/>
    <w:multiLevelType w:val="multilevel"/>
    <w:tmpl w:val="426A68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B1119CB"/>
    <w:multiLevelType w:val="multilevel"/>
    <w:tmpl w:val="7104486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309"/>
    <w:rsid w:val="000B2D5E"/>
    <w:rsid w:val="00121262"/>
    <w:rsid w:val="001237DA"/>
    <w:rsid w:val="00123838"/>
    <w:rsid w:val="00153398"/>
    <w:rsid w:val="001855E0"/>
    <w:rsid w:val="001B56F1"/>
    <w:rsid w:val="00213901"/>
    <w:rsid w:val="0026181F"/>
    <w:rsid w:val="002A349B"/>
    <w:rsid w:val="002F01A8"/>
    <w:rsid w:val="002F36DC"/>
    <w:rsid w:val="00330583"/>
    <w:rsid w:val="0033784A"/>
    <w:rsid w:val="003463B2"/>
    <w:rsid w:val="00394D9C"/>
    <w:rsid w:val="00401CD2"/>
    <w:rsid w:val="004354F6"/>
    <w:rsid w:val="004870BC"/>
    <w:rsid w:val="00510F6F"/>
    <w:rsid w:val="005264DD"/>
    <w:rsid w:val="0053424B"/>
    <w:rsid w:val="00572D40"/>
    <w:rsid w:val="00583CE6"/>
    <w:rsid w:val="00591F53"/>
    <w:rsid w:val="005C4609"/>
    <w:rsid w:val="005D3767"/>
    <w:rsid w:val="005F2B2A"/>
    <w:rsid w:val="005F689E"/>
    <w:rsid w:val="0060662E"/>
    <w:rsid w:val="00636966"/>
    <w:rsid w:val="00641529"/>
    <w:rsid w:val="0066230F"/>
    <w:rsid w:val="0066436C"/>
    <w:rsid w:val="006A38AA"/>
    <w:rsid w:val="006A4EE1"/>
    <w:rsid w:val="00770CDD"/>
    <w:rsid w:val="0077705F"/>
    <w:rsid w:val="007911B5"/>
    <w:rsid w:val="007B49D8"/>
    <w:rsid w:val="007F281A"/>
    <w:rsid w:val="0084657C"/>
    <w:rsid w:val="008645CD"/>
    <w:rsid w:val="00891901"/>
    <w:rsid w:val="008F22E4"/>
    <w:rsid w:val="00910EE9"/>
    <w:rsid w:val="00920D44"/>
    <w:rsid w:val="009261AB"/>
    <w:rsid w:val="00945F92"/>
    <w:rsid w:val="00962970"/>
    <w:rsid w:val="00962A63"/>
    <w:rsid w:val="009D5AB1"/>
    <w:rsid w:val="009E5546"/>
    <w:rsid w:val="00A36EFD"/>
    <w:rsid w:val="00A612DF"/>
    <w:rsid w:val="00AC5F82"/>
    <w:rsid w:val="00B133A3"/>
    <w:rsid w:val="00B30311"/>
    <w:rsid w:val="00BC2810"/>
    <w:rsid w:val="00BC413F"/>
    <w:rsid w:val="00C15A7D"/>
    <w:rsid w:val="00C33EF1"/>
    <w:rsid w:val="00C3582D"/>
    <w:rsid w:val="00C46A97"/>
    <w:rsid w:val="00CB7655"/>
    <w:rsid w:val="00CF6DFF"/>
    <w:rsid w:val="00D22309"/>
    <w:rsid w:val="00D741C8"/>
    <w:rsid w:val="00D90AF7"/>
    <w:rsid w:val="00DB66EC"/>
    <w:rsid w:val="00DC1D3F"/>
    <w:rsid w:val="00DF7FF3"/>
    <w:rsid w:val="00E20568"/>
    <w:rsid w:val="00E40366"/>
    <w:rsid w:val="00E4467E"/>
    <w:rsid w:val="00EA72BB"/>
    <w:rsid w:val="00EC0C46"/>
    <w:rsid w:val="00EE0AB5"/>
    <w:rsid w:val="00F447CD"/>
    <w:rsid w:val="00F5100A"/>
    <w:rsid w:val="00F76D59"/>
    <w:rsid w:val="00F95A8F"/>
    <w:rsid w:val="00FE08EA"/>
    <w:rsid w:val="00FF5C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6C0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5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45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36D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36E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2309"/>
    <w:pPr>
      <w:tabs>
        <w:tab w:val="center" w:pos="4536"/>
        <w:tab w:val="right" w:pos="9072"/>
      </w:tabs>
    </w:pPr>
  </w:style>
  <w:style w:type="character" w:customStyle="1" w:styleId="HeaderChar">
    <w:name w:val="Header Char"/>
    <w:basedOn w:val="DefaultParagraphFont"/>
    <w:link w:val="Header"/>
    <w:uiPriority w:val="99"/>
    <w:rsid w:val="00D22309"/>
  </w:style>
  <w:style w:type="paragraph" w:styleId="Footer">
    <w:name w:val="footer"/>
    <w:basedOn w:val="Normal"/>
    <w:link w:val="FooterChar"/>
    <w:uiPriority w:val="99"/>
    <w:unhideWhenUsed/>
    <w:rsid w:val="00D22309"/>
    <w:pPr>
      <w:tabs>
        <w:tab w:val="center" w:pos="4536"/>
        <w:tab w:val="right" w:pos="9072"/>
      </w:tabs>
    </w:pPr>
  </w:style>
  <w:style w:type="character" w:customStyle="1" w:styleId="FooterChar">
    <w:name w:val="Footer Char"/>
    <w:basedOn w:val="DefaultParagraphFont"/>
    <w:link w:val="Footer"/>
    <w:uiPriority w:val="99"/>
    <w:rsid w:val="00D22309"/>
  </w:style>
  <w:style w:type="paragraph" w:styleId="ListParagraph">
    <w:name w:val="List Paragraph"/>
    <w:basedOn w:val="Normal"/>
    <w:uiPriority w:val="34"/>
    <w:qFormat/>
    <w:rsid w:val="008F22E4"/>
    <w:pPr>
      <w:ind w:left="720"/>
      <w:contextualSpacing/>
    </w:pPr>
  </w:style>
  <w:style w:type="character" w:customStyle="1" w:styleId="Heading1Char">
    <w:name w:val="Heading 1 Char"/>
    <w:basedOn w:val="DefaultParagraphFont"/>
    <w:link w:val="Heading1"/>
    <w:uiPriority w:val="9"/>
    <w:rsid w:val="008645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45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83C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9261A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9261A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920D4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semiHidden/>
    <w:unhideWhenUsed/>
    <w:rsid w:val="00C46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46A97"/>
    <w:rPr>
      <w:rFonts w:ascii="Courier New" w:hAnsi="Courier New" w:cs="Courier New"/>
      <w:sz w:val="20"/>
      <w:szCs w:val="20"/>
      <w:lang w:eastAsia="en-GB"/>
    </w:rPr>
  </w:style>
  <w:style w:type="character" w:customStyle="1" w:styleId="json-open-bracket">
    <w:name w:val="json-open-bracket"/>
    <w:basedOn w:val="DefaultParagraphFont"/>
    <w:rsid w:val="00C46A97"/>
  </w:style>
  <w:style w:type="character" w:customStyle="1" w:styleId="json-collapse-1">
    <w:name w:val="json-collapse-1"/>
    <w:basedOn w:val="DefaultParagraphFont"/>
    <w:rsid w:val="00C46A97"/>
  </w:style>
  <w:style w:type="character" w:customStyle="1" w:styleId="json-indent">
    <w:name w:val="json-indent"/>
    <w:basedOn w:val="DefaultParagraphFont"/>
    <w:rsid w:val="00C46A97"/>
  </w:style>
  <w:style w:type="character" w:customStyle="1" w:styleId="json-property">
    <w:name w:val="json-property"/>
    <w:basedOn w:val="DefaultParagraphFont"/>
    <w:rsid w:val="00C46A97"/>
  </w:style>
  <w:style w:type="character" w:customStyle="1" w:styleId="json-semi-colon">
    <w:name w:val="json-semi-colon"/>
    <w:basedOn w:val="DefaultParagraphFont"/>
    <w:rsid w:val="00C46A97"/>
  </w:style>
  <w:style w:type="character" w:customStyle="1" w:styleId="json-collapse-2">
    <w:name w:val="json-collapse-2"/>
    <w:basedOn w:val="DefaultParagraphFont"/>
    <w:rsid w:val="00C46A97"/>
  </w:style>
  <w:style w:type="character" w:customStyle="1" w:styleId="json-collapse-3">
    <w:name w:val="json-collapse-3"/>
    <w:basedOn w:val="DefaultParagraphFont"/>
    <w:rsid w:val="00C46A97"/>
  </w:style>
  <w:style w:type="character" w:customStyle="1" w:styleId="json-value">
    <w:name w:val="json-value"/>
    <w:basedOn w:val="DefaultParagraphFont"/>
    <w:rsid w:val="00C46A97"/>
  </w:style>
  <w:style w:type="character" w:customStyle="1" w:styleId="json-comma">
    <w:name w:val="json-comma"/>
    <w:basedOn w:val="DefaultParagraphFont"/>
    <w:rsid w:val="00C46A97"/>
  </w:style>
  <w:style w:type="character" w:customStyle="1" w:styleId="json-collapse-4">
    <w:name w:val="json-collapse-4"/>
    <w:basedOn w:val="DefaultParagraphFont"/>
    <w:rsid w:val="00C46A97"/>
  </w:style>
  <w:style w:type="character" w:customStyle="1" w:styleId="json-close-bracket">
    <w:name w:val="json-close-bracket"/>
    <w:basedOn w:val="DefaultParagraphFont"/>
    <w:rsid w:val="00C46A97"/>
  </w:style>
  <w:style w:type="character" w:customStyle="1" w:styleId="json-collapse-5">
    <w:name w:val="json-collapse-5"/>
    <w:basedOn w:val="DefaultParagraphFont"/>
    <w:rsid w:val="00C46A97"/>
  </w:style>
  <w:style w:type="character" w:customStyle="1" w:styleId="json-collapse-6">
    <w:name w:val="json-collapse-6"/>
    <w:basedOn w:val="DefaultParagraphFont"/>
    <w:rsid w:val="00C46A97"/>
  </w:style>
  <w:style w:type="character" w:customStyle="1" w:styleId="json-collapse-7">
    <w:name w:val="json-collapse-7"/>
    <w:basedOn w:val="DefaultParagraphFont"/>
    <w:rsid w:val="00C46A97"/>
  </w:style>
  <w:style w:type="character" w:customStyle="1" w:styleId="json-empty-array">
    <w:name w:val="json-empty-array"/>
    <w:basedOn w:val="DefaultParagraphFont"/>
    <w:rsid w:val="00C46A97"/>
  </w:style>
  <w:style w:type="character" w:customStyle="1" w:styleId="json-collapse-8">
    <w:name w:val="json-collapse-8"/>
    <w:basedOn w:val="DefaultParagraphFont"/>
    <w:rsid w:val="00C46A97"/>
  </w:style>
  <w:style w:type="character" w:customStyle="1" w:styleId="json-collapse-9">
    <w:name w:val="json-collapse-9"/>
    <w:basedOn w:val="DefaultParagraphFont"/>
    <w:rsid w:val="00C46A97"/>
  </w:style>
  <w:style w:type="paragraph" w:styleId="FootnoteText">
    <w:name w:val="footnote text"/>
    <w:basedOn w:val="Normal"/>
    <w:link w:val="FootnoteTextChar"/>
    <w:uiPriority w:val="99"/>
    <w:unhideWhenUsed/>
    <w:rsid w:val="00A612DF"/>
  </w:style>
  <w:style w:type="character" w:customStyle="1" w:styleId="FootnoteTextChar">
    <w:name w:val="Footnote Text Char"/>
    <w:basedOn w:val="DefaultParagraphFont"/>
    <w:link w:val="FootnoteText"/>
    <w:uiPriority w:val="99"/>
    <w:rsid w:val="00A612DF"/>
  </w:style>
  <w:style w:type="character" w:styleId="FootnoteReference">
    <w:name w:val="footnote reference"/>
    <w:basedOn w:val="DefaultParagraphFont"/>
    <w:uiPriority w:val="99"/>
    <w:unhideWhenUsed/>
    <w:rsid w:val="00A612DF"/>
    <w:rPr>
      <w:vertAlign w:val="superscript"/>
    </w:rPr>
  </w:style>
  <w:style w:type="character" w:customStyle="1" w:styleId="Heading3Char">
    <w:name w:val="Heading 3 Char"/>
    <w:basedOn w:val="DefaultParagraphFont"/>
    <w:link w:val="Heading3"/>
    <w:uiPriority w:val="9"/>
    <w:rsid w:val="002F36D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36EF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058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30583"/>
    <w:pPr>
      <w:spacing w:before="120"/>
    </w:pPr>
    <w:rPr>
      <w:b/>
      <w:bCs/>
    </w:rPr>
  </w:style>
  <w:style w:type="paragraph" w:styleId="TOC2">
    <w:name w:val="toc 2"/>
    <w:basedOn w:val="Normal"/>
    <w:next w:val="Normal"/>
    <w:autoRedefine/>
    <w:uiPriority w:val="39"/>
    <w:unhideWhenUsed/>
    <w:rsid w:val="00330583"/>
    <w:pPr>
      <w:ind w:left="240"/>
    </w:pPr>
    <w:rPr>
      <w:b/>
      <w:bCs/>
      <w:sz w:val="22"/>
      <w:szCs w:val="22"/>
    </w:rPr>
  </w:style>
  <w:style w:type="character" w:styleId="Hyperlink">
    <w:name w:val="Hyperlink"/>
    <w:basedOn w:val="DefaultParagraphFont"/>
    <w:uiPriority w:val="99"/>
    <w:unhideWhenUsed/>
    <w:rsid w:val="00330583"/>
    <w:rPr>
      <w:color w:val="0563C1" w:themeColor="hyperlink"/>
      <w:u w:val="single"/>
    </w:rPr>
  </w:style>
  <w:style w:type="paragraph" w:styleId="TOC3">
    <w:name w:val="toc 3"/>
    <w:basedOn w:val="Normal"/>
    <w:next w:val="Normal"/>
    <w:autoRedefine/>
    <w:uiPriority w:val="39"/>
    <w:unhideWhenUsed/>
    <w:rsid w:val="00330583"/>
    <w:pPr>
      <w:ind w:left="480"/>
    </w:pPr>
    <w:rPr>
      <w:sz w:val="22"/>
      <w:szCs w:val="22"/>
    </w:rPr>
  </w:style>
  <w:style w:type="paragraph" w:styleId="TOC4">
    <w:name w:val="toc 4"/>
    <w:basedOn w:val="Normal"/>
    <w:next w:val="Normal"/>
    <w:autoRedefine/>
    <w:uiPriority w:val="39"/>
    <w:semiHidden/>
    <w:unhideWhenUsed/>
    <w:rsid w:val="00330583"/>
    <w:pPr>
      <w:ind w:left="720"/>
    </w:pPr>
    <w:rPr>
      <w:sz w:val="20"/>
      <w:szCs w:val="20"/>
    </w:rPr>
  </w:style>
  <w:style w:type="paragraph" w:styleId="TOC5">
    <w:name w:val="toc 5"/>
    <w:basedOn w:val="Normal"/>
    <w:next w:val="Normal"/>
    <w:autoRedefine/>
    <w:uiPriority w:val="39"/>
    <w:semiHidden/>
    <w:unhideWhenUsed/>
    <w:rsid w:val="00330583"/>
    <w:pPr>
      <w:ind w:left="960"/>
    </w:pPr>
    <w:rPr>
      <w:sz w:val="20"/>
      <w:szCs w:val="20"/>
    </w:rPr>
  </w:style>
  <w:style w:type="paragraph" w:styleId="TOC6">
    <w:name w:val="toc 6"/>
    <w:basedOn w:val="Normal"/>
    <w:next w:val="Normal"/>
    <w:autoRedefine/>
    <w:uiPriority w:val="39"/>
    <w:semiHidden/>
    <w:unhideWhenUsed/>
    <w:rsid w:val="00330583"/>
    <w:pPr>
      <w:ind w:left="1200"/>
    </w:pPr>
    <w:rPr>
      <w:sz w:val="20"/>
      <w:szCs w:val="20"/>
    </w:rPr>
  </w:style>
  <w:style w:type="paragraph" w:styleId="TOC7">
    <w:name w:val="toc 7"/>
    <w:basedOn w:val="Normal"/>
    <w:next w:val="Normal"/>
    <w:autoRedefine/>
    <w:uiPriority w:val="39"/>
    <w:semiHidden/>
    <w:unhideWhenUsed/>
    <w:rsid w:val="00330583"/>
    <w:pPr>
      <w:ind w:left="1440"/>
    </w:pPr>
    <w:rPr>
      <w:sz w:val="20"/>
      <w:szCs w:val="20"/>
    </w:rPr>
  </w:style>
  <w:style w:type="paragraph" w:styleId="TOC8">
    <w:name w:val="toc 8"/>
    <w:basedOn w:val="Normal"/>
    <w:next w:val="Normal"/>
    <w:autoRedefine/>
    <w:uiPriority w:val="39"/>
    <w:semiHidden/>
    <w:unhideWhenUsed/>
    <w:rsid w:val="00330583"/>
    <w:pPr>
      <w:ind w:left="1680"/>
    </w:pPr>
    <w:rPr>
      <w:sz w:val="20"/>
      <w:szCs w:val="20"/>
    </w:rPr>
  </w:style>
  <w:style w:type="paragraph" w:styleId="TOC9">
    <w:name w:val="toc 9"/>
    <w:basedOn w:val="Normal"/>
    <w:next w:val="Normal"/>
    <w:autoRedefine/>
    <w:uiPriority w:val="39"/>
    <w:semiHidden/>
    <w:unhideWhenUsed/>
    <w:rsid w:val="00330583"/>
    <w:pPr>
      <w:ind w:left="1920"/>
    </w:pPr>
    <w:rPr>
      <w:sz w:val="20"/>
      <w:szCs w:val="20"/>
    </w:rPr>
  </w:style>
  <w:style w:type="character" w:styleId="PageNumber">
    <w:name w:val="page number"/>
    <w:basedOn w:val="DefaultParagraphFont"/>
    <w:uiPriority w:val="99"/>
    <w:semiHidden/>
    <w:unhideWhenUsed/>
    <w:rsid w:val="005F2B2A"/>
  </w:style>
  <w:style w:type="paragraph" w:styleId="NoSpacing">
    <w:name w:val="No Spacing"/>
    <w:uiPriority w:val="1"/>
    <w:qFormat/>
    <w:rsid w:val="00FE0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652025">
      <w:bodyDiv w:val="1"/>
      <w:marLeft w:val="0"/>
      <w:marRight w:val="0"/>
      <w:marTop w:val="0"/>
      <w:marBottom w:val="0"/>
      <w:divBdr>
        <w:top w:val="none" w:sz="0" w:space="0" w:color="auto"/>
        <w:left w:val="none" w:sz="0" w:space="0" w:color="auto"/>
        <w:bottom w:val="none" w:sz="0" w:space="0" w:color="auto"/>
        <w:right w:val="none" w:sz="0" w:space="0" w:color="auto"/>
      </w:divBdr>
    </w:div>
    <w:div w:id="171809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FCEE9C-0F28-8B4F-9B26-CEF22A12E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1168</Words>
  <Characters>7364</Characters>
  <Application>Microsoft Office Word</Application>
  <DocSecurity>0</DocSecurity>
  <Lines>61</Lines>
  <Paragraphs>17</Paragraphs>
  <ScaleCrop>false</ScaleCrop>
  <HeadingPairs>
    <vt:vector size="6" baseType="variant">
      <vt:variant>
        <vt:lpstr>Titel</vt:lpstr>
      </vt:variant>
      <vt:variant>
        <vt:i4>1</vt:i4>
      </vt:variant>
      <vt:variant>
        <vt:lpstr>Title</vt:lpstr>
      </vt:variant>
      <vt:variant>
        <vt:i4>1</vt:i4>
      </vt:variant>
      <vt:variant>
        <vt:lpstr>Headings</vt:lpstr>
      </vt:variant>
      <vt:variant>
        <vt:i4>11</vt:i4>
      </vt:variant>
    </vt:vector>
  </HeadingPairs>
  <TitlesOfParts>
    <vt:vector size="13" baseType="lpstr">
      <vt:lpstr/>
      <vt:lpstr/>
      <vt:lpstr/>
      <vt:lpstr>1 Introduction</vt:lpstr>
      <vt:lpstr>    </vt:lpstr>
      <vt:lpstr>    1.1 Goals and Objectives</vt:lpstr>
      <vt:lpstr>    1.2 Project Overview and Scope</vt:lpstr>
      <vt:lpstr>    1.3 Core Features</vt:lpstr>
      <vt:lpstr>2 Data Design </vt:lpstr>
      <vt:lpstr>3 Architecture </vt:lpstr>
      <vt:lpstr/>
      <vt:lpstr>4 User Experience</vt:lpstr>
      <vt:lpstr>5 Conclusion</vt:lpstr>
    </vt:vector>
  </TitlesOfParts>
  <Company>Fraunhofer IEM</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Oshando Johnson</dc:creator>
  <cp:keywords/>
  <dc:description/>
  <cp:lastModifiedBy>Oshando Johnson</cp:lastModifiedBy>
  <cp:revision>11</cp:revision>
  <cp:lastPrinted>2017-11-13T13:28:00Z</cp:lastPrinted>
  <dcterms:created xsi:type="dcterms:W3CDTF">2017-10-27T11:50:00Z</dcterms:created>
  <dcterms:modified xsi:type="dcterms:W3CDTF">2018-04-03T18:21:00Z</dcterms:modified>
</cp:coreProperties>
</file>