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              PROJECT-2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  <w:t xml:space="preserve">6.Explain your method that led to better accuracy, what ideas or observations helped you achieve better accuracy on the dataset?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  <w:t xml:space="preserve">Based on my observations for the position classification task, some columns that may not be necessary or could be dropped are &lt;Player ,Tm, G, GS, MP,PTS&gt;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  <w:t xml:space="preserve">And the relevant Columns are &lt;Pos, FG, FGA, FG%, 3P, 3PA, 3P%, 2P, 2PA, 2P%, eFG%, FT, FTA, FT%, B, AST, STL, BLK, TOV, PF&gt;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  <w:t xml:space="preserve">There are some redundant attributes and calculations such as eFG% = (FG + 0.5 * 3P) / FGA. 2P%  = 2P / 2PA. 3P%  = 3P / 3PA. FT%  = FT / FTA. AST/TOV  = AST / TOV. STL/TOV = STL / TOV.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  <w:t xml:space="preserve">So finally Dropping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FFFFFF" w:val="clear"/>
        </w:rPr>
        <w:t xml:space="preserve">&lt;'Player','Tm','FT%','Pos','G','GS','PTS','MP','TOV','eFG%'&gt;</w:t>
      </w:r>
      <w:r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  <w:t xml:space="preserve"> attributes for better accuracy.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Performed Scaling using Minmax scaler</w:t>
      </w:r>
      <w:r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  <w:t xml:space="preserve"> is used to scale the input data. scales each feature in the input data to a given range, typically between 0 and 1.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  <w:t xml:space="preserve">One more observation is whenever the Minutes played (MP) is less than 15 minutes accuracy is very low and it is hard to predict the position. So, I have added a filter to improve the accuracy. This cutoff helps to filter out players who have only played a few games or for a limited minutes, which could introduce noise into the classification task.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  <w:t xml:space="preserve">I have tried different classifiers with different sets of variables, I have noticed the Linear SVM generates the best accuracy for my model. On Regular test data it has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FFFFFF" w:val="clear"/>
        </w:rPr>
        <w:t xml:space="preserve">53.01%</w:t>
      </w:r>
      <w:r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  <w:t xml:space="preserve"> and on cross-validation average accuracy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FFFFFF" w:val="clear"/>
        </w:rPr>
        <w:t xml:space="preserve">56.50%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object w:dxaOrig="13824" w:dyaOrig="7751">
          <v:rect xmlns:o="urn:schemas-microsoft-com:office:office" xmlns:v="urn:schemas-microsoft-com:vml" id="rectole0000000000" style="width:691.200000pt;height:38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