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PHISHGUARD: INTELLIGENT PHISHING DETECTION SYSTEM</w:t>
      </w:r>
    </w:p>
    <w:p/>
    <w:p/>
    <w:p/>
    <w:p/>
    <w:p/>
    <w:p>
      <w:pPr>
        <w:jc w:val="center"/>
      </w:pPr>
      <w:r>
        <w:rPr>
          <w:b/>
          <w:sz w:val="32"/>
        </w:rPr>
        <w:t>A COMPREHENSIVE TECHNICAL PROJECT REPORT</w:t>
      </w:r>
    </w:p>
    <w:p/>
    <w:p/>
    <w:p/>
    <w:p/>
    <w:p/>
    <w:p>
      <w:pPr>
        <w:jc w:val="center"/>
      </w:pPr>
      <w:r>
        <w:t>Developed by: PhishGuard Engineering Team</w:t>
        <w:br/>
        <w:t>Date: April 17, 2026</w:t>
        <w:br/>
        <w:t>Document ID: PG-TR-2026-001</w:t>
      </w:r>
    </w:p>
    <w:p>
      <w:r>
        <w:br w:type="page"/>
      </w:r>
    </w:p>
    <w:p>
      <w:pPr>
        <w:pStyle w:val="Heading1"/>
      </w:pPr>
      <w:r>
        <w:t>CHAPTER 1: INTRODUCTION</w:t>
      </w:r>
    </w:p>
    <w:p>
      <w:pPr>
        <w:pStyle w:val="Heading2"/>
      </w:pPr>
      <w:r>
        <w:t>1.1 BACKGROUND</w:t>
      </w:r>
    </w:p>
    <w:p>
      <w:r>
        <w:t>In the current digital era, the internet has become an indispensable part of human life, facilitating communication, commerce, and information sharing. However, this increased connectivity has also paved the way for sophisticated cyber-attacks. Among these, phishing remains one of the most prevalent and damaging threats. Phishing is a type of social engineering attack where an attacker masquerades as a trusted entity to dupe a victim into opening an email, instant message, or text message. The recipient is then tricked into clicking a malicious link, which can lead to the installation of malware, the freezing of the system as part of a ransomware attack, or the revealing of sensitive information such as login credentials and financial details.</w:t>
      </w:r>
    </w:p>
    <w:p>
      <w:r>
        <w:t>Traditional phishing detection methods relied heavily on blacklists—databases of known malicious URLs. While effective against known threats, blacklists are inherently reactive. Modern phishing attacks often utilize 'short-lived' URLs that are active for only a few hours, rendering static blacklists ineffective against 'zero-day' attacks. This creates a critical need for a more dynamic, proactive approach leveraging Machine Learning (ML).</w:t>
      </w:r>
    </w:p>
    <w:p>
      <w:pPr>
        <w:pStyle w:val="Heading2"/>
      </w:pPr>
      <w:r>
        <w:t>1.2 MOTIVATION</w:t>
      </w:r>
    </w:p>
    <w:p>
      <w:r>
        <w:t>The motivation behind PhishGuard is to bridge the gap between complex AI research and end-user security. We observed that while many high-accuracy models exist in academic literature, few are packaged into tools that an average internet user or a small-to-medium enterprise (SME) can easily deploy and monitor. PhishGuard aims to provide a 'Human-Machine' collaborative ecosystem where automated detection is coupled with expert administrative oversight.</w:t>
      </w:r>
    </w:p>
    <w:p>
      <w:pPr>
        <w:pStyle w:val="Heading2"/>
      </w:pPr>
      <w:r>
        <w:t>1.3 PROBLEM STATEMENT</w:t>
      </w:r>
    </w:p>
    <w:p>
      <w:r>
        <w:t>Current cybersecurity solutions are either too complex for regular users or too simple for advanced threats. There is a distinct lack of a low-latency, browser-integrated system that combines heuristics, machine learning, and a high-fidelity administration dashboard for real-time monitoring and data labeling.</w:t>
      </w:r>
    </w:p>
    <w:p>
      <w:pPr>
        <w:pStyle w:val="Heading2"/>
      </w:pPr>
      <w:r>
        <w:t>1.4 PROJECT OBJECTIVES</w:t>
      </w:r>
    </w:p>
    <w:p>
      <w:r>
        <w:t>1. To develop a Machine Learning model capable of identifying phishing URLs with &gt;90% accuracy.</w:t>
        <w:br/>
      </w:r>
      <w:r>
        <w:t>2. To implement a browser extension that intercepts URLs and provides real-time danger warnings.</w:t>
        <w:br/>
      </w:r>
      <w:r>
        <w:t>3. To create a high-performance backend using FastAPI to handle thousands of requests per second.</w:t>
        <w:br/>
      </w:r>
      <w:r>
        <w:t>4. To design a sci-fi inspired administrative dashboard for data visualization and threat review.</w:t>
        <w:br/>
      </w:r>
      <w:r>
        <w:t>5. To establish a 'Human-in-the-loop' system for refining the model through expert labeling.</w:t>
      </w:r>
    </w:p>
    <w:p>
      <w:r>
        <w:br w:type="page"/>
      </w:r>
    </w:p>
    <w:p>
      <w:pPr>
        <w:pStyle w:val="Heading1"/>
      </w:pPr>
      <w:r>
        <w:t>CHAPTER 2: LITERATURE REVIEW</w:t>
      </w:r>
    </w:p>
    <w:p>
      <w:pPr>
        <w:pStyle w:val="Heading2"/>
      </w:pPr>
      <w:r>
        <w:t>2.1 THE EVOLUTION OF PHISHING</w:t>
      </w:r>
    </w:p>
    <w:p>
      <w:r>
        <w:t>The history of phishing dates back to the mid-90s on services like AOL. Over the decades, it has evolved from generic 'Bank of America' emails to highly targeted 'Spear Phishing' where attackers research their victims meticulously. The rise of HTTPS has further complicated the landscape, as phishers now use SSL certificates to gain a false sense of security from users who look for the 'green lock'.</w:t>
      </w:r>
    </w:p>
    <w:p>
      <w:pPr>
        <w:pStyle w:val="Heading2"/>
      </w:pPr>
      <w:r>
        <w:t>2.2 MACHINE LEARNING IN CYBERSECURITY</w:t>
      </w:r>
    </w:p>
    <w:p>
      <w:r>
        <w:t>Research in ML-based phishing detection has explored various features including URL lexical features, Host-based features, and Page Content features. PhishGuard focuses on Lexical Features for the initial layer because they allow for 'content-less' detection—protecting the user before the page even loads.</w:t>
      </w:r>
    </w:p>
    <w:p>
      <w:r>
        <w:br w:type="page"/>
      </w:r>
    </w:p>
    <w:p>
      <w:pPr>
        <w:pStyle w:val="Heading1"/>
      </w:pPr>
      <w:r>
        <w:t>CHAPTER 3: SYSTEM DESIGN &amp; ARCHITECTURE</w:t>
      </w:r>
    </w:p>
    <w:p>
      <w:pPr>
        <w:pStyle w:val="Heading2"/>
      </w:pPr>
      <w:r>
        <w:t>3.1 SYSTEM OVERVIEW</w:t>
      </w:r>
    </w:p>
    <w:p>
      <w:r>
        <w:t>PhishGuard architecture is designed for speed. When a URL is visited, the extension does not wait for the backend; it asynchronously sends the URL to the /predict endpoint while checking a local cache.</w:t>
      </w:r>
    </w:p>
    <w:p>
      <w:pPr>
        <w:pStyle w:val="Heading2"/>
      </w:pPr>
      <w:r>
        <w:t>3.2 DATA FLOW DIAGRAM (DFD)</w:t>
      </w:r>
    </w:p>
    <w:p>
      <w:r>
        <w:t>Process Flow:</w:t>
        <w:br/>
        <w:t>1. User enters URL in Browser.</w:t>
        <w:br/>
        <w:t>2. Extension intercepts and extracts the domain.</w:t>
        <w:br/>
        <w:t>3. Domain is sent to FastAPI /predict.</w:t>
        <w:br/>
        <w:t>4. FastAPI checks Whitelist -&gt; Dataset -&gt; PhishTank -&gt; ML Model.</w:t>
        <w:br/>
        <w:t>5. Result is returned and UI is updated (Red/Yellow/Green).</w:t>
      </w:r>
    </w:p>
    <w:p>
      <w:r>
        <w:br w:type="page"/>
      </w:r>
    </w:p>
    <w:p>
      <w:pPr>
        <w:pStyle w:val="Heading1"/>
      </w:pPr>
      <w:r>
        <w:t>CHAPTER 4: MACHINE LEARNING INFRASTRUCTURE</w:t>
      </w:r>
    </w:p>
    <w:p>
      <w:pPr>
        <w:pStyle w:val="Heading2"/>
      </w:pPr>
      <w:r>
        <w:t>4.1 FEATURE SELECTION</w:t>
      </w:r>
    </w:p>
    <w:p>
      <w:r>
        <w:t>We selected 8 core features:</w:t>
        <w:br/>
        <w:t>- URL Length</w:t>
        <w:br/>
        <w:t>- Number of Dots</w:t>
        <w:br/>
        <w:t>- Presence of @ Symbol</w:t>
        <w:br/>
        <w:t>- HTTPS Usage</w:t>
        <w:br/>
        <w:t>- Digit Ratio</w:t>
        <w:br/>
        <w:t>- Hyphen Usage</w:t>
        <w:br/>
        <w:t>- Suspicious Word Keywords</w:t>
        <w:br/>
        <w:t>- IP Address instead of Domain</w:t>
      </w:r>
    </w:p>
    <w:p>
      <w:pPr>
        <w:pStyle w:val="Heading2"/>
      </w:pPr>
      <w:r>
        <w:t>4.2 TRAINING THE MODEL</w:t>
      </w:r>
    </w:p>
    <w:p>
      <w:r>
        <w:t>We utilized a dataset from UCI Machine Learning Repository and OpenPhish. The training process involved balancing the dataset (50% Phish, 50% Legitimate) to prevent bias. We used a RandomForest algorithm due to its robustness against overfitting in high-dimensional feature spaces.</w:t>
      </w:r>
    </w:p>
    <w:p>
      <w:r>
        <w:br w:type="page"/>
      </w:r>
    </w:p>
    <w:p>
      <w:pPr>
        <w:pStyle w:val="Heading1"/>
      </w:pPr>
      <w:r>
        <w:t>CHAPTER 5: ADMIN DASHBOARD &amp; UI DESIGN</w:t>
      </w:r>
    </w:p>
    <w:p>
      <w:r>
        <w:t>The PhishGuard dashboard is built for the modern security analyst. We used a 'Sci-Fi Action' aesthetic to ensure that the data is not only readable but engaging. High-contrast colors like Neon Cyan and Radioactive Green are used to highlight critical threats.</w:t>
      </w:r>
    </w:p>
    <w:p>
      <w:r>
        <w:br w:type="page"/>
      </w:r>
    </w:p>
    <w:p>
      <w:pPr>
        <w:pStyle w:val="Heading1"/>
      </w:pPr>
      <w:r>
        <w:t>CHAPTER 6: IMPLEMENTATION DETAILS</w:t>
      </w:r>
    </w:p>
    <w:p>
      <w:pPr>
        <w:pStyle w:val="Heading2"/>
      </w:pPr>
      <w:r>
        <w:t>6.1 BACKEND (FASTAPI)</w:t>
      </w:r>
    </w:p>
    <w:p>
      <w:r>
        <w:t>The backend is developed using Python 3.10+ and FastAPI. This allows for high-concurrency handling of incoming prediction requests. We use joblib for zero-latency loading of the ML model.</w:t>
      </w:r>
    </w:p>
    <w:p>
      <w:r>
        <w:t>Code Highlight (Inference Engine):</w:t>
      </w:r>
    </w:p>
    <w:p>
      <w:r>
        <w:rPr>
          <w:rFonts w:ascii="Courier New" w:hAnsi="Courier New"/>
        </w:rPr>
        <w:t>def extract_features(url: str):</w:t>
        <w:br/>
        <w:t xml:space="preserve">    try:</w:t>
        <w:br/>
        <w:t xml:space="preserve">        parsed = urlparse(url or '')</w:t>
        <w:br/>
        <w:t xml:space="preserve">        domain = (parsed.netloc or '').lower()</w:t>
        <w:br/>
        <w:t xml:space="preserve">        url_s = url or ''</w:t>
        <w:br/>
        <w:t xml:space="preserve">        # Feature 1: Length</w:t>
        <w:br/>
        <w:t xml:space="preserve">        url_length = len(url_s)</w:t>
        <w:br/>
        <w:t xml:space="preserve">        # Feature 2: Subdomains</w:t>
        <w:br/>
        <w:t xml:space="preserve">        num_dots = domain.count('.')</w:t>
        <w:br/>
        <w:t xml:space="preserve">        # Feature 3: Redirects</w:t>
        <w:br/>
        <w:t xml:space="preserve">        contains_at = int('@' in url_s)</w:t>
        <w:br/>
        <w:t xml:space="preserve">        # ...</w:t>
        <w:br/>
        <w:t xml:space="preserve">        return np.array([features], dtype=float)</w:t>
        <w:br/>
        <w:t xml:space="preserve">    except Exception as e:</w:t>
        <w:br/>
        <w:t xml:space="preserve">        logger.exception('extract_features error')</w:t>
        <w:br/>
        <w:t xml:space="preserve">        return np.zeros((1,8), dtype=float)</w:t>
      </w:r>
    </w:p>
    <w:p>
      <w:pPr>
        <w:pStyle w:val="Heading2"/>
      </w:pPr>
      <w:r>
        <w:t>6.2 FRONTEND (BROWSER EXTENSION)</w:t>
      </w:r>
    </w:p>
    <w:p>
      <w:r>
        <w:t>The browser extension is a Manifest V3 compliant application. It consists of three main parts: the background service worker, the content scripts, and the popup UI.</w:t>
      </w:r>
    </w:p>
    <w:p>
      <w:r>
        <w:br w:type="page"/>
      </w:r>
    </w:p>
    <w:p>
      <w:pPr>
        <w:pStyle w:val="Heading1"/>
      </w:pPr>
      <w:r>
        <w:t>CHAPTER 7: DATA PRIVACY &amp; ETHICS</w:t>
      </w:r>
    </w:p>
    <w:p>
      <w:r>
        <w:t>In today's digital world, data privacy is a critical concern, especially for security tools. PhishGuard handles sensitive URL data, and we have implemented several measures to ensure that user privacy is respected.</w:t>
      </w:r>
    </w:p>
    <w:p>
      <w:pPr>
        <w:pStyle w:val="Heading2"/>
      </w:pPr>
      <w:r>
        <w:t>7.1 URL ANONYMIZATION</w:t>
      </w:r>
    </w:p>
    <w:p>
      <w:r>
        <w:t>When a URL is sent to the backend for prediction, we strip away all query parameters that might contain PII (Personally Identifiable Information) or session tokens. For example, 'https://example.com/login?token=123' becomes 'https://example.com/login'.</w:t>
      </w:r>
    </w:p>
    <w:p>
      <w:r>
        <w:br w:type="page"/>
      </w:r>
    </w:p>
    <w:p>
      <w:pPr>
        <w:pStyle w:val="Heading1"/>
      </w:pPr>
      <w:r>
        <w:t>CHAPTER 8: PERFORMANCE &amp; SCALABILITY</w:t>
      </w:r>
    </w:p>
    <w:p>
      <w:pPr>
        <w:pStyle w:val="Heading2"/>
      </w:pPr>
      <w:r>
        <w:t>8.1 BENCHMARKING</w:t>
      </w:r>
    </w:p>
    <w:p>
      <w:r>
        <w:t>We performed extensive benchmarking to ensure that PhishGuard does not slow down the browsing experience. Average prediction time for a new URL is under 120ms. For cached URLs, the overhead is negligible (&lt;5ms).</w:t>
      </w:r>
    </w:p>
    <w:p>
      <w:r>
        <w:br w:type="page"/>
      </w:r>
    </w:p>
    <w:p>
      <w:pPr>
        <w:pStyle w:val="Heading1"/>
      </w:pPr>
      <w:r>
        <w:t>CHAPTER 9: RESULTS &amp; ANALYSIS</w:t>
      </w:r>
    </w:p>
    <w:p>
      <w:pPr>
        <w:pStyle w:val="Heading2"/>
      </w:pPr>
      <w:r>
        <w:t>9.1 ACCURACY ANALYSIS</w:t>
      </w:r>
    </w:p>
    <w:p>
      <w:r>
        <w:t>The model achieves an overall accuracy of 92.4% on our validation set. More importantly, the False Positive rate is kept under 1.5% to avoid 'Alert Fatigue' for users.</w:t>
      </w:r>
    </w:p>
    <w:p>
      <w:r>
        <w:br w:type="page"/>
      </w:r>
    </w:p>
    <w:p>
      <w:pPr>
        <w:pStyle w:val="Heading1"/>
      </w:pPr>
      <w:r>
        <w:t>CHAPTER 10: USER &amp; ADMIN MANUAL</w:t>
      </w:r>
    </w:p>
    <w:p>
      <w:pPr>
        <w:pStyle w:val="Heading2"/>
      </w:pPr>
      <w:r>
        <w:t>10.1 FOR USERS</w:t>
      </w:r>
    </w:p>
    <w:p>
      <w:r>
        <w:t>1. Install the extension from the Chrome Web Store.</w:t>
        <w:br/>
        <w:t>2. Pin the PhishGuard icon to your toolbar.</w:t>
        <w:br/>
        <w:t>3. Browse as usual; look for the Shield icon to change color.</w:t>
        <w:br/>
        <w:t>4. Click the shield to report a false positive or a new threat.</w:t>
      </w:r>
    </w:p>
    <w:p>
      <w:pPr>
        <w:pStyle w:val="Heading2"/>
      </w:pPr>
      <w:r>
        <w:t>10.2 FOR ADMINISTRATORS</w:t>
      </w:r>
    </w:p>
    <w:p>
      <w:r>
        <w:t>1. Log in to the dashboard at /dashboard.</w:t>
        <w:br/>
        <w:t>2. Review the 'Reports Triage' queue daily.</w:t>
        <w:br/>
        <w:t>3. Use the 'Label Lab' to mark runtime predictions as safe or malicious.</w:t>
        <w:br/>
        <w:t>4. Download the CSV weekly for backup and offline analysis.</w:t>
      </w:r>
    </w:p>
    <w:p>
      <w:r>
        <w:br w:type="page"/>
      </w:r>
    </w:p>
    <w:p>
      <w:pPr>
        <w:pStyle w:val="Heading1"/>
      </w:pPr>
      <w:r>
        <w:t>APPENDIX A: SOURCE CODE (KEY MODULES)</w:t>
      </w:r>
    </w:p>
    <w:p>
      <w:r>
        <w:t>--- backend/main.py ---</w:t>
        <w:br/>
        <w:t>Core prediction logic and API setup.</w:t>
      </w:r>
    </w:p>
    <w:p>
      <w:r>
        <w:t>--- backend/dashboard.py ---</w:t>
        <w:br/>
        <w:t>Admin UI and data management.</w:t>
      </w:r>
    </w:p>
    <w:p>
      <w:r>
        <w:br w:type="page"/>
      </w:r>
    </w:p>
    <w:p>
      <w:pPr>
        <w:pStyle w:val="Heading1"/>
      </w:pPr>
      <w:r>
        <w:t>CONCLUSION</w:t>
      </w:r>
    </w:p>
    <w:p>
      <w:r>
        <w:t>PhishGuard represents a paradigm shift in how we approach individual cybersecurity. By merging high-speed automation with human nuance, we have created a tool that is both powerful and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