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Business Requirements Document — Final</w:t>
      </w:r>
    </w:p>
    <w:p>
      <w:pPr>
        <w:spacing w:after="80"/>
      </w:pPr>
      <w:r>
        <w:rPr>
          <w:color w:val="555555"/>
          <w:sz w:val="24"/>
          <w:szCs w:val="24"/>
        </w:rPr>
        <w:t xml:space="preserve">School Management System · Business Requirements</w:t>
      </w:r>
    </w:p>
    <w:p>
      <w:pPr>
        <w:spacing w:after="320"/>
      </w:pPr>
      <w:r>
        <w:rPr>
          <w:i/>
          <w:iCs/>
          <w:color w:val="888888"/>
          <w:sz w:val="18"/>
          <w:szCs w:val="18"/>
        </w:rPr>
        <w:t xml:space="preserve">Rendered from final-brd.md on 2026-09-11. This document is generated — edit the Markdown source, not this file. Changes made here are lost on the next render.</w:t>
      </w:r>
    </w:p>
    <w:p>
      <w:pPr>
        <w:spacing w:after="140"/>
      </w:pPr>
      <w:r>
        <w:t xml:space="preserve">&lt;!-- pipeline-provenance produced</w:t>
      </w:r>
      <w:r>
        <w:rPr>
          <w:i/>
          <w:iCs/>
        </w:rPr>
        <w:t xml:space="preserve">by: brd-analyst-agent plugin</w:t>
      </w:r>
      <w:r>
        <w:t xml:space="preserve">version: 0.3.0 (sdlc-greenfield-v3) model: claude-sonnet-5 generated: 2026-09-10T00:00:00Z inputs:</w:t>
      </w:r>
    </w:p>
    <w:p>
      <w:pPr>
        <w:spacing w:after="60"/>
        <w:ind w:left="720"/>
      </w:pPr>
      <w:r>
        <w:t xml:space="preserve">• path: .aidlc/00-input/SMS-BRD(RJ) 2.md sha256: 4c1c753552d1d7e42520590e850180ef2e7c6a4b50fbf91d5af013d6297a0897</w:t>
      </w:r>
    </w:p>
    <w:p>
      <w:pPr>
        <w:spacing w:after="60"/>
        <w:ind w:left="720"/>
      </w:pPr>
      <w:r>
        <w:t xml:space="preserve">• path: .aidlc/01-brd-analysis/brd-analyst/_questions.md sha256: unavailable</w:t>
      </w:r>
    </w:p>
    <w:p>
      <w:pPr>
        <w:spacing w:after="140"/>
      </w:pPr>
      <w:r>
        <w:t xml:space="preserve">--&gt;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0. Document Control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Project:</w:t>
      </w:r>
      <w:r>
        <w:t xml:space="preserve"> School Management System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Source document analysed:</w:t>
      </w:r>
      <w:r>
        <w:t xml:space="preserve"> </w:t>
      </w:r>
      <w:r>
        <w:rPr>
          <w:rFonts w:ascii="Consolas" w:cs="Consolas" w:eastAsia="Consolas" w:hAnsi="Consolas"/>
        </w:rPr>
        <w:t xml:space="preserve">.aidlc/00-input/SMS-BRD(RJ) 2.md</w:t>
      </w:r>
      <w:r>
        <w:t xml:space="preserve"> — the </w:t>
      </w:r>
      <w:r>
        <w:rPr>
          <w:b/>
          <w:bCs/>
        </w:rPr>
        <w:t xml:space="preserve">entire</w:t>
      </w:r>
      <w:r>
        <w:t xml:space="preserve"> BRD, delivered as one scope (see </w:t>
      </w:r>
      <w:r>
        <w:rPr>
          <w:rFonts w:ascii="Consolas" w:cs="Consolas" w:eastAsia="Consolas" w:hAnsi="Consolas"/>
        </w:rPr>
        <w:t xml:space="preserve">.aidlc/01-brd-analysis/brd-scope/scope-decision.md</w:t>
      </w:r>
      <w:r>
        <w:t xml:space="preserve">: the "Whole BRD as one delivery" option was chosen; </w:t>
      </w:r>
      <w:r>
        <w:rPr>
          <w:rFonts w:ascii="Consolas" w:cs="Consolas" w:eastAsia="Consolas" w:hAnsi="Consolas"/>
        </w:rPr>
        <w:t xml:space="preserve">brd-scope-planner</w:t>
      </w:r>
      <w:r>
        <w:t xml:space="preserve"> was not run; there is no </w:t>
      </w:r>
      <w:r>
        <w:rPr>
          <w:rFonts w:ascii="Consolas" w:cs="Consolas" w:eastAsia="Consolas" w:hAnsi="Consolas"/>
        </w:rPr>
        <w:t xml:space="preserve">00-scope/Scoped_BRD.md</w:t>
      </w:r>
      <w:r>
        <w:t xml:space="preserve">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Gap analysis:</w:t>
      </w:r>
      <w:r>
        <w:t xml:space="preserve"> </w:t>
      </w:r>
      <w:r>
        <w:rPr>
          <w:rFonts w:ascii="Consolas" w:cs="Consolas" w:eastAsia="Consolas" w:hAnsi="Consolas"/>
        </w:rPr>
        <w:t xml:space="preserve">.aidlc/01-brd-analysis/brd-analyst/_questions.md</w:t>
      </w:r>
      <w:r>
        <w:t xml:space="preserve"> — 5 Critical, 7 High, 5 Medium questions, all answered and named (</w:t>
      </w:r>
      <w:r>
        <w:rPr>
          <w:b/>
          <w:bCs/>
        </w:rPr>
        <w:t xml:space="preserve">Jayesh Idnani</w:t>
      </w:r>
      <w:r>
        <w:t xml:space="preserve">); 4 Low items handed off to Tech Design.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This document's status:</w:t>
      </w:r>
      <w:r>
        <w:t xml:space="preserve"> Gate 1 content unblocked — all Critical/High/Medium questions resolved. </w:t>
      </w:r>
      <w:r>
        <w:rPr>
          <w:b/>
          <w:bCs/>
        </w:rPr>
        <w:t xml:space="preserve">MoSCoW priority on every requirement in `requirements.yaml` is still `priority_source: derived`, not yet human-confirmed in chat</w:t>
      </w:r>
      <w:r>
        <w:t xml:space="preserve"> — see §15 and the hand-off note. This is the one open item standing between this document and a fully passed Stage 1 gate.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Approvals recorded:</w:t>
      </w:r>
      <w:r>
        <w:t xml:space="preserve"> Business-decision answers in </w:t>
      </w:r>
      <w:r>
        <w:rPr>
          <w:rFonts w:ascii="Consolas" w:cs="Consolas" w:eastAsia="Consolas" w:hAnsi="Consolas"/>
        </w:rPr>
        <w:t xml:space="preserve">_questions.md</w:t>
      </w:r>
      <w:r>
        <w:t xml:space="preserve"> — Jayesh Idnani. Priority table — </w:t>
      </w:r>
      <w:r>
        <w:rPr>
          <w:b/>
          <w:bCs/>
        </w:rPr>
        <w:t xml:space="preserve">not yet confirmed</w:t>
      </w:r>
      <w:r>
        <w:t xml:space="preserve"> (see §15).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Config files read:</w:t>
      </w:r>
      <w:r>
        <w:t xml:space="preserve"> none found (</w:t>
      </w:r>
      <w:r>
        <w:rPr>
          <w:rFonts w:ascii="Consolas" w:cs="Consolas" w:eastAsia="Consolas" w:hAnsi="Consolas"/>
        </w:rPr>
        <w:t xml:space="preserve">company.md</w:t>
      </w:r>
      <w:r>
        <w:t xml:space="preserve">, </w:t>
      </w:r>
      <w:r>
        <w:rPr>
          <w:rFonts w:ascii="Consolas" w:cs="Consolas" w:eastAsia="Consolas" w:hAnsi="Consolas"/>
        </w:rPr>
        <w:t xml:space="preserve">project.md</w:t>
      </w:r>
      <w:r>
        <w:t xml:space="preserve"> not present in this workspace at time of writing).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Areas of the source that were thin:</w:t>
      </w:r>
      <w:r>
        <w:t xml:space="preserve"> none — </w:t>
      </w:r>
      <w:r>
        <w:rPr>
          <w:rFonts w:ascii="Consolas" w:cs="Consolas" w:eastAsia="Consolas" w:hAnsi="Consolas"/>
        </w:rPr>
        <w:t xml:space="preserve">_questions.md</w:t>
      </w:r>
      <w:r>
        <w:t xml:space="preserve"> recorded all 12 functional areas as fully covered (Purpose, Key Capabilities, Business Rules, User Actions present throughout). The gaps found were internal contradictions and missing mechanisms, not thin sections.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1. Executive Summary</w:t>
      </w:r>
    </w:p>
    <w:p>
      <w:pPr>
        <w:spacing w:after="140"/>
      </w:pPr>
      <w:r>
        <w:t xml:space="preserve">This document finalizes the Business Requirements for a cloud-based, subscription-delivered, multi-tenant School Management platform. It replaces fragmented manual record-keeping (spreadsheets, paper registers, informal messaging) with one authoritative institutional record per school, covering student and staff records, class/subject structure, daily attendance, announcements, in-platform collaboration and live meetings, operational dashboards and reporting, scheduling, institution configuration, and a tiered commercial subscription model. [src: BRD "Product Goal"]</w:t>
      </w:r>
    </w:p>
    <w:p>
      <w:pPr>
        <w:spacing w:after="140"/>
      </w:pPr>
      <w:r>
        <w:t xml:space="preserve">Five Critical and seven High-severity contradictions/gaps identified during gap analysis have been resolved by the named business owner (Jayesh Idnani); the resolutions are integrated throughout §6–§11 below and are individually traceable to </w:t>
      </w:r>
      <w:r>
        <w:rPr>
          <w:rFonts w:ascii="Consolas" w:cs="Consolas" w:eastAsia="Consolas" w:hAnsi="Consolas"/>
        </w:rPr>
        <w:t xml:space="preserve">_questions.md</w:t>
      </w:r>
      <w:r>
        <w:t xml:space="preserve">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2. Background &amp; Current State</w:t>
      </w:r>
    </w:p>
    <w:p>
      <w:pPr>
        <w:spacing w:after="140"/>
      </w:pPr>
      <w:r>
        <w:t xml:space="preserve">Educational institutions currently manage learner records, staff records, class structures and daily attendance across disconnected spreadsheets, paper registers and informal messaging channels. [src: BRD "Problem Statement"] This produces: duplicated and inconsistent institutional data; slow, late-noticed attendance and absence patterns; no single current view for leadership of enrolment, staffing and presence; ad hoc communication with no institutional record; meetings dependent on external tools outside the school's access rules; access to sensitive learner/staff data not systematically restricted by role; and no simple commercial path to a managed, growing solution. [src: BRD "Problem Statement"]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3. Scope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3.1 In Scope</w:t>
      </w:r>
    </w:p>
    <w:p>
      <w:pPr>
        <w:spacing w:after="140"/>
      </w:pPr>
      <w:r>
        <w:t xml:space="preserve">The product delivers the following business capabilities as a single release (no phasing applied — see </w:t>
      </w:r>
      <w:r>
        <w:rPr>
          <w:rFonts w:ascii="Consolas" w:cs="Consolas" w:eastAsia="Consolas" w:hAnsi="Consolas"/>
        </w:rPr>
        <w:t xml:space="preserve">.aidlc/01-brd-analysis/brd-scope/scope-decision.md</w:t>
      </w:r>
      <w:r>
        <w:t xml:space="preserve">): [src: BRD "Scope"]</w:t>
      </w:r>
    </w:p>
    <w:p>
      <w:pPr>
        <w:spacing w:after="60"/>
        <w:ind w:left="360"/>
      </w:pPr>
      <w:r>
        <w:t xml:space="preserve">1. Institution (school) onboarding, profile management and lifecycle control.</w:t>
      </w:r>
    </w:p>
    <w:p>
      <w:pPr>
        <w:spacing w:after="60"/>
        <w:ind w:left="360"/>
      </w:pPr>
      <w:r>
        <w:t xml:space="preserve">2. Multi-institution operation with strict separation of each institution's data.</w:t>
      </w:r>
    </w:p>
    <w:p>
      <w:pPr>
        <w:spacing w:after="60"/>
        <w:ind w:left="360"/>
      </w:pPr>
      <w:r>
        <w:t xml:space="preserve">3. User account registration, authentication, session management and role-based access control.</w:t>
      </w:r>
    </w:p>
    <w:p>
      <w:pPr>
        <w:spacing w:after="60"/>
        <w:ind w:left="360"/>
      </w:pPr>
      <w:r>
        <w:t xml:space="preserve">4. Student records management, including enrolment identity, demographics, class placement and guardian details.</w:t>
      </w:r>
    </w:p>
    <w:p>
      <w:pPr>
        <w:spacing w:after="60"/>
        <w:ind w:left="360"/>
      </w:pPr>
      <w:r>
        <w:t xml:space="preserve">5. Teaching staff records management, including employment details and class/subject assignment.</w:t>
      </w:r>
    </w:p>
    <w:p>
      <w:pPr>
        <w:spacing w:after="60"/>
        <w:ind w:left="360"/>
      </w:pPr>
      <w:r>
        <w:t xml:space="preserve">6. Class and section management, including class-teacher assignment.</w:t>
      </w:r>
    </w:p>
    <w:p>
      <w:pPr>
        <w:spacing w:after="60"/>
        <w:ind w:left="360"/>
      </w:pPr>
      <w:r>
        <w:t xml:space="preserve">7. Subject definition and assignment of subjects to teachers and classes.</w:t>
      </w:r>
    </w:p>
    <w:p>
      <w:pPr>
        <w:spacing w:after="60"/>
        <w:ind w:left="360"/>
      </w:pPr>
      <w:r>
        <w:t xml:space="preserve">8. Daily student attendance capture, correction and retrieval.</w:t>
      </w:r>
    </w:p>
    <w:p>
      <w:pPr>
        <w:spacing w:after="60"/>
        <w:ind w:left="360"/>
      </w:pPr>
      <w:r>
        <w:t xml:space="preserve">9. Daily staff attendance capture, correction and retrieval.</w:t>
      </w:r>
    </w:p>
    <w:p>
      <w:pPr>
        <w:spacing w:after="60"/>
        <w:ind w:left="360"/>
      </w:pPr>
      <w:r>
        <w:t xml:space="preserve">10. Institutional announcements with authoring, publication, revision and withdrawal.</w:t>
      </w:r>
    </w:p>
    <w:p>
      <w:pPr>
        <w:spacing w:after="60"/>
        <w:ind w:left="360"/>
      </w:pPr>
      <w:r>
        <w:t xml:space="preserve">11. Operational dashboards summarising enrolment, staffing and daily presence.</w:t>
      </w:r>
    </w:p>
    <w:p>
      <w:pPr>
        <w:spacing w:after="60"/>
        <w:ind w:left="360"/>
      </w:pPr>
      <w:r>
        <w:t xml:space="preserve">12. Reporting on attendance, student performance, course activity and staff performance — </w:t>
      </w:r>
      <w:r>
        <w:rPr>
          <w:b/>
          <w:bCs/>
        </w:rPr>
        <w:t xml:space="preserve">trimmed to indicators actually captured by in-scope capabilities</w:t>
      </w:r>
      <w:r>
        <w:t xml:space="preserve"> (see §6.9, C1/H3 resolution).</w:t>
      </w:r>
    </w:p>
    <w:p>
      <w:pPr>
        <w:spacing w:after="60"/>
        <w:ind w:left="360"/>
      </w:pPr>
      <w:r>
        <w:t xml:space="preserve">13. Secure collaboration spaces (rooms) supporting real-time text messaging with retained history.</w:t>
      </w:r>
    </w:p>
    <w:p>
      <w:pPr>
        <w:spacing w:after="60"/>
        <w:ind w:left="360"/>
      </w:pPr>
      <w:r>
        <w:t xml:space="preserve">14. Live audio/video meetings within a collaboration room, with participant presence and media controls.</w:t>
      </w:r>
    </w:p>
    <w:p>
      <w:pPr>
        <w:spacing w:after="60"/>
        <w:ind w:left="360"/>
      </w:pPr>
      <w:r>
        <w:t xml:space="preserve">15. Class and examination scheduling.</w:t>
      </w:r>
    </w:p>
    <w:p>
      <w:pPr>
        <w:spacing w:after="60"/>
        <w:ind w:left="360"/>
      </w:pPr>
      <w:r>
        <w:t xml:space="preserve">16. Institution-level configuration of academic settings, notification preferences and access policies.</w:t>
      </w:r>
    </w:p>
    <w:p>
      <w:pPr>
        <w:spacing w:after="60"/>
        <w:ind w:left="360"/>
      </w:pPr>
      <w:r>
        <w:t xml:space="preserve">17. Public product presentation, subscription plan information and enquiry capture.</w:t>
      </w:r>
    </w:p>
    <w:p>
      <w:pPr>
        <w:spacing w:after="60"/>
        <w:ind w:left="360"/>
      </w:pPr>
      <w:r>
        <w:t xml:space="preserve">18. Subscription plan assignment and entitlement management per institution.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3.2 Out of Scope</w:t>
      </w:r>
    </w:p>
    <w:p>
      <w:pPr>
        <w:spacing w:after="140"/>
      </w:pPr>
      <w:r>
        <w:rPr>
          <w:b/>
          <w:bCs/>
        </w:rPr>
        <w:t xml:space="preserve">Unchanged from the source BRD — confirmed as standing exactly as written (C1 resolution explicitly reaffirms this):</w:t>
      </w:r>
      <w:r>
        <w:t xml:space="preserve"> [src: BRD "Out of Scope"]</w:t>
      </w:r>
    </w:p>
    <w:p>
      <w:pPr>
        <w:spacing w:after="60"/>
        <w:ind w:left="360"/>
      </w:pPr>
      <w:r>
        <w:t xml:space="preserve">• Fee collection, payroll, salary disbursement and any financial transaction processing (planned as a subsequent release).</w:t>
      </w:r>
    </w:p>
    <w:p>
      <w:pPr>
        <w:spacing w:after="60"/>
        <w:ind w:left="360"/>
      </w:pPr>
      <w:r>
        <w:t xml:space="preserve">• Leave application, approval workflow and leave-balance tracking (planned as a subsequent release).</w:t>
      </w:r>
    </w:p>
    <w:p>
      <w:pPr>
        <w:spacing w:after="60"/>
        <w:ind w:left="360"/>
      </w:pPr>
      <w:r>
        <w:t xml:space="preserve">• Biometric and hardware-driven attendance capture.</w:t>
      </w:r>
    </w:p>
    <w:p>
      <w:pPr>
        <w:spacing w:after="60"/>
        <w:ind w:left="360"/>
      </w:pPr>
      <w:r>
        <w:t xml:space="preserve">• Learning content authoring, assignment submission, grading workflows and examination marking.</w:t>
      </w:r>
    </w:p>
    <w:p>
      <w:pPr>
        <w:spacing w:after="60"/>
        <w:ind w:left="360"/>
      </w:pPr>
      <w:r>
        <w:t xml:space="preserve">• Transport, hostel, library and inventory management.</w:t>
      </w:r>
    </w:p>
    <w:p>
      <w:pPr>
        <w:spacing w:after="60"/>
        <w:ind w:left="360"/>
      </w:pPr>
      <w:r>
        <w:t xml:space="preserve">• Payment gateway integration and invoicing to institutions.</w:t>
      </w:r>
    </w:p>
    <w:p>
      <w:pPr>
        <w:spacing w:after="60"/>
        <w:ind w:left="360"/>
      </w:pPr>
      <w:r>
        <w:t xml:space="preserve">• Native mobile applications.</w:t>
      </w:r>
    </w:p>
    <w:p>
      <w:pPr>
        <w:spacing w:after="60"/>
        <w:ind w:left="360"/>
      </w:pPr>
      <w:r>
        <w:t xml:space="preserve">• Data migration from any specific incumbent system.</w:t>
      </w:r>
    </w:p>
    <w:p>
      <w:pPr>
        <w:spacing w:after="140"/>
      </w:pPr>
      <w:r>
        <w:rPr>
          <w:b/>
          <w:bCs/>
        </w:rPr>
        <w:t xml:space="preserve">Additionally excluded following gap resolution</w:t>
      </w:r>
      <w:r>
        <w:t xml:space="preserve"> (see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 for the full excluded list with reasons):</w:t>
      </w:r>
    </w:p>
    <w:p>
      <w:pPr>
        <w:spacing w:after="60"/>
        <w:ind w:left="360"/>
      </w:pPr>
      <w:r>
        <w:t xml:space="preserve">• Guardian consent capture at enrolment (privacy notice, processing, photo/media, emergency-contact, communication consent, dated/versioned/attributable records) — dropped in full; enrolment completion is </w:t>
      </w:r>
      <w:r>
        <w:rPr>
          <w:b/>
          <w:bCs/>
        </w:rPr>
        <w:t xml:space="preserve">not</w:t>
      </w:r>
      <w:r>
        <w:t xml:space="preserve"> gated on consent capture in this release. </w:t>
      </w:r>
      <w:r>
        <w:rPr>
          <w:rFonts w:ascii="Consolas" w:cs="Consolas" w:eastAsia="Consolas" w:hAnsi="Consolas"/>
        </w:rPr>
        <w:t xml:space="preserve">[src: Q-C3]</w:t>
      </w:r>
    </w:p>
    <w:p>
      <w:pPr>
        <w:spacing w:after="60"/>
        <w:ind w:left="360"/>
      </w:pPr>
      <w:r>
        <w:t xml:space="preserve">• Fee summaries/fee information, leave-request submission, and homework/assignment access, specifically as they were proposed for Student/Parent access — trimmed for consistency with the Out-of-Scope items above. </w:t>
      </w:r>
      <w:r>
        <w:rPr>
          <w:rFonts w:ascii="Consolas" w:cs="Consolas" w:eastAsia="Consolas" w:hAnsi="Consolas"/>
        </w:rPr>
        <w:t xml:space="preserve">[src: Q-C1]</w:t>
      </w:r>
    </w:p>
    <w:p>
      <w:pPr>
        <w:spacing w:after="60"/>
        <w:ind w:left="360"/>
      </w:pPr>
      <w:r>
        <w:t xml:space="preserve">• Homework completion rate, assignment submission rate, participation indicators and behavioural records as performance-reporting metrics — no capturing mechanism exists for them in this release. </w:t>
      </w:r>
      <w:r>
        <w:rPr>
          <w:rFonts w:ascii="Consolas" w:cs="Consolas" w:eastAsia="Consolas" w:hAnsi="Consolas"/>
        </w:rPr>
        <w:t xml:space="preserve">[src: Q-H3]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4. Stakeholders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4.1 Primary Users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ROLE-002/003/004 — School Administrator / Principal / School In-charge</w:t>
      </w:r>
      <w:r>
        <w:t xml:space="preserve"> — owns the institution's configuration, master data, staff and student records, class structure and reporting. </w:t>
      </w:r>
      <w:r>
        <w:rPr>
          <w:rFonts w:ascii="Consolas" w:cs="Consolas" w:eastAsia="Consolas" w:hAnsi="Consolas"/>
        </w:rPr>
        <w:t xml:space="preserve">[src: BRD "Users and Stakeholders"]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ROLE-005 — Teacher</w:t>
      </w:r>
      <w:r>
        <w:t xml:space="preserve"> — records daily attendance, views assigned classes and student rosters, publishes announcements and participates in meetings. </w:t>
      </w:r>
      <w:r>
        <w:rPr>
          <w:rFonts w:ascii="Consolas" w:cs="Consolas" w:eastAsia="Consolas" w:hAnsi="Consolas"/>
        </w:rPr>
        <w:t xml:space="preserve">[src: BRD "Users and Stakeholders"]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4.2 Secondary Users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ROLE-006 — Student</w:t>
      </w:r>
      <w:r>
        <w:t xml:space="preserve"> — accesses attendance records, class timetable, examination schedules, school announcements, and academic reports based on operational indicators. </w:t>
      </w:r>
      <w:r>
        <w:rPr>
          <w:rFonts w:ascii="Consolas" w:cs="Consolas" w:eastAsia="Consolas" w:hAnsi="Consolas"/>
        </w:rPr>
        <w:t xml:space="preserve">[src: Q-C1 — trimmed from the source BRD's broader proposed list]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ROLE-007 — Parent / Guardian</w:t>
      </w:r>
      <w:r>
        <w:t xml:space="preserve"> — accesses the same categories of information, limited to their linked children. </w:t>
      </w:r>
      <w:r>
        <w:rPr>
          <w:rFonts w:ascii="Consolas" w:cs="Consolas" w:eastAsia="Consolas" w:hAnsi="Consolas"/>
        </w:rPr>
        <w:t xml:space="preserve">[src: Q-C1]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ROLE-001 — Platform Operator (Super Administrator)</w:t>
      </w:r>
      <w:r>
        <w:t xml:space="preserve"> — onboards and maintains institutions, manages subscriptions and oversees the platform across all tenants. </w:t>
      </w:r>
      <w:r>
        <w:rPr>
          <w:rFonts w:ascii="Consolas" w:cs="Consolas" w:eastAsia="Consolas" w:hAnsi="Consolas"/>
        </w:rPr>
        <w:t xml:space="preserve">[src: BRD "Users and Stakeholders"]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4.3 Other Stakeholders</w:t>
      </w:r>
    </w:p>
    <w:p>
      <w:pPr>
        <w:spacing w:after="140"/>
      </w:pPr>
      <w:r>
        <w:t xml:space="preserve">School owners, trustees and governing boards; platform commercial and sales functions; support and onboarding teams; data protection and compliance owners; product and engineering delivery team. </w:t>
      </w:r>
      <w:r>
        <w:rPr>
          <w:rFonts w:ascii="Consolas" w:cs="Consolas" w:eastAsia="Consolas" w:hAnsi="Consolas"/>
        </w:rPr>
        <w:t xml:space="preserve">[src: BRD "Users and Stakeholders"]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5. Business Objectives &amp; Success Criteria</w:t>
      </w:r>
    </w:p>
    <w:p>
      <w:pPr>
        <w:spacing w:after="140"/>
      </w:pPr>
      <w:r>
        <w:rPr>
          <w:b/>
          <w:bCs/>
        </w:rPr>
        <w:t xml:space="preserve">Objectives</w:t>
      </w:r>
      <w:r>
        <w:t xml:space="preserve"> </w:t>
      </w:r>
      <w:r>
        <w:rPr>
          <w:rFonts w:ascii="Consolas" w:cs="Consolas" w:eastAsia="Consolas" w:hAnsi="Consolas"/>
        </w:rPr>
        <w:t xml:space="preserve">[src: BRD "Product Goal"]</w:t>
      </w:r>
      <w:r>
        <w:t xml:space="preserve">:</w:t>
      </w:r>
    </w:p>
    <w:p>
      <w:pPr>
        <w:spacing w:after="60"/>
        <w:ind w:left="360"/>
      </w:pPr>
      <w:r>
        <w:t xml:space="preserve">• Replace fragmented, manual record-keeping across student, staff, class and attendance data with one authoritative institutional record.</w:t>
      </w:r>
    </w:p>
    <w:p>
      <w:pPr>
        <w:spacing w:after="60"/>
        <w:ind w:left="360"/>
      </w:pPr>
      <w:r>
        <w:t xml:space="preserve">• Give school leadership real-time visibility of enrolment, staffing and daily attendance.</w:t>
      </w:r>
    </w:p>
    <w:p>
      <w:pPr>
        <w:spacing w:after="60"/>
        <w:ind w:left="360"/>
      </w:pPr>
      <w:r>
        <w:t xml:space="preserve">• Improve communication between school leadership, teaching staff, learners and families through announcements and live collaboration.</w:t>
      </w:r>
    </w:p>
    <w:p>
      <w:pPr>
        <w:spacing w:after="60"/>
        <w:ind w:left="360"/>
      </w:pPr>
      <w:r>
        <w:t xml:space="preserve">• Support a commercial multi-tenant model in which many independent institutions are served from one platform under tiered subscription plans.</w:t>
      </w:r>
    </w:p>
    <w:p>
      <w:pPr>
        <w:spacing w:after="140"/>
      </w:pPr>
      <w:r>
        <w:rPr>
          <w:b/>
          <w:bCs/>
        </w:rPr>
        <w:t xml:space="preserve">Success Criteria</w:t>
      </w:r>
      <w:r>
        <w:t xml:space="preserve"> </w:t>
      </w:r>
      <w:r>
        <w:rPr>
          <w:rFonts w:ascii="Consolas" w:cs="Consolas" w:eastAsia="Consolas" w:hAnsi="Consolas"/>
        </w:rPr>
        <w:t xml:space="preserve">[src: BRD "Success Criteria"]</w:t>
      </w:r>
      <w:r>
        <w:t xml:space="preserve">:</w:t>
      </w:r>
    </w:p>
    <w:p>
      <w:pPr>
        <w:spacing w:after="60"/>
        <w:ind w:left="360"/>
      </w:pPr>
      <w:r>
        <w:t xml:space="preserve">• An institution can be onboarded and made fully operational — profile, classes, staff, students and user accounts — within one working day.</w:t>
      </w:r>
    </w:p>
    <w:p>
      <w:pPr>
        <w:spacing w:after="60"/>
        <w:ind w:left="360"/>
      </w:pPr>
      <w:r>
        <w:t xml:space="preserve">• Daily attendance for a full class can be captured and submitted by a teacher in under two minutes.</w:t>
      </w:r>
    </w:p>
    <w:p>
      <w:pPr>
        <w:spacing w:after="60"/>
        <w:ind w:left="360"/>
      </w:pPr>
      <w:r>
        <w:t xml:space="preserve">• At least 90% of active institutions record student attendance on each working day within three months of go-live.</w:t>
      </w:r>
    </w:p>
    <w:p>
      <w:pPr>
        <w:spacing w:after="60"/>
        <w:ind w:left="360"/>
      </w:pPr>
      <w:r>
        <w:t xml:space="preserve">• Leadership dashboards reflect enrolment, staffing and same-day presence figures accurately and without manual reconciliation.</w:t>
      </w:r>
    </w:p>
    <w:p>
      <w:pPr>
        <w:spacing w:after="60"/>
        <w:ind w:left="360"/>
      </w:pPr>
      <w:r>
        <w:t xml:space="preserve">• 100% of access to student and staff personal data is governed by the user's assigned role and institution.</w:t>
      </w:r>
    </w:p>
    <w:p>
      <w:pPr>
        <w:spacing w:after="60"/>
        <w:ind w:left="360"/>
      </w:pPr>
      <w:r>
        <w:t xml:space="preserve">• No user is able to view or modify data belonging to another institution (subject to the bounded, deliberate exception at NFR-016 — the public directory).</w:t>
      </w:r>
    </w:p>
    <w:p>
      <w:pPr>
        <w:spacing w:after="60"/>
        <w:ind w:left="360"/>
      </w:pPr>
      <w:r>
        <w:t xml:space="preserve">• Announcements reach their intended audience within the platform on publication, with a complete institutional history retained.</w:t>
      </w:r>
    </w:p>
    <w:p>
      <w:pPr>
        <w:spacing w:after="60"/>
        <w:ind w:left="360"/>
      </w:pPr>
      <w:r>
        <w:t xml:space="preserve">• Measurable reduction in administrative time spent on record-keeping and attendance reporting, evidenced by institutional feedback within two terms.</w:t>
      </w:r>
    </w:p>
    <w:p>
      <w:pPr>
        <w:spacing w:after="60"/>
        <w:ind w:left="360"/>
      </w:pPr>
      <w:r>
        <w:t xml:space="preserve">• Subscription renewal rate of institutions exceeding 85% year on year.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6. Business Requirements (Functional)</w:t>
      </w:r>
    </w:p>
    <w:p>
      <w:pPr>
        <w:spacing w:after="140"/>
      </w:pPr>
      <w:r>
        <w:t xml:space="preserve">Every requirement below carries a stable ID (</w:t>
      </w:r>
      <w:r>
        <w:rPr>
          <w:rFonts w:ascii="Consolas" w:cs="Consolas" w:eastAsia="Consolas" w:hAnsi="Consolas"/>
        </w:rPr>
        <w:t xml:space="preserve">FR-</w:t>
      </w:r>
      <w:r>
        <w:t xml:space="preserve">/</w:t>
      </w:r>
      <w:r>
        <w:rPr>
          <w:rFonts w:ascii="Consolas" w:cs="Consolas" w:eastAsia="Consolas" w:hAnsi="Consolas"/>
        </w:rPr>
        <w:t xml:space="preserve">BR-</w:t>
      </w:r>
      <w:r>
        <w:t xml:space="preserve">), which is frozen and never renumbered downstream. Full detail — priority, priority source, quote, status — is in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, the machine-readable spine this section summarizes. Requirements dropped from scope are listed at the end of each subsection and in the excluded set of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, never deleted.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 Institution Management (ENT-001)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Establish and maintain each subscribing educational institution as the top-level business entity of the platform. </w:t>
      </w:r>
      <w:r>
        <w:rPr>
          <w:rFonts w:ascii="Consolas" w:cs="Consolas" w:eastAsia="Consolas" w:hAnsi="Consolas"/>
        </w:rPr>
        <w:t xml:space="preserve">[src: BRD §1]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FR-001</w:t>
      </w:r>
      <w:r>
        <w:t xml:space="preserve"> The Platform Operator can register an institution with its official registration number, name, contact details and full postal address.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FR-002</w:t>
      </w:r>
      <w:r>
        <w:t xml:space="preserve"> An Institution Administrator can maintain and update their own institution's details.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FR-003</w:t>
      </w:r>
      <w:r>
        <w:t xml:space="preserve"> The Platform Operator can assign, view and change an institution's subscription plan and subscription start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FR-004</w:t>
      </w:r>
      <w:r>
        <w:t xml:space="preserve"> The Platform Operator can withdraw an institution from active service while preserving its historical record.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FR-005</w:t>
      </w:r>
      <w:r>
        <w:t xml:space="preserve"> The platform provides a searchable public directory of institutions, exposing </w:t>
      </w:r>
      <w:r>
        <w:rPr>
          <w:b/>
          <w:bCs/>
        </w:rPr>
        <w:t xml:space="preserve">institution name and city/region only</w:t>
      </w:r>
      <w:r>
        <w:t xml:space="preserve"> (no contact details or full postal address), to support user self-registration. </w:t>
      </w:r>
      <w:r>
        <w:rPr>
          <w:rFonts w:ascii="Consolas" w:cs="Consolas" w:eastAsia="Consolas" w:hAnsi="Consolas"/>
        </w:rPr>
        <w:t xml:space="preserve">[src: Q-H7]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BR-001</w:t>
      </w:r>
      <w:r>
        <w:t xml:space="preserve"> Only the Platform Operator may create or withdraw an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BR-002</w:t>
      </w:r>
      <w:r>
        <w:t xml:space="preserve"> Institution administrators may update their own institution's details.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BR-003</w:t>
      </w:r>
      <w:r>
        <w:t xml:space="preserve"> A new institution registration is rejected as a duplicate only when </w:t>
      </w:r>
      <w:r>
        <w:rPr>
          <w:b/>
          <w:bCs/>
        </w:rPr>
        <w:t xml:space="preserve">all three</w:t>
      </w:r>
      <w:r>
        <w:t xml:space="preserve"> of name, contact email and postal code match an existing institution. </w:t>
      </w:r>
      <w:r>
        <w:rPr>
          <w:rFonts w:ascii="Consolas" w:cs="Consolas" w:eastAsia="Consolas" w:hAnsi="Consolas"/>
        </w:rPr>
        <w:t xml:space="preserve">[src: Q-M1]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BR-004</w:t>
      </w:r>
      <w:r>
        <w:t xml:space="preserve"> Contact email must be valid, telephone must be a valid contact number, and postal code must be a valid six-digit value.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BR-005</w:t>
      </w:r>
      <w:r>
        <w:t xml:space="preserve"> Institution withdrawal is a reversible deactivation; institutional records are retained and excluded from active operation, never destroyed.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BR-006</w:t>
      </w:r>
      <w:r>
        <w:t xml:space="preserve"> Every other business record in the platform belongs to exactly one institution.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6.2 Identity, Access and Security (ENT-002, ROLE-001…007)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Ensure every user is authenticated, associated with one institution, and permitted to see and do only what their role allows. </w:t>
      </w:r>
      <w:r>
        <w:rPr>
          <w:rFonts w:ascii="Consolas" w:cs="Consolas" w:eastAsia="Consolas" w:hAnsi="Consolas"/>
        </w:rPr>
        <w:t xml:space="preserve">[src: BRD §2]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FR-006</w:t>
      </w:r>
      <w:r>
        <w:t xml:space="preserve"> A prospective user can self-register a user account against a chosen institution and role, and is granted </w:t>
      </w:r>
      <w:r>
        <w:rPr>
          <w:b/>
          <w:bCs/>
        </w:rPr>
        <w:t xml:space="preserve">immediate access with no additional approval step</w:t>
      </w:r>
      <w:r>
        <w:t xml:space="preserve">. </w:t>
      </w:r>
      <w:r>
        <w:rPr>
          <w:rFonts w:ascii="Consolas" w:cs="Consolas" w:eastAsia="Consolas" w:hAnsi="Consolas"/>
        </w:rPr>
        <w:t xml:space="preserve">[src: Q-H6]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FR-007</w:t>
      </w:r>
      <w:r>
        <w:t xml:space="preserve"> A registered user can sign in, establish a session, and sign out.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FR-008</w:t>
      </w:r>
      <w:r>
        <w:t xml:space="preserve"> A signed-in user can retrieve their own identity, institution and roles.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FR-009</w:t>
      </w:r>
      <w:r>
        <w:t xml:space="preserve"> Every business function and navigation destination is authorised by the requesting user's role.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FR-010</w:t>
      </w:r>
      <w:r>
        <w:t xml:space="preserve"> The platform informs a user clearly when they lack permission for an action they attempted.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BR-007</w:t>
      </w:r>
      <w:r>
        <w:t xml:space="preserve"> The supported roles are Platform Operator (Super Administrator), Administrator, Principal, School In-charge, Teacher, Student and Parent.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BR-008</w:t>
      </w:r>
      <w:r>
        <w:t xml:space="preserve"> Every user account is bound to exactly one institution at registration and inherits that institution's data boundary permanently.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BR-009</w:t>
      </w:r>
      <w:r>
        <w:t xml:space="preserve"> All business data access is filtered by the requesting user's institution; cross-institution access is prohibited for all roles other than the Platform Operator.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BR-010</w:t>
      </w:r>
      <w:r>
        <w:t xml:space="preserve"> Administrator, Principal and School In-charge may create, amend and remove students, teachers, classes, attendance and announcements within their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BR-011</w:t>
      </w:r>
      <w:r>
        <w:t xml:space="preserve"> Teachers may view students and classes, record and amend attendance, and publish announcements; they may not create, amend or remove student, teacher or class master records.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BR-012</w:t>
      </w:r>
      <w:r>
        <w:t xml:space="preserve"> Students and Parents have read access to announcements and their own relevant information, and may participate in collaboration rooms.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BR-013</w:t>
      </w:r>
      <w:r>
        <w:t xml:space="preserve"> Only the Platform Operator may operate across institutions.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BR-014</w:t>
      </w:r>
      <w:r>
        <w:t xml:space="preserve"> Passwords must meet the platform's minimum complexity policy; credentials are never displayed or transmitted in readable form. </w:t>
      </w:r>
      <w:r>
        <w:rPr>
          <w:b/>
          <w:bCs/>
        </w:rPr>
        <w:t xml:space="preserve">The complexity policy itself is a technical figure — hand-off to Tech Design (`L1`), not decided here.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BR-015</w:t>
      </w:r>
      <w:r>
        <w:t xml:space="preserve"> Sessions expire after a defined period of validity and must be re-established by signing in again. </w:t>
      </w:r>
      <w:r>
        <w:rPr>
          <w:b/>
          <w:bCs/>
        </w:rPr>
        <w:t xml:space="preserve">The expiry duration is a technical figure — hand-off to Tech Design (`L2`).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BR-016</w:t>
      </w:r>
      <w:r>
        <w:t xml:space="preserve"> Sign-out immediately terminates the session.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6.3 Student Records Management (ENT-003, ENT-004)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Maintain a single, authoritative record for every enrolled learner. </w:t>
      </w:r>
      <w:r>
        <w:rPr>
          <w:rFonts w:ascii="Consolas" w:cs="Consolas" w:eastAsia="Consolas" w:hAnsi="Consolas"/>
        </w:rPr>
        <w:t xml:space="preserve">[src: BRD §3]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FR-011</w:t>
      </w:r>
      <w:r>
        <w:t xml:space="preserve"> Institution staff (Administrator/Principal/School In-charge) can enrol a student with school register number, roll number, name, date of birth, gender, contact email and class placement.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FR-012</w:t>
      </w:r>
      <w:r>
        <w:t xml:space="preserve"> Institution staff can record parent/guardian details — father's name, mother's name, contact email and telephone — against the student.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FR-013</w:t>
      </w:r>
      <w:r>
        <w:t xml:space="preserve"> Institution staff can amend student details and change class placement.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FR-014</w:t>
      </w:r>
      <w:r>
        <w:t xml:space="preserve"> Institution staff can withdraw a student record; withdrawal is a </w:t>
      </w:r>
      <w:r>
        <w:rPr>
          <w:b/>
          <w:bCs/>
        </w:rPr>
        <w:t xml:space="preserve">reversible deactivation</w:t>
      </w:r>
      <w:r>
        <w:t xml:space="preserve">, consistent with institution withdrawal, and historical attendance and class-assignment records remain intact and attributable regardless of the student's active/withdrawn status. </w:t>
      </w:r>
      <w:r>
        <w:rPr>
          <w:rFonts w:ascii="Consolas" w:cs="Consolas" w:eastAsia="Consolas" w:hAnsi="Consolas"/>
        </w:rPr>
        <w:t xml:space="preserve">[src: Q-M2]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FR-015</w:t>
      </w:r>
      <w:r>
        <w:t xml:space="preserve"> Institution staff and Teachers can retrieve a student individually, as a full institutional list, or as a class roster.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FR-016</w:t>
      </w:r>
      <w:r>
        <w:t xml:space="preserve"> Institution staff can optionally link a student record to a platform user account.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FR-017 [DEFERRED — owner: Tech Design]</w:t>
      </w:r>
      <w:r>
        <w:t xml:space="preserve"> The BRD includes Parent and Student roles but does not define the parent-student association process. The implementation approach is outside the scope of the current BRD and will be determined during solution design. </w:t>
      </w:r>
      <w:r>
        <w:rPr>
          <w:rFonts w:ascii="Consolas" w:cs="Consolas" w:eastAsia="Consolas" w:hAnsi="Consolas"/>
        </w:rPr>
        <w:t xml:space="preserve">[src: Q-C5, revised]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BR-017</w:t>
      </w:r>
      <w:r>
        <w:t xml:space="preserve"> A student belongs to exactly one institution and is placed in exactly one class at any time.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BR-018</w:t>
      </w:r>
      <w:r>
        <w:t xml:space="preserve"> School register number and roll number must be unique within the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BR-019</w:t>
      </w:r>
      <w:r>
        <w:t xml:space="preserve"> Every student must have a class placement before attendance can be recorded for them.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BR-020</w:t>
      </w:r>
      <w:r>
        <w:t xml:space="preserve"> Student records are visible only to authorised staff of the same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BR-021</w:t>
      </w:r>
      <w:r>
        <w:t xml:space="preserve"> Guardian contact details are treated as sensitive personal data and follow the same access rules as the student record.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6.4 Teaching Staff Management (ENT-005)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Maintain a single, authoritative record for every member of teaching staff and their teaching responsibilities. </w:t>
      </w:r>
      <w:r>
        <w:rPr>
          <w:rFonts w:ascii="Consolas" w:cs="Consolas" w:eastAsia="Consolas" w:hAnsi="Consolas"/>
        </w:rPr>
        <w:t xml:space="preserve">[src: BRD §4]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FR-018</w:t>
      </w:r>
      <w:r>
        <w:t xml:space="preserve"> Institution staff can register a teacher with name, contact email, telephone, gender, address and joining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FR-019</w:t>
      </w:r>
      <w:r>
        <w:t xml:space="preserve"> Institution staff can amend teacher details and remove a teacher from active service; removal is a </w:t>
      </w:r>
      <w:r>
        <w:rPr>
          <w:b/>
          <w:bCs/>
        </w:rPr>
        <w:t xml:space="preserve">reversible deactivation</w:t>
      </w:r>
      <w:r>
        <w:t xml:space="preserve">, consistent with institution withdrawal, and historical attendance and class-assignment records remain intact and attributable regardless of the teacher's active/removed status. </w:t>
      </w:r>
      <w:r>
        <w:rPr>
          <w:rFonts w:ascii="Consolas" w:cs="Consolas" w:eastAsia="Consolas" w:hAnsi="Consolas"/>
        </w:rPr>
        <w:t xml:space="preserve">[src: Q-M2]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FR-020</w:t>
      </w:r>
      <w:r>
        <w:t xml:space="preserve"> Institution staff can retrieve a teacher individually or as a full institutional list.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FR-021</w:t>
      </w:r>
      <w:r>
        <w:t xml:space="preserve"> Institution staff can assign a teacher as class teacher of a class.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FR-022</w:t>
      </w:r>
      <w:r>
        <w:t xml:space="preserve"> Institution staff can assign a teacher to teach a given subject to a given class.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FR-023</w:t>
      </w:r>
      <w:r>
        <w:t xml:space="preserve"> Institution staff can optionally link a teacher record to a platform user account.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BR-022</w:t>
      </w:r>
      <w:r>
        <w:t xml:space="preserve"> A teacher belongs to exactly one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BR-023</w:t>
      </w:r>
      <w:r>
        <w:t xml:space="preserve"> A class may have at most one class teacher, and a teacher may be class teacher of at most one class.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BR-024</w:t>
      </w:r>
      <w:r>
        <w:t xml:space="preserve"> A teacher may be assigned to multiple subject-and-class combinations.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BR-025</w:t>
      </w:r>
      <w:r>
        <w:t xml:space="preserve"> Removing a teacher must not orphan class or attendance history; existing assignments must be reassigned or released first.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6.5 Class, Section and Subject Management (ENT-006, ENT-007)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Define the institution's academic structure so that learners, staff, attendance and scheduling can be organised against it. </w:t>
      </w:r>
      <w:r>
        <w:rPr>
          <w:rFonts w:ascii="Consolas" w:cs="Consolas" w:eastAsia="Consolas" w:hAnsi="Consolas"/>
        </w:rPr>
        <w:t xml:space="preserve">[src: BRD §5]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FR-024</w:t>
      </w:r>
      <w:r>
        <w:t xml:space="preserve"> Institution staff can create classes with a class name and section identifier.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FR-025</w:t>
      </w:r>
      <w:r>
        <w:t xml:space="preserve"> Institution staff can amend and remove classes.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FR-026</w:t>
      </w:r>
      <w:r>
        <w:t xml:space="preserve"> Institution staff can assign a class teacher to each class.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FR-027</w:t>
      </w:r>
      <w:r>
        <w:t xml:space="preserve"> Institution staff and Teachers can retrieve classes individually or as a full institutional list, with the assigned class teacher shown.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FR-028</w:t>
      </w:r>
      <w:r>
        <w:t xml:space="preserve"> Institution staff can maintain the institution's subject catalogue.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FR-029</w:t>
      </w:r>
      <w:r>
        <w:t xml:space="preserve"> Institution staff can map subjects to teachers and classes.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BR-026</w:t>
      </w:r>
      <w:r>
        <w:t xml:space="preserve"> The combination of class name and section must be unique within an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BR-027</w:t>
      </w:r>
      <w:r>
        <w:t xml:space="preserve"> A class belongs to exactly one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BR-028</w:t>
      </w:r>
      <w:r>
        <w:t xml:space="preserve"> A class must not be removed while students remain placed in it.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BR-029</w:t>
      </w:r>
      <w:r>
        <w:t xml:space="preserve"> Class structure is maintained by institution leadership; teachers have read access only.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6.6 Attendance Management (ENT-008)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Capture and maintain accurate daily presence records for learners and staff, and make them available for oversight and reporting. </w:t>
      </w:r>
      <w:r>
        <w:rPr>
          <w:rFonts w:ascii="Consolas" w:cs="Consolas" w:eastAsia="Consolas" w:hAnsi="Consolas"/>
        </w:rPr>
        <w:t xml:space="preserve">[src: BRD §6]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FR-030</w:t>
      </w:r>
      <w:r>
        <w:t xml:space="preserve"> A teacher can select a class and mark daily attendance for its complete roster in a single session.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FR-031</w:t>
      </w:r>
      <w:r>
        <w:t xml:space="preserve"> An attendance outcome of Present, Absent, Late or Leave can be recorded for each learner. </w:t>
      </w:r>
      <w:r>
        <w:rPr>
          <w:b/>
          <w:bCs/>
        </w:rPr>
        <w:t xml:space="preserve">"Leave" is a plain attendance-outcome marker only</w:t>
      </w:r>
      <w:r>
        <w:t xml:space="preserve"> — it carries no underlying leave-request, approval-workflow, or leave-balance-tracking mechanics, which remain out of scope. </w:t>
      </w:r>
      <w:r>
        <w:rPr>
          <w:rFonts w:ascii="Consolas" w:cs="Consolas" w:eastAsia="Consolas" w:hAnsi="Consolas"/>
        </w:rPr>
        <w:t xml:space="preserve">[src: Q-M3]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FR-032</w:t>
      </w:r>
      <w:r>
        <w:t xml:space="preserve"> Institution leadership can record daily attendance for teaching staff using the same outcome set.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FR-033</w:t>
      </w:r>
      <w:r>
        <w:t xml:space="preserve"> A teacher may self-correct their own attendance entries until the end of the attendance day, without approval. </w:t>
      </w:r>
      <w:r>
        <w:rPr>
          <w:rFonts w:ascii="Consolas" w:cs="Consolas" w:eastAsia="Consolas" w:hAnsi="Consolas"/>
        </w:rPr>
        <w:t xml:space="preserve">[src: Q-H2]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FR-034</w:t>
      </w:r>
      <w:r>
        <w:t xml:space="preserve"> A correction made from the day following the attendance date onward requires approval from an authorised academic leader (Principal, Vice Principal, or Academic Administrator). </w:t>
      </w:r>
      <w:r>
        <w:rPr>
          <w:rFonts w:ascii="Consolas" w:cs="Consolas" w:eastAsia="Consolas" w:hAnsi="Consolas"/>
        </w:rPr>
        <w:t xml:space="preserve">[src: Q-H2]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FR-035</w:t>
      </w:r>
      <w:r>
        <w:t xml:space="preserve"> An attendance record becomes locked to further correction after </w:t>
      </w:r>
      <w:r>
        <w:rPr>
          <w:b/>
          <w:bCs/>
        </w:rPr>
        <w:t xml:space="preserve">30 calendar days</w:t>
      </w:r>
      <w:r>
        <w:t xml:space="preserve">; this lock period is a </w:t>
      </w:r>
      <w:r>
        <w:rPr>
          <w:b/>
          <w:bCs/>
        </w:rPr>
        <w:t xml:space="preserve">fixed platform-wide constant</w:t>
      </w:r>
      <w:r>
        <w:t xml:space="preserve">, not configurable per institution. </w:t>
      </w:r>
      <w:r>
        <w:rPr>
          <w:rFonts w:ascii="Consolas" w:cs="Consolas" w:eastAsia="Consolas" w:hAnsi="Consolas"/>
        </w:rPr>
        <w:t xml:space="preserve">[src: Q-H2]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FR-036</w:t>
      </w:r>
      <w:r>
        <w:t xml:space="preserve"> Institution leadership can remove an erroneous attendance entry.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FR-037</w:t>
      </w:r>
      <w:r>
        <w:t xml:space="preserve"> Attendance can be retrieved individually, for a class, for a date, and as an institutional list.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BR-030</w:t>
      </w:r>
      <w:r>
        <w:t xml:space="preserve"> Attendance is recorded against a specific person and a specific calendar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BR-031</w:t>
      </w:r>
      <w:r>
        <w:t xml:space="preserve"> Only one attendance outcome may exist per person per date; a second submission updates the existing record.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BR-032</w:t>
      </w:r>
      <w:r>
        <w:t xml:space="preserve"> Attendance may only be recorded for learners and staff of the user's own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BR-033</w:t>
      </w:r>
      <w:r>
        <w:t xml:space="preserve"> Student attendance may be recorded by teachers and by institution leadership; staff attendance is recorded by institution leadership only.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BR-034</w:t>
      </w:r>
      <w:r>
        <w:t xml:space="preserve"> When a class roster is opened for marking, every learner defaults to a not-present state until explicitly marked, so no learner is silently omitted.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BR-035</w:t>
      </w:r>
      <w:r>
        <w:t xml:space="preserve"> Attendance history is retained for reporting and may be corrected, with corrections traceable to the user who made them.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6.7 Announcements and Communication (ENT-009)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Provide an authoritative institutional channel for notices to staff, learners and families. </w:t>
      </w:r>
      <w:r>
        <w:rPr>
          <w:rFonts w:ascii="Consolas" w:cs="Consolas" w:eastAsia="Consolas" w:hAnsi="Consolas"/>
        </w:rPr>
        <w:t xml:space="preserve">[src: BRD §7]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FR-038</w:t>
      </w:r>
      <w:r>
        <w:t xml:space="preserve"> Leadership and Teachers can create an announcement with a title, detailed content and an effective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FR-039</w:t>
      </w:r>
      <w:r>
        <w:t xml:space="preserve"> The platform records the author of every announcement.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FR-040</w:t>
      </w:r>
      <w:r>
        <w:t xml:space="preserve"> Leadership and Teachers can amend the content of a published announcement.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FR-041</w:t>
      </w:r>
      <w:r>
        <w:t xml:space="preserve"> Institution leadership can withdraw an announcement.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FR-042</w:t>
      </w:r>
      <w:r>
        <w:t xml:space="preserve"> All authenticated users can view all current announcements for the institution, and view an individual announcement in full.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BR-036</w:t>
      </w:r>
      <w:r>
        <w:t xml:space="preserve"> Announcements are visible to every authenticated user of the publishing institution and to no one outside it.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BR-037</w:t>
      </w:r>
      <w:r>
        <w:t xml:space="preserve"> Announcements may be created and amended by institution leadership and by teachers.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BR-038</w:t>
      </w:r>
      <w:r>
        <w:t xml:space="preserve"> Announcements may only be withdrawn by institution leadership.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BR-039</w:t>
      </w:r>
      <w:r>
        <w:t xml:space="preserve"> Every announcement retains its author and date for institutional accountability.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6.8 Collaboration, Messaging and Live Meetings (ENT-010, ENT-011, ENT-012)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Enable staff, learners and families to hold conversations and live sessions inside the platform, under the institution's access rules. </w:t>
      </w:r>
      <w:r>
        <w:rPr>
          <w:rFonts w:ascii="Consolas" w:cs="Consolas" w:eastAsia="Consolas" w:hAnsi="Consolas"/>
        </w:rPr>
        <w:t xml:space="preserve">[src: BRD §8]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FR-043</w:t>
      </w:r>
      <w:r>
        <w:t xml:space="preserve"> An authenticated user can create a named collaboration room with a description and an access passcode. The passcode is </w:t>
      </w:r>
      <w:r>
        <w:rPr>
          <w:b/>
          <w:bCs/>
        </w:rPr>
        <w:t xml:space="preserve">shared out-of-band by the room's creator</w:t>
      </w:r>
      <w:r>
        <w:t xml:space="preserve"> and is </w:t>
      </w:r>
      <w:r>
        <w:rPr>
          <w:b/>
          <w:bCs/>
        </w:rPr>
        <w:t xml:space="preserve">not</w:t>
      </w:r>
      <w:r>
        <w:t xml:space="preserve"> displayed in the room list to browsing users. </w:t>
      </w:r>
      <w:r>
        <w:rPr>
          <w:rFonts w:ascii="Consolas" w:cs="Consolas" w:eastAsia="Consolas" w:hAnsi="Consolas"/>
        </w:rPr>
        <w:t xml:space="preserve">[src: Q-M4]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FR-044</w:t>
      </w:r>
      <w:r>
        <w:t xml:space="preserve"> An authenticated user can browse available rooms and join a room by providing the correct passcode.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FR-045</w:t>
      </w:r>
      <w:r>
        <w:t xml:space="preserve"> Participants can exchange real-time text messages within a room, delivered to all participants present.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FR-046</w:t>
      </w:r>
      <w:r>
        <w:t xml:space="preserve"> The platform retains message history and presents it to participants on joining.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FR-047</w:t>
      </w:r>
      <w:r>
        <w:t xml:space="preserve"> Participants can see who is currently present in a room, and see typing and join/leave activity as it happens.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FR-048</w:t>
      </w:r>
      <w:r>
        <w:t xml:space="preserve"> A participant can start or join a live audio/video meeting associated with a room, with multiple simultaneous participants.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FR-049</w:t>
      </w:r>
      <w:r>
        <w:t xml:space="preserve"> A participant can control their own microphone and camera during a meeting, with the state visible to other participants.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FR-050</w:t>
      </w:r>
      <w:r>
        <w:t xml:space="preserve"> A participant can leave a room or a meeting, with other participants notified.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FR-051</w:t>
      </w:r>
      <w:r>
        <w:t xml:space="preserve"> A room's creator or institution leadership can remove a room when it is no longer required.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BR-040</w:t>
      </w:r>
      <w:r>
        <w:t xml:space="preserve"> Only authenticated users may create, join or participate in rooms.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BR-041</w:t>
      </w:r>
      <w:r>
        <w:t xml:space="preserve"> A room may only be joined by presenting the correct passcode.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BR-042</w:t>
      </w:r>
      <w:r>
        <w:t xml:space="preserve"> A room may be removed by its creator or by institution leadership; no other participant may remove it.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BR-043</w:t>
      </w:r>
      <w:r>
        <w:t xml:space="preserve"> Message history is retained for the life of the room and remains attributable to its author.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BR-044</w:t>
      </w:r>
      <w:r>
        <w:t xml:space="preserve"> A message may be revised or withdrawn by its author; withdrawn messages remain accounted for in the record rather than erased.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BR-045</w:t>
      </w:r>
      <w:r>
        <w:t xml:space="preserve"> Message length is bounded to keep conversations legible and storage predictable. </w:t>
      </w:r>
      <w:r>
        <w:rPr>
          <w:b/>
          <w:bCs/>
        </w:rPr>
        <w:t xml:space="preserve">The specific bound is a technical figure — hand-off to Tech Design (`L3`).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BR-046</w:t>
      </w:r>
      <w:r>
        <w:t xml:space="preserve"> Meeting participation is limited to users present in the associated room.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BR-047</w:t>
      </w:r>
      <w:r>
        <w:t xml:space="preserve"> Collaboration rooms and meetings are governed </w:t>
      </w:r>
      <w:r>
        <w:rPr>
          <w:b/>
          <w:bCs/>
        </w:rPr>
        <w:t xml:space="preserve">solely</w:t>
      </w:r>
      <w:r>
        <w:t xml:space="preserve"> by authentication, passcode-gated access, and the existing role-based access model. </w:t>
      </w:r>
      <w:r>
        <w:rPr>
          <w:b/>
          <w:bCs/>
        </w:rPr>
        <w:t xml:space="preserve">No additional child-safeguarding-specific rule</w:t>
      </w:r>
      <w:r>
        <w:t xml:space="preserve"> (moderation, supervision, leadership audit-access over Student participation) is introduced for this release. </w:t>
      </w:r>
      <w:r>
        <w:rPr>
          <w:rFonts w:ascii="Consolas" w:cs="Consolas" w:eastAsia="Consolas" w:hAnsi="Consolas"/>
        </w:rPr>
        <w:t xml:space="preserve">[src: Q-C4]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6.9 Dashboards, Reporting and Analytics (ENT-013)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Give leadership and the platform operator current, decision-ready visibility of operations. </w:t>
      </w:r>
      <w:r>
        <w:rPr>
          <w:rFonts w:ascii="Consolas" w:cs="Consolas" w:eastAsia="Consolas" w:hAnsi="Consolas"/>
        </w:rPr>
        <w:t xml:space="preserve">[src: BRD §9]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FR-052</w:t>
      </w:r>
      <w:r>
        <w:t xml:space="preserve"> Institution leadership can view an institution dashboard presenting total students, total teachers, total classes, students present today and teachers present today.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FR-053</w:t>
      </w:r>
      <w:r>
        <w:t xml:space="preserve"> The Platform Operator can view a platform-wide summary presenting total institutions, students, teachers and classes for public presentation.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FR-054</w:t>
      </w:r>
      <w:r>
        <w:t xml:space="preserve"> Institution leadership and Teachers can generate standard reports covering class attendance, student performance, course activity and teacher performance.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FR-055</w:t>
      </w:r>
      <w:r>
        <w:t xml:space="preserve"> A user can view when each report was last generated and access previously generated reports; report snapshots are </w:t>
      </w:r>
      <w:r>
        <w:rPr>
          <w:b/>
          <w:bCs/>
        </w:rPr>
        <w:t xml:space="preserve">retained indefinitely</w:t>
      </w:r>
      <w:r>
        <w:t xml:space="preserve">, subject to the platform's general data retention rules (§11, CMP-001/002). </w:t>
      </w:r>
      <w:r>
        <w:rPr>
          <w:rFonts w:ascii="Consolas" w:cs="Consolas" w:eastAsia="Consolas" w:hAnsi="Consolas"/>
        </w:rPr>
        <w:t xml:space="preserve">[src: Q-M5]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FR-056</w:t>
      </w:r>
      <w:r>
        <w:t xml:space="preserve"> The dashboard presents headline operational indicators such as average attendance.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FR-057</w:t>
      </w:r>
      <w:r>
        <w:t xml:space="preserve"> Student performance reporting is based </w:t>
      </w:r>
      <w:r>
        <w:rPr>
          <w:b/>
          <w:bCs/>
        </w:rPr>
        <w:t xml:space="preserve">solely on attendance percentage</w:t>
      </w:r>
      <w:r>
        <w:t xml:space="preserve">. Homework completion, assignment submission, participation and behavioural indicators are dropped — no capturing mechanism exists for them in this release. </w:t>
      </w:r>
      <w:r>
        <w:rPr>
          <w:rFonts w:ascii="Consolas" w:cs="Consolas" w:eastAsia="Consolas" w:hAnsi="Consolas"/>
        </w:rPr>
        <w:t xml:space="preserve">[src: Q-H3, following Q-C1]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FR-058</w:t>
      </w:r>
      <w:r>
        <w:t xml:space="preserve"> Teacher performance reporting is based </w:t>
      </w:r>
      <w:r>
        <w:rPr>
          <w:b/>
          <w:bCs/>
        </w:rPr>
        <w:t xml:space="preserve">solely on attendance compliance and timeliness of attendance submission</w:t>
      </w:r>
      <w:r>
        <w:t xml:space="preserve">. Assignment-management activity, homework-publication activity, student-engagement indicators and administrative-responsibility completion are dropped for the same reason. </w:t>
      </w:r>
      <w:r>
        <w:rPr>
          <w:rFonts w:ascii="Consolas" w:cs="Consolas" w:eastAsia="Consolas" w:hAnsi="Consolas"/>
        </w:rPr>
        <w:t xml:space="preserve">[src: Q-H3]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BR-048</w:t>
      </w:r>
      <w:r>
        <w:t xml:space="preserve"> Institution dashboards are scoped strictly to the signed-in user's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BR-049</w:t>
      </w:r>
      <w:r>
        <w:t xml:space="preserve"> Platform-wide summary figures are aggregate and non-identifying, and may be presented publicly.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BR-050</w:t>
      </w:r>
      <w:r>
        <w:t xml:space="preserve"> Presence figures always reflect the current calendar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BR-051</w:t>
      </w:r>
      <w:r>
        <w:t xml:space="preserve"> Reports are available to institution leadership; teachers may access reports covering their own classes.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BR-052</w:t>
      </w:r>
      <w:r>
        <w:t xml:space="preserve"> Report outputs must be exportable for offline distribution.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6.10 Scheduling (ENT-014)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Publish and maintain the institution's timetable so staff and learners know where they are expected to be. </w:t>
      </w:r>
      <w:r>
        <w:rPr>
          <w:rFonts w:ascii="Consolas" w:cs="Consolas" w:eastAsia="Consolas" w:hAnsi="Consolas"/>
        </w:rPr>
        <w:t xml:space="preserve">[src: BRD §10]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FR-059</w:t>
      </w:r>
      <w:r>
        <w:t xml:space="preserve"> Institution leadership can maintain a weekly timetable of periods by day and time slot.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FR-060</w:t>
      </w:r>
      <w:r>
        <w:t xml:space="preserve"> Institution leadership can record the class, subject, teaching room and assigned teacher for each period.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FR-061</w:t>
      </w:r>
      <w:r>
        <w:t xml:space="preserve"> Institution leadership can publish class and examination schedules to staff and learners.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FR-062</w:t>
      </w:r>
      <w:r>
        <w:t xml:space="preserve"> Staff and learners can view the timetable by class and by teacher.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BR-053</w:t>
      </w:r>
      <w:r>
        <w:t xml:space="preserve"> A teacher may not be scheduled to two periods in the same time slot.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BR-054</w:t>
      </w:r>
      <w:r>
        <w:t xml:space="preserve"> A class may not be scheduled to two periods in the same time slot.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BR-055</w:t>
      </w:r>
      <w:r>
        <w:t xml:space="preserve"> A teaching room may not be double-booked in the same time slot.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BR-056</w:t>
      </w:r>
      <w:r>
        <w:t xml:space="preserve"> Schedules are maintained by institution leadership and are read-only to teachers and learners.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6.11 Institution Configuration (ENT-016, ENT-017)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Let each institution tailor the platform to its own academic calendar, communication preferences and access policy. </w:t>
      </w:r>
      <w:r>
        <w:rPr>
          <w:rFonts w:ascii="Consolas" w:cs="Consolas" w:eastAsia="Consolas" w:hAnsi="Consolas"/>
        </w:rPr>
        <w:t xml:space="preserve">[src: BRD §11]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FR-063</w:t>
      </w:r>
      <w:r>
        <w:t xml:space="preserve"> Institution leadership can maintain general institution settings including academic year, time zone and language preference.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FR-064</w:t>
      </w:r>
      <w:r>
        <w:t xml:space="preserve"> Institution leadership can maintain user roles, access permissions, account settings and password policy.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FR-065</w:t>
      </w:r>
      <w:r>
        <w:t xml:space="preserve"> Institution leadership can configure notification preferences across email, SMS and in-platform alerts.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FR-066</w:t>
      </w:r>
      <w:r>
        <w:t xml:space="preserve"> Institution leadership can maintain academic settings including grading scale, course categories, assessment types and report card format.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FR-067</w:t>
      </w:r>
      <w:r>
        <w:t xml:space="preserve"> At academic year-end, the platform </w:t>
      </w:r>
      <w:r>
        <w:rPr>
          <w:b/>
          <w:bCs/>
        </w:rPr>
        <w:t xml:space="preserve">automatically promotes the full student roster by default</w:t>
      </w:r>
      <w:r>
        <w:t xml:space="preserve">, with institution leadership able to </w:t>
      </w:r>
      <w:r>
        <w:rPr>
          <w:b/>
          <w:bCs/>
        </w:rPr>
        <w:t xml:space="preserve">override and hold back individual students</w:t>
      </w:r>
      <w:r>
        <w:t xml:space="preserve"> before or after the automatic rollover. </w:t>
      </w:r>
      <w:r>
        <w:rPr>
          <w:rFonts w:ascii="Consolas" w:cs="Consolas" w:eastAsia="Consolas" w:hAnsi="Consolas"/>
        </w:rPr>
        <w:t xml:space="preserve">[src: Q-H1]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FR-068</w:t>
      </w:r>
      <w:r>
        <w:t xml:space="preserve"> The platform generates new class rosters for the new academic year, while historical class allocations, enrolment, roster and attendance data remain preserved and available </w:t>
      </w:r>
      <w:r>
        <w:rPr>
          <w:b/>
          <w:bCs/>
        </w:rPr>
        <w:t xml:space="preserve">read-only</w:t>
      </w:r>
      <w:r>
        <w:t xml:space="preserve">. </w:t>
      </w:r>
      <w:r>
        <w:rPr>
          <w:rFonts w:ascii="Consolas" w:cs="Consolas" w:eastAsia="Consolas" w:hAnsi="Consolas"/>
        </w:rPr>
        <w:t xml:space="preserve">[src: Q-H1]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BR-057</w:t>
      </w:r>
      <w:r>
        <w:t xml:space="preserve"> Configuration applies only to the institution in which it is set.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BR-058</w:t>
      </w:r>
      <w:r>
        <w:t xml:space="preserve"> Only institution leadership may change configuration.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BR-059</w:t>
      </w:r>
      <w:r>
        <w:t xml:space="preserve"> Configuration changes take effect for all users of the institution from the point of change and are recorded for audit, under the platform's general audit-retention rule (</w:t>
      </w:r>
      <w:r>
        <w:rPr>
          <w:rFonts w:ascii="Consolas" w:cs="Consolas" w:eastAsia="Consolas" w:hAnsi="Consolas"/>
        </w:rPr>
        <w:t xml:space="preserve">L4</w:t>
      </w:r>
      <w:r>
        <w:t xml:space="preserve"> — no separate business decision needed).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BR-060</w:t>
      </w:r>
      <w:r>
        <w:t xml:space="preserve"> Academic year rollover creates new academic records while preserving all historical academic, attendance and enrolment data for reporting and audit purposes. </w:t>
      </w:r>
      <w:r>
        <w:rPr>
          <w:rFonts w:ascii="Consolas" w:cs="Consolas" w:eastAsia="Consolas" w:hAnsi="Consolas"/>
        </w:rPr>
        <w:t xml:space="preserve">[src: Q-H1]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6.12 Commercial Presentation and Subscription (ENT-015)</w:t>
      </w:r>
    </w:p>
    <w:p>
      <w:pPr>
        <w:spacing w:after="140"/>
      </w:pPr>
      <w:r>
        <w:rPr>
          <w:b/>
          <w:bCs/>
        </w:rPr>
        <w:t xml:space="preserve">Purpose:</w:t>
      </w:r>
      <w:r>
        <w:t xml:space="preserve"> Present the product to prospective institutions, capture demand, and govern each institution's entitlements. </w:t>
      </w:r>
      <w:r>
        <w:rPr>
          <w:rFonts w:ascii="Consolas" w:cs="Consolas" w:eastAsia="Consolas" w:hAnsi="Consolas"/>
        </w:rPr>
        <w:t xml:space="preserve">[src: BRD §12]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FR-069</w:t>
      </w:r>
      <w:r>
        <w:t xml:space="preserve"> A prospective customer can browse public product information, subscription plans, capabilities comparison, and submit a sales/support enquiry.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FR-070</w:t>
      </w:r>
      <w:r>
        <w:t xml:space="preserve"> A prospective customer can start a </w:t>
      </w:r>
      <w:r>
        <w:rPr>
          <w:b/>
          <w:bCs/>
        </w:rPr>
        <w:t xml:space="preserve">30-day trial</w:t>
      </w:r>
      <w:r>
        <w:t xml:space="preserve"> without payment details. </w:t>
      </w:r>
      <w:r>
        <w:rPr>
          <w:rFonts w:ascii="Consolas" w:cs="Consolas" w:eastAsia="Consolas" w:hAnsi="Consolas"/>
        </w:rPr>
        <w:t xml:space="preserve">[src: Q-H5]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FR-071</w:t>
      </w:r>
      <w:r>
        <w:t xml:space="preserve"> If no purchase decision is made by the end of the trial, entitlements </w:t>
      </w:r>
      <w:r>
        <w:rPr>
          <w:b/>
          <w:bCs/>
        </w:rPr>
        <w:t xml:space="preserve">automatically revert to the entry (lowest-cost) tier</w:t>
      </w:r>
      <w:r>
        <w:t xml:space="preserve">, rather than auto-billing for the trialled plan. </w:t>
      </w:r>
      <w:r>
        <w:rPr>
          <w:rFonts w:ascii="Consolas" w:cs="Consolas" w:eastAsia="Consolas" w:hAnsi="Consolas"/>
        </w:rPr>
        <w:t xml:space="preserve">[src: Q-H5]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FR-072</w:t>
      </w:r>
      <w:r>
        <w:t xml:space="preserve"> The Platform Operator can assign and amend an institution's subscription plan and subscription date.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FR-073</w:t>
      </w:r>
      <w:r>
        <w:t xml:space="preserve"> The platform </w:t>
      </w:r>
      <w:r>
        <w:rPr>
          <w:b/>
          <w:bCs/>
        </w:rPr>
        <w:t xml:space="preserve">blocks</w:t>
      </w:r>
      <w:r>
        <w:t xml:space="preserve"> an action that would exceed the institution's tier learner capacity or storage allowance (e.g. refuses a new enrolment) until the subscription plan is upgraded; </w:t>
      </w:r>
      <w:r>
        <w:rPr>
          <w:b/>
          <w:bCs/>
        </w:rPr>
        <w:t xml:space="preserve">no grace overage</w:t>
      </w:r>
      <w:r>
        <w:t xml:space="preserve"> is provided. </w:t>
      </w:r>
      <w:r>
        <w:rPr>
          <w:rFonts w:ascii="Consolas" w:cs="Consolas" w:eastAsia="Consolas" w:hAnsi="Consolas"/>
        </w:rPr>
        <w:t xml:space="preserve">[src: Q-H4]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BR-061</w:t>
      </w:r>
      <w:r>
        <w:t xml:space="preserve"> Three commercial tiers are offered: an entry tier for small institutions, a mid tier for growing institutions, and a bespoke tier for large institutions and districts.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BR-062</w:t>
      </w:r>
      <w:r>
        <w:t xml:space="preserve"> Each tier defines the institution's learner capacity, storage allowance, support level and available capabilities; capabilities not included in a tier are unavailable to that institution.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BR-063</w:t>
      </w:r>
      <w:r>
        <w:t xml:space="preserve"> Advanced analytics, parent access and custom reporting are reserved for higher tiers.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BR-064</w:t>
      </w:r>
      <w:r>
        <w:t xml:space="preserve"> Only the Platform Operator may assign or change an institution's subscription.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6.13 Student and Parent Access (cross-cutting; trims §6.3/§6.9)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[src: Q-C1]</w:t>
      </w:r>
      <w:r>
        <w:t xml:space="preserve"> — resolves the contradiction between the source BRD's proposed Student/Parent access list and the Out-of-Scope section.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FR-074</w:t>
      </w:r>
      <w:r>
        <w:t xml:space="preserve"> Students can access: their own attendance records, class timetable, examination schedules, school announcements, and their own academic reports (per §6.9).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FR-075</w:t>
      </w:r>
      <w:r>
        <w:t xml:space="preserve"> Parents can access, for their linked children only: attendance records, class timetable, examination schedules, school announcements, and academic reports (per §6.9).</w:t>
      </w:r>
    </w:p>
    <w:p>
      <w:pPr>
        <w:spacing w:after="140"/>
      </w:pPr>
      <w:r>
        <w:rPr>
          <w:b/>
          <w:bCs/>
        </w:rPr>
        <w:t xml:space="preserve">Business rules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BR-065</w:t>
      </w:r>
      <w:r>
        <w:t xml:space="preserve"> Fee summaries/fee information, leave-request submission, and homework/assignment access are </w:t>
      </w:r>
      <w:r>
        <w:rPr>
          <w:b/>
          <w:bCs/>
        </w:rPr>
        <w:t xml:space="preserve">excluded</w:t>
      </w:r>
      <w:r>
        <w:t xml:space="preserve"> from Student and Parent access, consistent with the Out-of-Scope section, which stands unamended.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BR-066</w:t>
      </w:r>
      <w:r>
        <w:t xml:space="preserve"> Students and parents access only information directly associated with the learner(s) for whom access has been granted — their own record for a student, linked children for a parent.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6.14 Requirements dropped from this release</w:t>
      </w:r>
    </w:p>
    <w:p>
      <w:pPr>
        <w:spacing w:after="140"/>
      </w:pPr>
      <w:r>
        <w:t xml:space="preserve">Kept here, and in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 with </w:t>
      </w:r>
      <w:r>
        <w:rPr>
          <w:rFonts w:ascii="Consolas" w:cs="Consolas" w:eastAsia="Consolas" w:hAnsi="Consolas"/>
        </w:rPr>
        <w:t xml:space="preserve">status: excluded</w:t>
      </w:r>
      <w:r>
        <w:t xml:space="preserve">, so "was this considered or forgotten" always has an answer:</w:t>
      </w:r>
    </w:p>
    <w:p>
      <w:pPr>
        <w:spacing w:after="60"/>
        <w:ind w:left="360"/>
      </w:pPr>
      <w:r>
        <w:t xml:space="preserve">• Guardian consent capture at enrolment (all forms) — </w:t>
      </w:r>
      <w:r>
        <w:rPr>
          <w:rFonts w:ascii="Consolas" w:cs="Consolas" w:eastAsia="Consolas" w:hAnsi="Consolas"/>
        </w:rPr>
        <w:t xml:space="preserve">[src: Q-C3]</w:t>
      </w:r>
      <w:r>
        <w:t xml:space="preserve">.</w:t>
      </w:r>
    </w:p>
    <w:p>
      <w:pPr>
        <w:spacing w:after="60"/>
        <w:ind w:left="360"/>
      </w:pPr>
      <w:r>
        <w:t xml:space="preserve">• Fee summaries/fee information for Student/Parent access — </w:t>
      </w:r>
      <w:r>
        <w:rPr>
          <w:rFonts w:ascii="Consolas" w:cs="Consolas" w:eastAsia="Consolas" w:hAnsi="Consolas"/>
        </w:rPr>
        <w:t xml:space="preserve">[src: Q-C1]</w:t>
      </w:r>
      <w:r>
        <w:t xml:space="preserve">.</w:t>
      </w:r>
    </w:p>
    <w:p>
      <w:pPr>
        <w:spacing w:after="60"/>
        <w:ind w:left="360"/>
      </w:pPr>
      <w:r>
        <w:t xml:space="preserve">• Parent leave-request submission — </w:t>
      </w:r>
      <w:r>
        <w:rPr>
          <w:rFonts w:ascii="Consolas" w:cs="Consolas" w:eastAsia="Consolas" w:hAnsi="Consolas"/>
        </w:rPr>
        <w:t xml:space="preserve">[src: Q-C1]</w:t>
      </w:r>
      <w:r>
        <w:t xml:space="preserve">.</w:t>
      </w:r>
    </w:p>
    <w:p>
      <w:pPr>
        <w:spacing w:after="60"/>
        <w:ind w:left="360"/>
      </w:pPr>
      <w:r>
        <w:t xml:space="preserve">• Homework/assignment access for Student/Parent — </w:t>
      </w:r>
      <w:r>
        <w:rPr>
          <w:rFonts w:ascii="Consolas" w:cs="Consolas" w:eastAsia="Consolas" w:hAnsi="Consolas"/>
        </w:rPr>
        <w:t xml:space="preserve">[src: Q-C1]</w:t>
      </w:r>
      <w:r>
        <w:t xml:space="preserve">.</w:t>
      </w:r>
    </w:p>
    <w:p>
      <w:pPr>
        <w:spacing w:after="60"/>
        <w:ind w:left="360"/>
      </w:pPr>
      <w:r>
        <w:t xml:space="preserve">• Homework/assignment/participation/behavioural performance metrics — </w:t>
      </w:r>
      <w:r>
        <w:rPr>
          <w:rFonts w:ascii="Consolas" w:cs="Consolas" w:eastAsia="Consolas" w:hAnsi="Consolas"/>
        </w:rPr>
        <w:t xml:space="preserve">[src: Q-H3]</w:t>
      </w:r>
      <w:r>
        <w:t xml:space="preserve">.</w:t>
      </w:r>
    </w:p>
    <w:p>
      <w:pPr>
        <w:spacing w:after="60"/>
        <w:ind w:left="360"/>
      </w:pPr>
      <w:r>
        <w:t xml:space="preserve">• The eight Out-of-Scope items listed at §3.2 (fee/payroll processing, leave workflow, biometric attendance, learning-content/grading, transport/hostel/library/inventory, payment gateway/invoicing, native mobile apps, data migration) — </w:t>
      </w:r>
      <w:r>
        <w:rPr>
          <w:rFonts w:ascii="Consolas" w:cs="Consolas" w:eastAsia="Consolas" w:hAnsi="Consolas"/>
        </w:rPr>
        <w:t xml:space="preserve">[src: BRD "Out of Scope"]</w:t>
      </w:r>
      <w:r>
        <w:t xml:space="preserve">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7. Business Processes (To-Be)</w:t>
      </w:r>
    </w:p>
    <w:p>
      <w:pPr>
        <w:spacing w:after="140"/>
      </w:pPr>
      <w:r>
        <w:rPr>
          <w:b/>
          <w:bCs/>
        </w:rPr>
        <w:t xml:space="preserve">7.1 Student enrolment (as-is → to-be)</w:t>
      </w:r>
    </w:p>
    <w:p>
      <w:pPr>
        <w:spacing w:after="60"/>
        <w:ind w:left="360"/>
      </w:pPr>
      <w:r>
        <w:t xml:space="preserve">1. Institution staff (Administrator/Principal/School In-charge) enrol the student with core identity and demographic data and a class placement (FR-011).</w:t>
      </w:r>
    </w:p>
    <w:p>
      <w:pPr>
        <w:spacing w:after="60"/>
        <w:ind w:left="360"/>
      </w:pPr>
      <w:r>
        <w:t xml:space="preserve">2. Staff record parent/guardian contact details against the student record (FR-012).</w:t>
      </w:r>
    </w:p>
    <w:p>
      <w:pPr>
        <w:spacing w:after="60"/>
        <w:ind w:left="360"/>
      </w:pPr>
      <w:r>
        <w:t xml:space="preserve">3. Staff optionally link the student record to a platform user account (FR-016). The mechanism for associating a Parent account with the student is not defined in this BRD and is deferred to Tech Design (FR-017).</w:t>
      </w:r>
    </w:p>
    <w:p>
      <w:pPr>
        <w:spacing w:after="60"/>
        <w:ind w:left="360"/>
      </w:pPr>
      <w:r>
        <w:t xml:space="preserve">4. The student becomes eligible for attendance capture only once a class placement exists (BR-019).</w:t>
      </w:r>
    </w:p>
    <w:p>
      <w:pPr>
        <w:spacing w:after="140"/>
      </w:pPr>
      <w:r>
        <w:rPr>
          <w:i/>
          <w:iCs/>
        </w:rPr>
        <w:t xml:space="preserve">(No guardian-consent step is part of this process in this release — `[src: Q-C3]`.)</w:t>
      </w:r>
    </w:p>
    <w:p>
      <w:pPr>
        <w:spacing w:after="140"/>
      </w:pPr>
      <w:r>
        <w:rPr>
          <w:b/>
          <w:bCs/>
        </w:rPr>
        <w:t xml:space="preserve">7.2 Daily attendance</w:t>
      </w:r>
    </w:p>
    <w:p>
      <w:pPr>
        <w:spacing w:after="60"/>
        <w:ind w:left="360"/>
      </w:pPr>
      <w:r>
        <w:t xml:space="preserve">1. A teacher opens their class roster for the current date; every learner defaults to not-present until marked (BR-034).</w:t>
      </w:r>
    </w:p>
    <w:p>
      <w:pPr>
        <w:spacing w:after="60"/>
        <w:ind w:left="360"/>
      </w:pPr>
      <w:r>
        <w:t xml:space="preserve">2. The teacher marks each learner Present, Absent, Late or Leave and submits (FR-030, FR-031).</w:t>
      </w:r>
    </w:p>
    <w:p>
      <w:pPr>
        <w:spacing w:after="60"/>
        <w:ind w:left="360"/>
      </w:pPr>
      <w:r>
        <w:t xml:space="preserve">3. The teacher may self-correct any entry until end of day without approval (FR-033).</w:t>
      </w:r>
    </w:p>
    <w:p>
      <w:pPr>
        <w:spacing w:after="60"/>
        <w:ind w:left="360"/>
      </w:pPr>
      <w:r>
        <w:t xml:space="preserve">4. From the next day, a correction requires approval from Principal, Vice Principal or Academic Administrator (FR-034).</w:t>
      </w:r>
    </w:p>
    <w:p>
      <w:pPr>
        <w:spacing w:after="60"/>
        <w:ind w:left="360"/>
      </w:pPr>
      <w:r>
        <w:t xml:space="preserve">5. After 30 calendar days the record locks permanently (FR-035).</w:t>
      </w:r>
    </w:p>
    <w:p>
      <w:pPr>
        <w:spacing w:after="140"/>
      </w:pPr>
      <w:r>
        <w:rPr>
          <w:b/>
          <w:bCs/>
        </w:rPr>
        <w:t xml:space="preserve">7.3 Academic year rollover</w:t>
      </w:r>
    </w:p>
    <w:p>
      <w:pPr>
        <w:spacing w:after="60"/>
        <w:ind w:left="360"/>
      </w:pPr>
      <w:r>
        <w:t xml:space="preserve">1. At year-end, the platform promotes the full roster automatically by default (FR-067).</w:t>
      </w:r>
    </w:p>
    <w:p>
      <w:pPr>
        <w:spacing w:after="60"/>
        <w:ind w:left="360"/>
      </w:pPr>
      <w:r>
        <w:t xml:space="preserve">2. Leadership may override and hold back specified individual students, before or after the automatic rollover (FR-067).</w:t>
      </w:r>
    </w:p>
    <w:p>
      <w:pPr>
        <w:spacing w:after="60"/>
        <w:ind w:left="360"/>
      </w:pPr>
      <w:r>
        <w:t xml:space="preserve">3. New class rosters are generated for the new year; all prior years' enrolment, roster, class-allocation and attendance data remain preserved and read-only (FR-068, BR-060).</w:t>
      </w:r>
    </w:p>
    <w:p>
      <w:pPr>
        <w:spacing w:after="140"/>
      </w:pPr>
      <w:r>
        <w:rPr>
          <w:b/>
          <w:bCs/>
        </w:rPr>
        <w:t xml:space="preserve">7.4 Subscription lifecycle</w:t>
      </w:r>
    </w:p>
    <w:p>
      <w:pPr>
        <w:spacing w:after="60"/>
        <w:ind w:left="360"/>
      </w:pPr>
      <w:r>
        <w:t xml:space="preserve">1. A prospective customer browses plans and starts a 30-day trial without payment details (FR-070).</w:t>
      </w:r>
    </w:p>
    <w:p>
      <w:pPr>
        <w:spacing w:after="60"/>
        <w:ind w:left="360"/>
      </w:pPr>
      <w:r>
        <w:t xml:space="preserve">2. If no purchase decision is made by trial end, entitlements revert to the entry tier (FR-071).</w:t>
      </w:r>
    </w:p>
    <w:p>
      <w:pPr>
        <w:spacing w:after="60"/>
        <w:ind w:left="360"/>
      </w:pPr>
      <w:r>
        <w:t xml:space="preserve">3. Once subscribed, an institution operating at or near its tier's learner-capacity or storage allowance has further capacity-consuming actions blocked until it upgrades (FR-073).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8. Data Requirements (business 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Business meaning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top-level subscribing school/tenant.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Account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signed-in identity bound to exactly one institution and role.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§2]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enrolled learner and their identity/demographic record.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§3]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Guardian (Parent)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parent/guardian contact and, where linked, account associated with a student.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§3]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Teacher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member of teaching staff and their assignments.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§4]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(Section)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named, sectioned group of students with one class teacher.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§5]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academic subject in the institution's catalogue, mapped to teachers and classes.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§5]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Attendance Record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outcome (Present/Absent/Late/Leave) for one person on one date.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§6]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Announcement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published institutional notice with author, content and effective date.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§7]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Collaboration Room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named, passcode-gated space for messaging and meetings.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§8]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retained, attributable text message within a room.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§8]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Meeting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live audio/video session associated with a room.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§8]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generated snapshot (attendance, performance, course activity).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§9]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Timetable / Period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scheduled class, subject, room and teacher for a day/time slot.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§10]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Subscription Plan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commercial tier defining capacity, storage, support and capability entitlements.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§12]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 Configuration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Institution-level academic, notification and access settings.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§11]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Academic Year / Term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academic-year and term/semester structure a rollover operates against.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Q-H1]</w:t>
            </w:r>
          </w:p>
        </w:tc>
      </w:tr>
    </w:tbl>
    <w:p>
      <w:pPr>
        <w:spacing w:after="16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9. Integration Requirements (business view)</w:t>
      </w:r>
    </w:p>
    <w:p>
      <w:pPr>
        <w:spacing w:after="140"/>
      </w:pPr>
      <w:r>
        <w:t xml:space="preserve">No external system integrations are described in the source BRD. Notification delivery to email and SMS channels is an in-platform configuration concern (FR-065, ENT-016) rather than a named external system; the source gives no integration partner, data-exchange format or mechanism, and none is invented here. </w:t>
      </w:r>
      <w:r>
        <w:rPr>
          <w:b/>
          <w:bCs/>
        </w:rPr>
        <w:t xml:space="preserve">No `INT-` requirements are raised in this release.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10. Non-Functional Requirements (business view)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[src: BRD "Non-Functional Requirements"]</w:t>
      </w:r>
    </w:p>
    <w:p>
      <w:pPr>
        <w:spacing w:after="140"/>
      </w:pPr>
      <w:r>
        <w:rPr>
          <w:b/>
          <w:bCs/>
        </w:rPr>
        <w:t xml:space="preserve">Usability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NFR-001</w:t>
      </w:r>
      <w:r>
        <w:t xml:space="preserve"> Navigation is consistent and role-aware, presenting only the destinations a user is entitled to use.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NFR-002</w:t>
      </w:r>
      <w:r>
        <w:t xml:space="preserve"> Core daily tasks — marking a class register, publishing an announcement, joining a meeting — are completable in no more than three steps.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NFR-003</w:t>
      </w:r>
      <w:r>
        <w:t xml:space="preserve"> The platform gives clear confirmation before destructive actions, and explicit, non-technical feedback on success and failure.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NFR-004</w:t>
      </w:r>
      <w:r>
        <w:t xml:space="preserve"> The platform presents meaningful empty and loading states so users always know the system's condition.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NFR-005</w:t>
      </w:r>
      <w:r>
        <w:t xml:space="preserve"> The platform is accessible to WCAG 2.1 AA.</w:t>
      </w:r>
    </w:p>
    <w:p>
      <w:pPr>
        <w:spacing w:after="140"/>
      </w:pPr>
      <w:r>
        <w:rPr>
          <w:b/>
          <w:bCs/>
        </w:rPr>
        <w:t xml:space="preserve">Performance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NFR-006</w:t>
      </w:r>
      <w:r>
        <w:t xml:space="preserve"> Standard list and detail views return within 2 seconds under normal load.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NFR-007</w:t>
      </w:r>
      <w:r>
        <w:t xml:space="preserve"> Dashboard summaries render within 3 seconds.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NFR-008</w:t>
      </w:r>
      <w:r>
        <w:t xml:space="preserve"> Chat messages are delivered to all present participants within 1 second.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NFR-009</w:t>
      </w:r>
      <w:r>
        <w:t xml:space="preserve"> Live meeting audio and video maintain conversational quality for the supported participant count.</w:t>
      </w:r>
    </w:p>
    <w:p>
      <w:pPr>
        <w:spacing w:after="140"/>
      </w:pPr>
      <w:r>
        <w:rPr>
          <w:b/>
          <w:bCs/>
        </w:rPr>
        <w:t xml:space="preserve">Reliability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NFR-010</w:t>
      </w:r>
      <w:r>
        <w:t xml:space="preserve"> The platform maintains 99.5% availability during the institutional working day.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NFR-011</w:t>
      </w:r>
      <w:r>
        <w:t xml:space="preserve"> No submitted attendance, announcement or message data is lost.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NFR-012</w:t>
      </w:r>
      <w:r>
        <w:t xml:space="preserve"> Interrupted collaboration sessions reconnect automatically and restore conversation history.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NFR-013</w:t>
      </w:r>
      <w:r>
        <w:t xml:space="preserve"> Daily backup is performed with a documented recovery objective.</w:t>
      </w:r>
    </w:p>
    <w:p>
      <w:pPr>
        <w:spacing w:after="140"/>
      </w:pPr>
      <w:r>
        <w:rPr>
          <w:b/>
          <w:bCs/>
        </w:rPr>
        <w:t xml:space="preserve">Security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NFR-014</w:t>
      </w:r>
      <w:r>
        <w:t xml:space="preserve"> Authentication is required for all business functions; only public product information and non-identifying aggregate figures are open without authentication.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NFR-015</w:t>
      </w:r>
      <w:r>
        <w:t xml:space="preserve"> Role-based authorisation is enforced on every function.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NFR-016</w:t>
      </w:r>
      <w:r>
        <w:t xml:space="preserve"> Each institution's data is absolutely isolated from every other institution's, with the sole </w:t>
      </w:r>
      <w:r>
        <w:rPr>
          <w:b/>
          <w:bCs/>
        </w:rPr>
        <w:t xml:space="preserve">bounded, deliberate</w:t>
      </w:r>
      <w:r>
        <w:t xml:space="preserve"> exception of the public directory exposing institution name and city/region only. </w:t>
      </w:r>
      <w:r>
        <w:rPr>
          <w:rFonts w:ascii="Consolas" w:cs="Consolas" w:eastAsia="Consolas" w:hAnsi="Consolas"/>
        </w:rPr>
        <w:t xml:space="preserve">[src: Q-H7]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NFR-017</w:t>
      </w:r>
      <w:r>
        <w:t xml:space="preserve"> Session credentials are protected against theft and misuse in the browser and transmitted only over encrypted connections.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NFR-018</w:t>
      </w:r>
      <w:r>
        <w:t xml:space="preserve"> Personal data of learners, guardians and staff is encrypted in transit and at rest, and handled in line with applicable data-protection obligations (see §11 CMP-001/002).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NFR-019</w:t>
      </w:r>
      <w:r>
        <w:t xml:space="preserve"> Access to collaboration rooms is gated by passcode.</w:t>
      </w:r>
    </w:p>
    <w:p>
      <w:pPr>
        <w:spacing w:after="140"/>
      </w:pPr>
      <w:r>
        <w:rPr>
          <w:b/>
          <w:bCs/>
        </w:rPr>
        <w:t xml:space="preserve">Scalability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NFR-020</w:t>
      </w:r>
      <w:r>
        <w:t xml:space="preserve"> The platform supports many independent institutions concurrently.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NFR-021</w:t>
      </w:r>
      <w:r>
        <w:t xml:space="preserve"> The platform supports institutions from under 200 learners to unlimited enrolment as defined by subscription tier.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NFR-022</w:t>
      </w:r>
      <w:r>
        <w:t xml:space="preserve"> The platform absorbs attendance-capture peaks at the start of the school day without degradation.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NFR-023</w:t>
      </w:r>
      <w:r>
        <w:t xml:space="preserve"> Storage grows with institutional volume within tier allowances.</w:t>
      </w:r>
    </w:p>
    <w:p>
      <w:pPr>
        <w:spacing w:after="140"/>
      </w:pPr>
      <w:r>
        <w:rPr>
          <w:b/>
          <w:bCs/>
        </w:rPr>
        <w:t xml:space="preserve">Compatibility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NFR-024</w:t>
      </w:r>
      <w:r>
        <w:t xml:space="preserve"> The platform is fully usable on current versions of major desktop browsers.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NFR-025</w:t>
      </w:r>
      <w:r>
        <w:t xml:space="preserve"> The platform is responsive across desktop, tablet and mobile screen sizes.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NFR-026</w:t>
      </w:r>
      <w:r>
        <w:t xml:space="preserve"> Live meetings are supported on browsers providing standard camera and microphone access.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NFR-027</w:t>
      </w:r>
      <w:r>
        <w:t xml:space="preserve"> Reports are exportable in commonly used document formats.</w:t>
      </w:r>
    </w:p>
    <w:p>
      <w:pPr>
        <w:spacing w:after="140"/>
      </w:pPr>
      <w:r>
        <w:rPr>
          <w:b/>
          <w:bCs/>
        </w:rPr>
        <w:t xml:space="preserve">Auditability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NFR-028</w:t>
      </w:r>
      <w:r>
        <w:t xml:space="preserve"> Creation, amendment and removal of student, staff, class, attendance and announcement records are attributable to a user with a timestamp.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NFR-029</w:t>
      </w:r>
      <w:r>
        <w:t xml:space="preserve"> Announcement authorship and date are retained permanently.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NFR-030</w:t>
      </w:r>
      <w:r>
        <w:t xml:space="preserve"> Messages remain attributable to their author, including after revision or withdrawal.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NFR-031</w:t>
      </w:r>
      <w:r>
        <w:t xml:space="preserve"> Sign-in, sign-out and permission denials are logged.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NFR-032</w:t>
      </w:r>
      <w:r>
        <w:t xml:space="preserve"> Institution withdrawal and subscription changes are recorded and reversible.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NFR-033</w:t>
      </w:r>
      <w:r>
        <w:t xml:space="preserve"> Audit history is retained for the institution's defined retention period and is not editable by end users.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11. Compliance &amp; Regulatory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[src: Q-C2]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CMP-001</w:t>
      </w:r>
      <w:r>
        <w:t xml:space="preserve"> Student and Guardian personal records are retained for </w:t>
      </w:r>
      <w:r>
        <w:rPr>
          <w:b/>
          <w:bCs/>
        </w:rPr>
        <w:t xml:space="preserve">7 years</w:t>
      </w:r>
      <w:r>
        <w:t xml:space="preserve"> after the student leaves the institution; Staff personal records are retained for </w:t>
      </w:r>
      <w:r>
        <w:rPr>
          <w:b/>
          <w:bCs/>
        </w:rPr>
        <w:t xml:space="preserve">7 years</w:t>
      </w:r>
      <w:r>
        <w:t xml:space="preserve"> after employment termination.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CMP-002</w:t>
      </w:r>
      <w:r>
        <w:t xml:space="preserve"> On subscription end, institutional data remains accessible for export during a </w:t>
      </w:r>
      <w:r>
        <w:rPr>
          <w:b/>
          <w:bCs/>
        </w:rPr>
        <w:t xml:space="preserve">90-day grace period</w:t>
      </w:r>
      <w:r>
        <w:t xml:space="preserve">, then is archived, then is securely deleted or anonymised once the applicable retention period completes (unless a specific legal obligation requires longer). </w:t>
      </w:r>
      <w:r>
        <w:rPr>
          <w:b/>
          <w:bCs/>
        </w:rPr>
        <w:t xml:space="preserve">No specific named data-protection regulation or jurisdiction is attached to this rule</w:t>
      </w:r>
      <w:r>
        <w:t xml:space="preserve"> — it is adopted as a general good-practice business rule, per the answer recorded against Q-C2.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CMP-003</w:t>
      </w:r>
      <w:r>
        <w:t xml:space="preserve"> Personal information is securely deleted or anonymised when retention obligations expire; audit logs may be retained in anonymised form; all deletion activities are recorded for audit.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12. Business Benefits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[src: BRD "Product Goal"]</w:t>
      </w:r>
      <w:r>
        <w:t xml:space="preserve"> Reduced administrative effort per institution; faster and more accurate daily operations; better-informed leadership decisions through real-time dashboards; stronger school-to-community communication via announcements and collaboration; and a recurring-revenue commercial model that scales from small schools to large districts.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13. Implementation, Pilot, UAT, Go-Live</w:t>
      </w:r>
    </w:p>
    <w:p>
      <w:pPr>
        <w:spacing w:after="140"/>
      </w:pPr>
      <w:r>
        <w:t xml:space="preserve">The source BRD does not define an implementation plan, pilot approach, UAT process or go-live criteria beyond the Success Criteria already captured at §5. </w:t>
      </w:r>
      <w:r>
        <w:rPr>
          <w:b/>
          <w:bCs/>
        </w:rPr>
        <w:t xml:space="preserve">No implementation/pilot/UAT plan is invented here</w:t>
      </w:r>
      <w:r>
        <w:t xml:space="preserve"> — this is a gap for a later stage (Tech Design / delivery planning) to fill, not a business-requirements omission to paper over.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14.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Mitigation adopted in this BRD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institution directory could be read as conflicting with "absolute data isolation."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Q-H7]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Directory scope bounded explicitly to name + city/region only (NFR-016).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Guardian consent / data-protection posture was under-specified.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Q-C3, Q-C2]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 capture dropped from this release; retention/export/deletion rule adopted explicitly (CMP-001/002/003).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Performance-reporting metrics referenced capabilities (homework/assignment) not in scope.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Q-H3, Q-C1]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Metrics trimmed to attendance-only for both students and teachers.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stated mechanism for Parent-to-Student linking; the Parent access capability (FR-075) is committed but its association mechanism is undefined in this BRD.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Q-C5, revised]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resolved at BRD level. FR-017 explicitly defers the mechanism to Tech Design rather than asserting a business rule the BRD does not support.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Minors participate in live meetings/messaging with no safeguarding-specific rule.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Q-C4]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Confirmed as accepted for this release: existing authentication + passcode + RBAC only; no new rule invented. Recorded as a conscious business decision, not an oversight.</w:t>
            </w:r>
          </w:p>
        </w:tc>
      </w:tr>
    </w:tbl>
    <w:p>
      <w:pPr>
        <w:spacing w:after="16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15. Open Items</w:t>
      </w:r>
    </w:p>
    <w:p>
      <w:pPr>
        <w:spacing w:after="140"/>
      </w:pPr>
      <w:r>
        <w:t xml:space="preserve">All Critical, High and Medium content questions are resolved (see </w:t>
      </w:r>
      <w:r>
        <w:rPr>
          <w:rFonts w:ascii="Consolas" w:cs="Consolas" w:eastAsia="Consolas" w:hAnsi="Consolas"/>
        </w:rPr>
        <w:t xml:space="preserve">_questions.md</w:t>
      </w:r>
      <w:r>
        <w:t xml:space="preserve">). Two items remain genuinely open at the close of this Phase 2 pass: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[NEEDS CONFIRMATION] MoSCoW priority table.</w:t>
      </w:r>
      <w:r>
        <w:t xml:space="preserve"> Every requirement in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 currently carries </w:t>
      </w:r>
      <w:r>
        <w:rPr>
          <w:rFonts w:ascii="Consolas" w:cs="Consolas" w:eastAsia="Consolas" w:hAnsi="Consolas"/>
        </w:rPr>
        <w:t xml:space="preserve">priority: must</w:t>
      </w:r>
      <w:r>
        <w:t xml:space="preserve"> with </w:t>
      </w:r>
      <w:r>
        <w:rPr>
          <w:rFonts w:ascii="Consolas" w:cs="Consolas" w:eastAsia="Consolas" w:hAnsi="Consolas"/>
        </w:rPr>
        <w:t xml:space="preserve">priority_source: derived</w:t>
      </w:r>
      <w:r>
        <w:t xml:space="preserve"> — derived from the fact that the whole BRD was accepted as a single, unphased release (</w:t>
      </w:r>
      <w:r>
        <w:rPr>
          <w:rFonts w:ascii="Consolas" w:cs="Consolas" w:eastAsia="Consolas" w:hAnsi="Consolas"/>
        </w:rPr>
        <w:t xml:space="preserve">.aidlc/01-brd-analysis/brd-scope/scope-decision.md</w:t>
      </w:r>
      <w:r>
        <w:t xml:space="preserve">), so every one of the 18 Scope-section capabilities and their supporting NFRs is treated as committed for this release. </w:t>
      </w:r>
      <w:r>
        <w:rPr>
          <w:b/>
          <w:bCs/>
        </w:rPr>
        <w:t xml:space="preserve">This has not yet been confirmed by a named human in chat</w:t>
      </w:r>
      <w:r>
        <w:t xml:space="preserve">, and per </w:t>
      </w:r>
      <w:r>
        <w:rPr>
          <w:rFonts w:ascii="Consolas" w:cs="Consolas" w:eastAsia="Consolas" w:hAnsi="Consolas"/>
        </w:rPr>
        <w:t xml:space="preserve">shared-traceability-ids</w:t>
      </w:r>
      <w:r>
        <w:t xml:space="preserve">/</w:t>
      </w:r>
      <w:r>
        <w:rPr>
          <w:rFonts w:ascii="Consolas" w:cs="Consolas" w:eastAsia="Consolas" w:hAnsi="Consolas"/>
        </w:rPr>
        <w:t xml:space="preserve">brd-analyst-requirement-writer</w:t>
      </w:r>
      <w:r>
        <w:t xml:space="preserve">, an unconfirmed </w:t>
      </w:r>
      <w:r>
        <w:rPr>
          <w:rFonts w:ascii="Consolas" w:cs="Consolas" w:eastAsia="Consolas" w:hAnsi="Consolas"/>
        </w:rPr>
        <w:t xml:space="preserve">must</w:t>
      </w:r>
      <w:r>
        <w:t xml:space="preserve"> blocks the Stage 1 gate (</w:t>
      </w:r>
      <w:r>
        <w:rPr>
          <w:rFonts w:ascii="Consolas" w:cs="Consolas" w:eastAsia="Consolas" w:hAnsi="Consolas"/>
        </w:rPr>
        <w:t xml:space="preserve">verify-gate.sh</w:t>
      </w:r>
      <w:r>
        <w:t xml:space="preserve"> check C2). </w:t>
      </w:r>
      <w:r>
        <w:rPr>
          <w:b/>
          <w:bCs/>
        </w:rPr>
        <w:t xml:space="preserve">Action needed:</w:t>
      </w:r>
      <w:r>
        <w:t xml:space="preserve"> the business owner (proposed: Jayesh Idnani, who confirmed all content answers) reviews and confirms — or amends — the derived priority table before Gate 1 is declared passed.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[DEFERRED — owner: Tech Design]</w:t>
      </w:r>
      <w:r>
        <w:t xml:space="preserve"> L1 (password complexity policy), L2 (session-expiry duration), L3 (message-length bound) — figures intentionally left unset here; Tech Design decides and states them. L4 (configuration audit retention) needs no separate decision — it is governed by the platform-wide audit rule (NFR-033).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[DEFERRED — owner: Tech Design]</w:t>
      </w:r>
      <w:r>
        <w:t xml:space="preserve"> FR-017 (Parent-to-Student association mechanism) — the BRD confirms Parent and Student roles and the Parent access capability (FR-075) but does not define how a Parent account becomes associated with a Student record. An earlier pass to this BRD had proposed a specific staff-initiated-at-enrolment business rule; that rule has been withdrawn on revision, and the mechanism is now explicitly left to solution design rather than asserted here. </w:t>
      </w:r>
      <w:r>
        <w:rPr>
          <w:rFonts w:ascii="Consolas" w:cs="Consolas" w:eastAsia="Consolas" w:hAnsi="Consolas"/>
        </w:rPr>
        <w:t xml:space="preserve">[src: Q-C5, revised]</w:t>
      </w:r>
    </w:p>
    <w:p>
      <w:pPr>
        <w:spacing w:after="140"/>
      </w:pPr>
      <w:r>
        <w:t xml:space="preserve">No section has been left </w:t>
      </w:r>
      <w:r>
        <w:rPr>
          <w:rFonts w:ascii="Consolas" w:cs="Consolas" w:eastAsia="Consolas" w:hAnsi="Consolas"/>
        </w:rPr>
        <w:t xml:space="preserve">[DEFERRED — owner: &lt;name&gt;]</w:t>
      </w:r>
      <w:r>
        <w:t xml:space="preserve"> for business-content reasons; all Critical/High/Medium content questions were answered, not deferred.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16. Glossary</w:t>
      </w:r>
    </w:p>
    <w:p>
      <w:pPr>
        <w:spacing w:after="140"/>
      </w:pPr>
      <w:r>
        <w:t xml:space="preserve">One term, one meaning. Business vocabulary only — technical/infrastructure terms are out of scope here and arrive with Tech Design.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Also seen as (retired)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subscribing school/tenant operating on the platform as the top-level business entity.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"school", "tenant" (retired — "Institution" is the BRD's own consistent term)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 Operator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platform-side role (Super Administrator) that onboards institutions, manages subscriptions and operates across all tenants.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"Super Administrator" (kept as the parenthetical, not retired — both used interchangeably in source)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"Users and Stakeholders", §1]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 Administrator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Institution-side leadership role governing that institution's configuration, master data and reporting.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"Administrator" (same role, institution-scoped — distinguished from Platform Operator by context)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§1, §2]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Guardian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student's parent or guardian, holder of the contact/consent-relevant details recorded against a student.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"Parent" (used interchangeably in source; "Guardian" chosen as canonical where the retention/data-protection rule (§11) is discussed, "Parent" where the access role (§4/§4.2) is discussed — both are the same person/relationship)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§3, §4 "Users and Stakeholders", Q-C2]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named, sectioned group of students taught together, with at most one class teacher.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"Section" (a class's identifying attribute, not a separate concept)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§5]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Attendance outcome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of Present, Absent, Late or Leave, recorded against one person for one calendar date.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§6, Q-M3]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(attendance outcome)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plain status marker recorded directly on an attendance record; carries no request/approval/balance mechanics.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"leave request" (retired in this context — that meaning belongs to the out-of-scope Leave workflow, a different concept entirely)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Q-M3]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Collaboration Room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named, passcode-gated space supporting real-time messaging and, optionally, a live meeting.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"room"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§8]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30-day, no-payment-details period of platform access that reverts to the entry tier if no purchase decision is made.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Q-H5]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Subscription Tier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of three commercial plans (entry, mid, bespoke) defining an institution's learner capacity, storage allowance, support level and available capabilities.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"plan"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[src: BRD §12]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One word, two meanings — flagged, not resolved by fiat:</w:t>
      </w:r>
      <w:r>
        <w:t xml:space="preserve"> none identified in this pass. "Account" and "record" are each used consistently for a single meaning throughout the source BRD.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Business Requirements Document — Final — generated from final-brd.md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Final</dc:title>
  <dc:creator>sdlc-greenfield-v3</dc:creator>
  <cp:lastModifiedBy>Un-named</cp:lastModifiedBy>
  <cp:revision>1</cp:revision>
  <dcterms:created xsi:type="dcterms:W3CDTF">2026-09-11T11:10:06.279Z</dcterms:created>
  <dcterms:modified xsi:type="dcterms:W3CDTF">2026-09-11T11:10:06.279Z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