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40FC" w14:textId="77777777" w:rsidR="00EC4DE3" w:rsidRPr="00B9012D" w:rsidRDefault="00EC4DE3" w:rsidP="00EC4DE3">
      <w:pPr>
        <w:ind w:firstLine="720"/>
        <w:rPr>
          <w:b/>
          <w:bCs/>
          <w:sz w:val="24"/>
          <w:szCs w:val="24"/>
        </w:rPr>
      </w:pPr>
      <w:r w:rsidRPr="00B9012D">
        <w:rPr>
          <w:b/>
          <w:bCs/>
          <w:sz w:val="24"/>
          <w:szCs w:val="24"/>
        </w:rPr>
        <w:t>1. What is the difference between embedded documents and referencing in MongoDB? When would you use each approach?</w:t>
      </w:r>
    </w:p>
    <w:p w14:paraId="1F9FE60C" w14:textId="74127AEF" w:rsidR="00B9012D" w:rsidRDefault="00B9012D" w:rsidP="00B9012D">
      <w:pPr>
        <w:ind w:left="720"/>
      </w:pPr>
      <w:r w:rsidRPr="00B9012D">
        <w:t>In an embedded document, related data is stored within the same document. For a bookstore, this could mean storing a book's reviews inside the same document as the book itself.</w:t>
      </w:r>
    </w:p>
    <w:p w14:paraId="0425486D" w14:textId="77777777" w:rsidR="00B9012D" w:rsidRPr="00B9012D" w:rsidRDefault="00B9012D" w:rsidP="00B9012D">
      <w:pPr>
        <w:ind w:firstLine="720"/>
        <w:rPr>
          <w:b/>
          <w:bCs/>
        </w:rPr>
      </w:pPr>
      <w:r w:rsidRPr="00B9012D">
        <w:rPr>
          <w:b/>
          <w:bCs/>
        </w:rPr>
        <w:t>Pros of Embedded Documents:</w:t>
      </w:r>
    </w:p>
    <w:p w14:paraId="25583738" w14:textId="77777777" w:rsidR="00B9012D" w:rsidRPr="00B9012D" w:rsidRDefault="00B9012D" w:rsidP="00B9012D">
      <w:pPr>
        <w:numPr>
          <w:ilvl w:val="0"/>
          <w:numId w:val="24"/>
        </w:numPr>
      </w:pPr>
      <w:r w:rsidRPr="00B9012D">
        <w:rPr>
          <w:b/>
          <w:bCs/>
        </w:rPr>
        <w:t>Faster Read Operations</w:t>
      </w:r>
      <w:r w:rsidRPr="00B9012D">
        <w:t>: All related data is stored together in one document, making reads quicker. For example, when you retrieve a book, you also get its reviews.</w:t>
      </w:r>
    </w:p>
    <w:p w14:paraId="444B2CF8" w14:textId="77777777" w:rsidR="00B9012D" w:rsidRPr="00B9012D" w:rsidRDefault="00B9012D" w:rsidP="00B9012D">
      <w:pPr>
        <w:numPr>
          <w:ilvl w:val="0"/>
          <w:numId w:val="24"/>
        </w:numPr>
      </w:pPr>
      <w:r w:rsidRPr="00B9012D">
        <w:rPr>
          <w:b/>
          <w:bCs/>
        </w:rPr>
        <w:t>Atomicity</w:t>
      </w:r>
      <w:r w:rsidRPr="00B9012D">
        <w:t>: Updates to the document are atomic, meaning changes to the document and its subdocuments happen together. This is useful if you need to update book information and reviews simultaneously.</w:t>
      </w:r>
    </w:p>
    <w:p w14:paraId="130906D4" w14:textId="77777777" w:rsidR="00B9012D" w:rsidRDefault="00B9012D" w:rsidP="00B9012D">
      <w:pPr>
        <w:numPr>
          <w:ilvl w:val="0"/>
          <w:numId w:val="24"/>
        </w:numPr>
      </w:pPr>
      <w:r w:rsidRPr="00B9012D">
        <w:rPr>
          <w:b/>
          <w:bCs/>
        </w:rPr>
        <w:t>Simpler Queries</w:t>
      </w:r>
      <w:r w:rsidRPr="00B9012D">
        <w:t>: Queries don’t need to join different collections to retrieve related data. You can retrieve everything you need in one call.</w:t>
      </w:r>
    </w:p>
    <w:p w14:paraId="44C7528E" w14:textId="77777777" w:rsidR="00B9012D" w:rsidRPr="00B9012D" w:rsidRDefault="00B9012D" w:rsidP="00B9012D">
      <w:pPr>
        <w:ind w:firstLine="720"/>
        <w:rPr>
          <w:b/>
          <w:bCs/>
        </w:rPr>
      </w:pPr>
      <w:r w:rsidRPr="00B9012D">
        <w:rPr>
          <w:b/>
          <w:bCs/>
        </w:rPr>
        <w:t>Cons of Embedded Documents:</w:t>
      </w:r>
    </w:p>
    <w:p w14:paraId="2DB6E98E" w14:textId="77777777" w:rsidR="00B9012D" w:rsidRPr="00B9012D" w:rsidRDefault="00B9012D" w:rsidP="00B9012D">
      <w:pPr>
        <w:numPr>
          <w:ilvl w:val="0"/>
          <w:numId w:val="25"/>
        </w:numPr>
      </w:pPr>
      <w:r w:rsidRPr="00B9012D">
        <w:rPr>
          <w:b/>
          <w:bCs/>
        </w:rPr>
        <w:t>Document Size Limitation</w:t>
      </w:r>
      <w:r w:rsidRPr="00B9012D">
        <w:t>: MongoDB has a 16 MB document size limit. If the embedded data (e.g., reviews) grows too large, this can become problematic.</w:t>
      </w:r>
    </w:p>
    <w:p w14:paraId="5D2AA980" w14:textId="77777777" w:rsidR="00B9012D" w:rsidRPr="00B9012D" w:rsidRDefault="00B9012D" w:rsidP="00B9012D">
      <w:pPr>
        <w:numPr>
          <w:ilvl w:val="0"/>
          <w:numId w:val="25"/>
        </w:numPr>
      </w:pPr>
      <w:r w:rsidRPr="00B9012D">
        <w:rPr>
          <w:b/>
          <w:bCs/>
        </w:rPr>
        <w:t>Duplication and Updates</w:t>
      </w:r>
      <w:r w:rsidRPr="00B9012D">
        <w:t>: If reviews are frequently updated independently of the book, embedding may not be ideal. Every time you update a review, you need to update the whole book document.</w:t>
      </w:r>
    </w:p>
    <w:p w14:paraId="48B58730" w14:textId="77777777" w:rsidR="00B9012D" w:rsidRDefault="00B9012D" w:rsidP="00B9012D">
      <w:pPr>
        <w:numPr>
          <w:ilvl w:val="0"/>
          <w:numId w:val="25"/>
        </w:numPr>
      </w:pPr>
      <w:r w:rsidRPr="00B9012D">
        <w:rPr>
          <w:b/>
          <w:bCs/>
        </w:rPr>
        <w:t>Data Redundancy</w:t>
      </w:r>
      <w:r w:rsidRPr="00B9012D">
        <w:t>: If the same data is embedded in multiple documents, redundancy and inconsistencies can occur when updating.</w:t>
      </w:r>
    </w:p>
    <w:p w14:paraId="5A342735" w14:textId="397F0F37" w:rsidR="00B9012D" w:rsidRPr="00B9012D" w:rsidRDefault="00B9012D" w:rsidP="00126CDA">
      <w:pPr>
        <w:ind w:left="720"/>
      </w:pPr>
      <w:r>
        <w:rPr>
          <w:b/>
          <w:bCs/>
        </w:rPr>
        <w:br/>
      </w:r>
    </w:p>
    <w:p w14:paraId="3F3378AA" w14:textId="77777777" w:rsidR="00B9012D" w:rsidRPr="00B9012D" w:rsidRDefault="00B9012D" w:rsidP="00B9012D">
      <w:pPr>
        <w:ind w:left="720"/>
        <w:rPr>
          <w:b/>
          <w:bCs/>
        </w:rPr>
      </w:pPr>
      <w:r w:rsidRPr="00B9012D">
        <w:rPr>
          <w:b/>
          <w:bCs/>
        </w:rPr>
        <w:t>Referenced Document Example</w:t>
      </w:r>
    </w:p>
    <w:p w14:paraId="34A8E2AE" w14:textId="77777777" w:rsidR="00B9012D" w:rsidRDefault="00B9012D" w:rsidP="00B9012D">
      <w:pPr>
        <w:ind w:left="720"/>
      </w:pPr>
      <w:r w:rsidRPr="00B9012D">
        <w:t xml:space="preserve">In a referenced document structure, related data is stored in separate collections, and references (e.g., IDs) link them together. For a bookstore, this could mean having a books collection and a reviews collection, where reviews are linked to books by a </w:t>
      </w:r>
      <w:proofErr w:type="spellStart"/>
      <w:r w:rsidRPr="00B9012D">
        <w:t>book_id</w:t>
      </w:r>
      <w:proofErr w:type="spellEnd"/>
      <w:r w:rsidRPr="00B9012D">
        <w:t>.</w:t>
      </w:r>
    </w:p>
    <w:p w14:paraId="5211E68C" w14:textId="021BAF07" w:rsidR="00B9012D" w:rsidRPr="00B9012D" w:rsidRDefault="00B9012D" w:rsidP="00B9012D">
      <w:pPr>
        <w:ind w:left="720"/>
      </w:pPr>
      <w:r w:rsidRPr="00B9012D">
        <w:drawing>
          <wp:inline distT="0" distB="0" distL="0" distR="0" wp14:anchorId="7B164155" wp14:editId="21EF4D2B">
            <wp:extent cx="5731510" cy="2319020"/>
            <wp:effectExtent l="0" t="0" r="2540" b="5080"/>
            <wp:docPr id="12306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73766" name=""/>
                    <pic:cNvPicPr/>
                  </pic:nvPicPr>
                  <pic:blipFill>
                    <a:blip r:embed="rId5"/>
                    <a:stretch>
                      <a:fillRect/>
                    </a:stretch>
                  </pic:blipFill>
                  <pic:spPr>
                    <a:xfrm>
                      <a:off x="0" y="0"/>
                      <a:ext cx="5731510" cy="2319020"/>
                    </a:xfrm>
                    <a:prstGeom prst="rect">
                      <a:avLst/>
                    </a:prstGeom>
                  </pic:spPr>
                </pic:pic>
              </a:graphicData>
            </a:graphic>
          </wp:inline>
        </w:drawing>
      </w:r>
    </w:p>
    <w:p w14:paraId="6B7EFB41" w14:textId="51E1DB2C" w:rsidR="00B9012D" w:rsidRPr="00B9012D" w:rsidRDefault="00126CDA" w:rsidP="00B9012D">
      <w:pPr>
        <w:ind w:left="720"/>
      </w:pPr>
      <w:r w:rsidRPr="00126CDA">
        <w:lastRenderedPageBreak/>
        <w:drawing>
          <wp:inline distT="0" distB="0" distL="0" distR="0" wp14:anchorId="60A21102" wp14:editId="04A42024">
            <wp:extent cx="5731510" cy="3507105"/>
            <wp:effectExtent l="0" t="0" r="2540" b="0"/>
            <wp:docPr id="36951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15918" name=""/>
                    <pic:cNvPicPr/>
                  </pic:nvPicPr>
                  <pic:blipFill>
                    <a:blip r:embed="rId6"/>
                    <a:stretch>
                      <a:fillRect/>
                    </a:stretch>
                  </pic:blipFill>
                  <pic:spPr>
                    <a:xfrm>
                      <a:off x="0" y="0"/>
                      <a:ext cx="5731510" cy="3507105"/>
                    </a:xfrm>
                    <a:prstGeom prst="rect">
                      <a:avLst/>
                    </a:prstGeom>
                  </pic:spPr>
                </pic:pic>
              </a:graphicData>
            </a:graphic>
          </wp:inline>
        </w:drawing>
      </w:r>
    </w:p>
    <w:p w14:paraId="36C3D655" w14:textId="77777777" w:rsidR="00126CDA" w:rsidRDefault="00126CDA" w:rsidP="00B9012D">
      <w:pPr>
        <w:ind w:left="720" w:firstLine="720"/>
      </w:pPr>
    </w:p>
    <w:p w14:paraId="7D1169CB" w14:textId="77777777" w:rsidR="00126CDA" w:rsidRPr="00126CDA" w:rsidRDefault="00126CDA" w:rsidP="00126CDA">
      <w:pPr>
        <w:ind w:left="720"/>
        <w:rPr>
          <w:b/>
          <w:bCs/>
        </w:rPr>
      </w:pPr>
      <w:r w:rsidRPr="00126CDA">
        <w:rPr>
          <w:b/>
          <w:bCs/>
        </w:rPr>
        <w:t>Pros of Referenced Documents:</w:t>
      </w:r>
    </w:p>
    <w:p w14:paraId="20149D3D" w14:textId="77777777" w:rsidR="00126CDA" w:rsidRPr="00126CDA" w:rsidRDefault="00126CDA" w:rsidP="00126CDA">
      <w:pPr>
        <w:numPr>
          <w:ilvl w:val="0"/>
          <w:numId w:val="27"/>
        </w:numPr>
      </w:pPr>
      <w:r w:rsidRPr="00126CDA">
        <w:rPr>
          <w:b/>
          <w:bCs/>
        </w:rPr>
        <w:t>Scalability</w:t>
      </w:r>
      <w:r w:rsidRPr="00126CDA">
        <w:t>: Related data (like reviews) can grow independently from the main document (book). This avoids the 16 MB document size limit.</w:t>
      </w:r>
    </w:p>
    <w:p w14:paraId="51E0F6D0" w14:textId="77777777" w:rsidR="00126CDA" w:rsidRPr="00126CDA" w:rsidRDefault="00126CDA" w:rsidP="00126CDA">
      <w:pPr>
        <w:numPr>
          <w:ilvl w:val="0"/>
          <w:numId w:val="27"/>
        </w:numPr>
      </w:pPr>
      <w:r w:rsidRPr="00126CDA">
        <w:rPr>
          <w:b/>
          <w:bCs/>
        </w:rPr>
        <w:t>Reduced Redundancy</w:t>
      </w:r>
      <w:r w:rsidRPr="00126CDA">
        <w:t>: Common data (like reviews) is stored once and referenced. This makes updates more efficient and reduces redundancy.</w:t>
      </w:r>
    </w:p>
    <w:p w14:paraId="3E69789B" w14:textId="77777777" w:rsidR="00126CDA" w:rsidRPr="00126CDA" w:rsidRDefault="00126CDA" w:rsidP="00126CDA">
      <w:pPr>
        <w:numPr>
          <w:ilvl w:val="0"/>
          <w:numId w:val="27"/>
        </w:numPr>
      </w:pPr>
      <w:r w:rsidRPr="00126CDA">
        <w:rPr>
          <w:b/>
          <w:bCs/>
        </w:rPr>
        <w:t>Flexibility</w:t>
      </w:r>
      <w:r w:rsidRPr="00126CDA">
        <w:t>: Data can be updated separately. For instance, you can update reviews independently of the book details.</w:t>
      </w:r>
    </w:p>
    <w:p w14:paraId="6F44B37D" w14:textId="77777777" w:rsidR="00126CDA" w:rsidRPr="00126CDA" w:rsidRDefault="00126CDA" w:rsidP="00126CDA">
      <w:pPr>
        <w:ind w:left="720" w:hanging="11"/>
        <w:rPr>
          <w:b/>
          <w:bCs/>
        </w:rPr>
      </w:pPr>
      <w:r w:rsidRPr="00126CDA">
        <w:rPr>
          <w:b/>
          <w:bCs/>
        </w:rPr>
        <w:t>Cons of Referenced Documents:</w:t>
      </w:r>
    </w:p>
    <w:p w14:paraId="39A6B2CE" w14:textId="77777777" w:rsidR="00126CDA" w:rsidRPr="00126CDA" w:rsidRDefault="00126CDA" w:rsidP="00126CDA">
      <w:pPr>
        <w:numPr>
          <w:ilvl w:val="0"/>
          <w:numId w:val="28"/>
        </w:numPr>
      </w:pPr>
      <w:r w:rsidRPr="00126CDA">
        <w:rPr>
          <w:b/>
          <w:bCs/>
        </w:rPr>
        <w:t>Slower Read Operations</w:t>
      </w:r>
      <w:r w:rsidRPr="00126CDA">
        <w:t>: You need to make multiple queries or use joins (through $lookup in MongoDB) to retrieve related data from different collections. For example, retrieving a book and its reviews requires querying both the books and reviews collections.</w:t>
      </w:r>
    </w:p>
    <w:p w14:paraId="4B264DFF" w14:textId="77777777" w:rsidR="00126CDA" w:rsidRPr="00126CDA" w:rsidRDefault="00126CDA" w:rsidP="00126CDA">
      <w:pPr>
        <w:numPr>
          <w:ilvl w:val="0"/>
          <w:numId w:val="28"/>
        </w:numPr>
      </w:pPr>
      <w:r w:rsidRPr="00126CDA">
        <w:rPr>
          <w:b/>
          <w:bCs/>
        </w:rPr>
        <w:t>More Complex Queries</w:t>
      </w:r>
      <w:r w:rsidRPr="00126CDA">
        <w:t>: You have to write queries that join data across collections, which can increase complexity.</w:t>
      </w:r>
    </w:p>
    <w:p w14:paraId="178AFC37" w14:textId="77777777" w:rsidR="00126CDA" w:rsidRPr="00126CDA" w:rsidRDefault="00126CDA" w:rsidP="00126CDA">
      <w:pPr>
        <w:numPr>
          <w:ilvl w:val="0"/>
          <w:numId w:val="28"/>
        </w:numPr>
      </w:pPr>
      <w:r w:rsidRPr="00126CDA">
        <w:rPr>
          <w:b/>
          <w:bCs/>
        </w:rPr>
        <w:t>Lack of Atomicity</w:t>
      </w:r>
      <w:r w:rsidRPr="00126CDA">
        <w:t>: Updates to related documents (e.g., book and its reviews) are not atomic. If a transaction fails, the data may become inconsistent.</w:t>
      </w:r>
    </w:p>
    <w:p w14:paraId="7F421F76" w14:textId="77777777" w:rsidR="00126CDA" w:rsidRDefault="00126CDA" w:rsidP="00126CDA">
      <w:pPr>
        <w:ind w:left="720" w:hanging="11"/>
      </w:pPr>
    </w:p>
    <w:p w14:paraId="116B8D24" w14:textId="77777777" w:rsidR="00126CDA" w:rsidRDefault="00126CDA" w:rsidP="00B9012D">
      <w:pPr>
        <w:ind w:left="720" w:firstLine="720"/>
      </w:pPr>
    </w:p>
    <w:p w14:paraId="68148327" w14:textId="75F858BD" w:rsidR="00126CDA" w:rsidRDefault="00126CDA" w:rsidP="00B9012D">
      <w:pPr>
        <w:ind w:left="720" w:firstLine="720"/>
      </w:pPr>
      <w:r>
        <w:tab/>
      </w:r>
    </w:p>
    <w:p w14:paraId="1F88B48F" w14:textId="77777777" w:rsidR="00680E2C" w:rsidRDefault="00680E2C" w:rsidP="00126CDA">
      <w:pPr>
        <w:ind w:left="720"/>
        <w:rPr>
          <w:b/>
          <w:bCs/>
          <w:sz w:val="24"/>
          <w:szCs w:val="24"/>
        </w:rPr>
      </w:pPr>
    </w:p>
    <w:p w14:paraId="072EA3E5" w14:textId="77777777" w:rsidR="00680E2C" w:rsidRDefault="00680E2C" w:rsidP="00126CDA">
      <w:pPr>
        <w:ind w:left="720"/>
        <w:rPr>
          <w:b/>
          <w:bCs/>
          <w:sz w:val="24"/>
          <w:szCs w:val="24"/>
        </w:rPr>
      </w:pPr>
    </w:p>
    <w:p w14:paraId="278DE0DA" w14:textId="77777777" w:rsidR="00680E2C" w:rsidRDefault="00680E2C" w:rsidP="00126CDA">
      <w:pPr>
        <w:ind w:left="720"/>
        <w:rPr>
          <w:b/>
          <w:bCs/>
          <w:sz w:val="24"/>
          <w:szCs w:val="24"/>
        </w:rPr>
      </w:pPr>
    </w:p>
    <w:p w14:paraId="4BC06F8C" w14:textId="23524E2D" w:rsidR="00126CDA" w:rsidRDefault="00126CDA" w:rsidP="00126CDA">
      <w:pPr>
        <w:ind w:left="720"/>
        <w:rPr>
          <w:b/>
          <w:bCs/>
          <w:sz w:val="24"/>
          <w:szCs w:val="24"/>
        </w:rPr>
      </w:pPr>
      <w:r w:rsidRPr="00B9012D">
        <w:rPr>
          <w:b/>
          <w:bCs/>
          <w:sz w:val="24"/>
          <w:szCs w:val="24"/>
        </w:rPr>
        <w:lastRenderedPageBreak/>
        <w:t>When to Use Each Approach:</w:t>
      </w:r>
    </w:p>
    <w:p w14:paraId="308421B5" w14:textId="77777777" w:rsidR="00126CDA" w:rsidRPr="00B9012D" w:rsidRDefault="00126CDA" w:rsidP="00126CDA">
      <w:pPr>
        <w:numPr>
          <w:ilvl w:val="0"/>
          <w:numId w:val="26"/>
        </w:numPr>
      </w:pPr>
      <w:r w:rsidRPr="00B9012D">
        <w:t>Use Embedded Documents when:</w:t>
      </w:r>
    </w:p>
    <w:p w14:paraId="580DDA0B" w14:textId="77777777" w:rsidR="00126CDA" w:rsidRPr="00B9012D" w:rsidRDefault="00126CDA" w:rsidP="00126CDA">
      <w:pPr>
        <w:numPr>
          <w:ilvl w:val="1"/>
          <w:numId w:val="26"/>
        </w:numPr>
      </w:pPr>
      <w:r w:rsidRPr="00B9012D">
        <w:t>The related data is tightly coupled and will be accessed frequently together.</w:t>
      </w:r>
    </w:p>
    <w:p w14:paraId="2672C82A" w14:textId="77777777" w:rsidR="00126CDA" w:rsidRPr="00B9012D" w:rsidRDefault="00126CDA" w:rsidP="00126CDA">
      <w:pPr>
        <w:numPr>
          <w:ilvl w:val="1"/>
          <w:numId w:val="26"/>
        </w:numPr>
      </w:pPr>
      <w:r w:rsidRPr="00B9012D">
        <w:t>The related data is not expected to grow significantly (e.g., a limited number of reviews per book).</w:t>
      </w:r>
    </w:p>
    <w:p w14:paraId="1C75C9E1" w14:textId="77777777" w:rsidR="00126CDA" w:rsidRPr="00B9012D" w:rsidRDefault="00126CDA" w:rsidP="00126CDA">
      <w:pPr>
        <w:numPr>
          <w:ilvl w:val="1"/>
          <w:numId w:val="26"/>
        </w:numPr>
      </w:pPr>
      <w:r w:rsidRPr="00B9012D">
        <w:t>Simplicity and atomicity are a priority for your use case.</w:t>
      </w:r>
    </w:p>
    <w:p w14:paraId="6DCE6F50" w14:textId="77777777" w:rsidR="00126CDA" w:rsidRPr="00B9012D" w:rsidRDefault="00126CDA" w:rsidP="00126CDA">
      <w:pPr>
        <w:numPr>
          <w:ilvl w:val="0"/>
          <w:numId w:val="26"/>
        </w:numPr>
      </w:pPr>
      <w:r w:rsidRPr="00B9012D">
        <w:t>Use Referenced Documents when:</w:t>
      </w:r>
    </w:p>
    <w:p w14:paraId="23914135" w14:textId="77777777" w:rsidR="00126CDA" w:rsidRPr="00B9012D" w:rsidRDefault="00126CDA" w:rsidP="00126CDA">
      <w:pPr>
        <w:numPr>
          <w:ilvl w:val="1"/>
          <w:numId w:val="26"/>
        </w:numPr>
      </w:pPr>
      <w:r w:rsidRPr="00B9012D">
        <w:t>The related data is large and grows independently (e.g., thousands of reviews).</w:t>
      </w:r>
    </w:p>
    <w:p w14:paraId="167F4C86" w14:textId="77777777" w:rsidR="00126CDA" w:rsidRPr="00B9012D" w:rsidRDefault="00126CDA" w:rsidP="00126CDA">
      <w:pPr>
        <w:numPr>
          <w:ilvl w:val="1"/>
          <w:numId w:val="26"/>
        </w:numPr>
      </w:pPr>
      <w:r w:rsidRPr="00B9012D">
        <w:t>The related data needs to be accessed or updated separately from the parent document.</w:t>
      </w:r>
    </w:p>
    <w:p w14:paraId="2CA761FC" w14:textId="77777777" w:rsidR="00126CDA" w:rsidRPr="00B9012D" w:rsidRDefault="00126CDA" w:rsidP="00126CDA">
      <w:pPr>
        <w:numPr>
          <w:ilvl w:val="1"/>
          <w:numId w:val="26"/>
        </w:numPr>
      </w:pPr>
      <w:r w:rsidRPr="00B9012D">
        <w:t>You want to reduce redundancy and avoid document size limits</w:t>
      </w:r>
      <w:r>
        <w:t>.</w:t>
      </w:r>
    </w:p>
    <w:p w14:paraId="3BED367C" w14:textId="77777777" w:rsidR="00126CDA" w:rsidRDefault="00126CDA" w:rsidP="00126CDA">
      <w:pPr>
        <w:ind w:left="720" w:hanging="11"/>
      </w:pPr>
    </w:p>
    <w:p w14:paraId="0DD5491E" w14:textId="7B28BDD9" w:rsidR="00680E2C" w:rsidRDefault="00680E2C" w:rsidP="00680E2C">
      <w:pPr>
        <w:ind w:left="720"/>
      </w:pPr>
      <w:r w:rsidRPr="00680E2C">
        <w:rPr>
          <w:b/>
          <w:bCs/>
          <w:sz w:val="24"/>
          <w:szCs w:val="24"/>
        </w:rPr>
        <w:t>Relationships</w:t>
      </w:r>
      <w:r>
        <w:t xml:space="preserve"> </w:t>
      </w:r>
      <w:r w:rsidRPr="00680E2C">
        <w:rPr>
          <w:b/>
          <w:bCs/>
          <w:sz w:val="24"/>
          <w:szCs w:val="24"/>
        </w:rPr>
        <w:t>in</w:t>
      </w:r>
      <w:r>
        <w:t xml:space="preserve"> </w:t>
      </w:r>
      <w:r w:rsidRPr="00680E2C">
        <w:rPr>
          <w:b/>
          <w:bCs/>
          <w:sz w:val="24"/>
          <w:szCs w:val="24"/>
        </w:rPr>
        <w:t>MongoDB</w:t>
      </w:r>
      <w:r>
        <w:t>:</w:t>
      </w:r>
    </w:p>
    <w:p w14:paraId="081B69DE" w14:textId="78035CCC" w:rsidR="00680E2C" w:rsidRPr="00680E2C" w:rsidRDefault="00680E2C" w:rsidP="00680E2C">
      <w:pPr>
        <w:pStyle w:val="ListParagraph"/>
        <w:numPr>
          <w:ilvl w:val="0"/>
          <w:numId w:val="29"/>
        </w:numPr>
        <w:rPr>
          <w:b/>
          <w:bCs/>
        </w:rPr>
      </w:pPr>
      <w:r w:rsidRPr="00680E2C">
        <w:rPr>
          <w:b/>
          <w:bCs/>
        </w:rPr>
        <w:t>One-to-One</w:t>
      </w:r>
      <w:r>
        <w:rPr>
          <w:b/>
          <w:bCs/>
        </w:rPr>
        <w:t xml:space="preserve">: </w:t>
      </w:r>
      <w:r w:rsidRPr="00680E2C">
        <w:t xml:space="preserve">Each document in a collection is </w:t>
      </w:r>
      <w:r w:rsidRPr="00680E2C">
        <w:rPr>
          <w:b/>
          <w:bCs/>
        </w:rPr>
        <w:t>related to one and only one</w:t>
      </w:r>
      <w:r w:rsidRPr="00680E2C">
        <w:t xml:space="preserve"> document in another collection.</w:t>
      </w:r>
      <w:r>
        <w:t xml:space="preserve"> </w:t>
      </w:r>
      <w:r w:rsidRPr="00680E2C">
        <w:t>In MongoDB, this can be implemented by embedding one document within another or by referencing documents using unique identifiers.</w:t>
      </w:r>
      <w:r>
        <w:br/>
      </w:r>
      <w:r>
        <w:br/>
      </w:r>
      <w:r w:rsidR="00B226AF" w:rsidRPr="00B226AF">
        <w:drawing>
          <wp:inline distT="0" distB="0" distL="0" distR="0" wp14:anchorId="49678B0C" wp14:editId="4A52EBF4">
            <wp:extent cx="4988761" cy="3338921"/>
            <wp:effectExtent l="0" t="0" r="2540" b="0"/>
            <wp:docPr id="99215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0344" name=""/>
                    <pic:cNvPicPr/>
                  </pic:nvPicPr>
                  <pic:blipFill>
                    <a:blip r:embed="rId7"/>
                    <a:stretch>
                      <a:fillRect/>
                    </a:stretch>
                  </pic:blipFill>
                  <pic:spPr>
                    <a:xfrm>
                      <a:off x="0" y="0"/>
                      <a:ext cx="5020803" cy="3360367"/>
                    </a:xfrm>
                    <a:prstGeom prst="rect">
                      <a:avLst/>
                    </a:prstGeom>
                  </pic:spPr>
                </pic:pic>
              </a:graphicData>
            </a:graphic>
          </wp:inline>
        </w:drawing>
      </w:r>
      <w:r w:rsidR="00B226AF">
        <w:br/>
      </w:r>
      <w:r w:rsidR="00B226AF">
        <w:br/>
      </w:r>
      <w:r w:rsidR="00B226AF">
        <w:br/>
      </w:r>
      <w:r w:rsidR="00B226AF">
        <w:br/>
      </w:r>
      <w:r w:rsidR="00B226AF">
        <w:br/>
      </w:r>
      <w:r w:rsidR="00B226AF">
        <w:br/>
      </w:r>
      <w:r w:rsidR="00B226AF">
        <w:br/>
      </w:r>
      <w:r>
        <w:br/>
      </w:r>
    </w:p>
    <w:p w14:paraId="33D1CD17" w14:textId="18147539" w:rsidR="00680E2C" w:rsidRPr="00B226AF" w:rsidRDefault="00680E2C" w:rsidP="00680E2C">
      <w:pPr>
        <w:pStyle w:val="ListParagraph"/>
        <w:numPr>
          <w:ilvl w:val="0"/>
          <w:numId w:val="29"/>
        </w:numPr>
        <w:rPr>
          <w:b/>
          <w:bCs/>
        </w:rPr>
      </w:pPr>
      <w:r w:rsidRPr="00680E2C">
        <w:rPr>
          <w:b/>
          <w:bCs/>
        </w:rPr>
        <w:lastRenderedPageBreak/>
        <w:t>One-to-Many</w:t>
      </w:r>
      <w:r>
        <w:rPr>
          <w:b/>
          <w:bCs/>
        </w:rPr>
        <w:t xml:space="preserve">: </w:t>
      </w:r>
      <w:r w:rsidRPr="00680E2C">
        <w:t>A single document in one collection is related to multiple documents in another collection.</w:t>
      </w:r>
      <w:r>
        <w:t xml:space="preserve"> </w:t>
      </w:r>
      <w:r w:rsidRPr="00680E2C">
        <w:t>For example, one book can have multiple reviews.</w:t>
      </w:r>
      <w:r w:rsidR="00B226AF">
        <w:br/>
      </w:r>
      <w:r w:rsidR="00B226AF" w:rsidRPr="00B226AF">
        <w:rPr>
          <w:b/>
          <w:bCs/>
        </w:rPr>
        <w:drawing>
          <wp:inline distT="0" distB="0" distL="0" distR="0" wp14:anchorId="66110F9D" wp14:editId="22373035">
            <wp:extent cx="4992800" cy="3253120"/>
            <wp:effectExtent l="0" t="0" r="0" b="4445"/>
            <wp:docPr id="7554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72163" name=""/>
                    <pic:cNvPicPr/>
                  </pic:nvPicPr>
                  <pic:blipFill>
                    <a:blip r:embed="rId8"/>
                    <a:stretch>
                      <a:fillRect/>
                    </a:stretch>
                  </pic:blipFill>
                  <pic:spPr>
                    <a:xfrm>
                      <a:off x="0" y="0"/>
                      <a:ext cx="5016098" cy="3268300"/>
                    </a:xfrm>
                    <a:prstGeom prst="rect">
                      <a:avLst/>
                    </a:prstGeom>
                  </pic:spPr>
                </pic:pic>
              </a:graphicData>
            </a:graphic>
          </wp:inline>
        </w:drawing>
      </w:r>
      <w:r w:rsidR="00B226AF">
        <w:br/>
      </w:r>
    </w:p>
    <w:p w14:paraId="67F16E6A" w14:textId="25D22873" w:rsidR="00B226AF" w:rsidRDefault="00B226AF" w:rsidP="00680E2C">
      <w:pPr>
        <w:pStyle w:val="ListParagraph"/>
        <w:numPr>
          <w:ilvl w:val="0"/>
          <w:numId w:val="29"/>
        </w:numPr>
      </w:pPr>
      <w:r w:rsidRPr="00B226AF">
        <w:rPr>
          <w:b/>
          <w:bCs/>
        </w:rPr>
        <w:t>Many-to-Many Relationship</w:t>
      </w:r>
      <w:r>
        <w:rPr>
          <w:b/>
          <w:bCs/>
        </w:rPr>
        <w:t xml:space="preserve">: </w:t>
      </w:r>
      <w:r w:rsidRPr="00B226AF">
        <w:t>A Many-to-Many relationship occurs when multiple documents in one collection are related to multiple documents in another collection. For example, multiple books can be written by multiple authors, and one author can write multiple books.</w:t>
      </w:r>
    </w:p>
    <w:p w14:paraId="41870211" w14:textId="77777777" w:rsidR="00B226AF" w:rsidRDefault="00B226AF" w:rsidP="00B226AF"/>
    <w:p w14:paraId="376B2FE2" w14:textId="67DB7782" w:rsidR="00B226AF" w:rsidRDefault="00B226AF" w:rsidP="00B226AF">
      <w:r>
        <w:rPr>
          <w:b/>
          <w:bCs/>
          <w:sz w:val="24"/>
          <w:szCs w:val="24"/>
        </w:rPr>
        <w:t>Indexing</w:t>
      </w:r>
      <w:r>
        <w:t xml:space="preserve"> </w:t>
      </w:r>
      <w:r w:rsidRPr="00680E2C">
        <w:rPr>
          <w:b/>
          <w:bCs/>
          <w:sz w:val="24"/>
          <w:szCs w:val="24"/>
        </w:rPr>
        <w:t>in</w:t>
      </w:r>
      <w:r>
        <w:t xml:space="preserve"> </w:t>
      </w:r>
      <w:r w:rsidRPr="00680E2C">
        <w:rPr>
          <w:b/>
          <w:bCs/>
          <w:sz w:val="24"/>
          <w:szCs w:val="24"/>
        </w:rPr>
        <w:t>MongoDB</w:t>
      </w:r>
      <w:r>
        <w:t>:</w:t>
      </w:r>
    </w:p>
    <w:p w14:paraId="2F408AEE" w14:textId="77777777" w:rsidR="00B226AF" w:rsidRDefault="00B226AF" w:rsidP="00B226AF">
      <w:pPr>
        <w:pStyle w:val="ListParagraph"/>
        <w:numPr>
          <w:ilvl w:val="0"/>
          <w:numId w:val="30"/>
        </w:numPr>
      </w:pPr>
      <w:r w:rsidRPr="00B226AF">
        <w:t xml:space="preserve">In MongoDB, an </w:t>
      </w:r>
      <w:r w:rsidRPr="00B226AF">
        <w:rPr>
          <w:b/>
          <w:bCs/>
        </w:rPr>
        <w:t>index</w:t>
      </w:r>
      <w:r w:rsidRPr="00B226AF">
        <w:t xml:space="preserve"> is a special data structure that improves the speed and efficiency of query operations. </w:t>
      </w:r>
    </w:p>
    <w:p w14:paraId="0A02282F" w14:textId="08B1FCEB" w:rsidR="00B226AF" w:rsidRDefault="00B226AF" w:rsidP="00B226AF">
      <w:pPr>
        <w:pStyle w:val="ListParagraph"/>
        <w:numPr>
          <w:ilvl w:val="0"/>
          <w:numId w:val="30"/>
        </w:numPr>
      </w:pPr>
      <w:r w:rsidRPr="00B226AF">
        <w:t>It works by maintaining a sorted order of the values of the indexed fields, similar to how an index in a book allows you to quickly find information without scanning through every page.</w:t>
      </w:r>
    </w:p>
    <w:p w14:paraId="34080C2E" w14:textId="36530E23" w:rsidR="00B226AF" w:rsidRDefault="00B226AF" w:rsidP="00B226AF">
      <w:pPr>
        <w:rPr>
          <w:b/>
          <w:bCs/>
        </w:rPr>
      </w:pPr>
      <w:r w:rsidRPr="00B226AF">
        <w:rPr>
          <w:b/>
          <w:bCs/>
        </w:rPr>
        <w:t>Types of Indexes in MongoDB</w:t>
      </w:r>
      <w:r>
        <w:rPr>
          <w:b/>
          <w:bCs/>
        </w:rPr>
        <w:t>:</w:t>
      </w:r>
    </w:p>
    <w:p w14:paraId="088C2963" w14:textId="74A6722E" w:rsidR="00B226AF" w:rsidRDefault="00B226AF" w:rsidP="00B226AF">
      <w:pPr>
        <w:pStyle w:val="ListParagraph"/>
        <w:numPr>
          <w:ilvl w:val="0"/>
          <w:numId w:val="31"/>
        </w:numPr>
      </w:pPr>
      <w:r w:rsidRPr="00B226AF">
        <w:t>Single Field Index</w:t>
      </w:r>
      <w:r>
        <w:t>:</w:t>
      </w:r>
      <w:r>
        <w:br/>
      </w:r>
      <w:r w:rsidR="00762AB0" w:rsidRPr="00762AB0">
        <w:drawing>
          <wp:inline distT="0" distB="0" distL="0" distR="0" wp14:anchorId="3077416D" wp14:editId="0589A7DA">
            <wp:extent cx="5731510" cy="1240790"/>
            <wp:effectExtent l="0" t="0" r="2540" b="0"/>
            <wp:docPr id="204091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11247" name=""/>
                    <pic:cNvPicPr/>
                  </pic:nvPicPr>
                  <pic:blipFill>
                    <a:blip r:embed="rId9"/>
                    <a:stretch>
                      <a:fillRect/>
                    </a:stretch>
                  </pic:blipFill>
                  <pic:spPr>
                    <a:xfrm>
                      <a:off x="0" y="0"/>
                      <a:ext cx="5731510" cy="1240790"/>
                    </a:xfrm>
                    <a:prstGeom prst="rect">
                      <a:avLst/>
                    </a:prstGeom>
                  </pic:spPr>
                </pic:pic>
              </a:graphicData>
            </a:graphic>
          </wp:inline>
        </w:drawing>
      </w:r>
    </w:p>
    <w:p w14:paraId="48230699" w14:textId="4A2765E7" w:rsidR="00762AB0" w:rsidRPr="00B226AF" w:rsidRDefault="00762AB0" w:rsidP="00B226AF">
      <w:pPr>
        <w:pStyle w:val="ListParagraph"/>
        <w:numPr>
          <w:ilvl w:val="0"/>
          <w:numId w:val="31"/>
        </w:numPr>
      </w:pPr>
      <w:r>
        <w:t>Compound Field Index:</w:t>
      </w:r>
      <w:r>
        <w:br/>
      </w:r>
      <w:r w:rsidRPr="00762AB0">
        <w:drawing>
          <wp:inline distT="0" distB="0" distL="0" distR="0" wp14:anchorId="647D1FD7" wp14:editId="1D7C0EBE">
            <wp:extent cx="5731510" cy="1229360"/>
            <wp:effectExtent l="0" t="0" r="2540" b="8890"/>
            <wp:docPr id="12634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91636" name=""/>
                    <pic:cNvPicPr/>
                  </pic:nvPicPr>
                  <pic:blipFill>
                    <a:blip r:embed="rId10"/>
                    <a:stretch>
                      <a:fillRect/>
                    </a:stretch>
                  </pic:blipFill>
                  <pic:spPr>
                    <a:xfrm>
                      <a:off x="0" y="0"/>
                      <a:ext cx="5731510" cy="1229360"/>
                    </a:xfrm>
                    <a:prstGeom prst="rect">
                      <a:avLst/>
                    </a:prstGeom>
                  </pic:spPr>
                </pic:pic>
              </a:graphicData>
            </a:graphic>
          </wp:inline>
        </w:drawing>
      </w:r>
    </w:p>
    <w:sectPr w:rsidR="00762AB0" w:rsidRPr="00B226AF" w:rsidSect="003E713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F79"/>
    <w:multiLevelType w:val="multilevel"/>
    <w:tmpl w:val="84229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7D63"/>
    <w:multiLevelType w:val="multilevel"/>
    <w:tmpl w:val="2F66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90CFC"/>
    <w:multiLevelType w:val="multilevel"/>
    <w:tmpl w:val="AF2CA6A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 w15:restartNumberingAfterBreak="0">
    <w:nsid w:val="1CD30C4D"/>
    <w:multiLevelType w:val="multilevel"/>
    <w:tmpl w:val="1B96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7144C"/>
    <w:multiLevelType w:val="hybridMultilevel"/>
    <w:tmpl w:val="ACDE6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51FCA"/>
    <w:multiLevelType w:val="multilevel"/>
    <w:tmpl w:val="7C786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8505F"/>
    <w:multiLevelType w:val="multilevel"/>
    <w:tmpl w:val="2B96A2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09437B2"/>
    <w:multiLevelType w:val="multilevel"/>
    <w:tmpl w:val="AD08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50631"/>
    <w:multiLevelType w:val="hybridMultilevel"/>
    <w:tmpl w:val="7940F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33F13"/>
    <w:multiLevelType w:val="hybridMultilevel"/>
    <w:tmpl w:val="ACC453F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3B4271"/>
    <w:multiLevelType w:val="multilevel"/>
    <w:tmpl w:val="4B5A1BE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50436B5C"/>
    <w:multiLevelType w:val="hybridMultilevel"/>
    <w:tmpl w:val="00761D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F9E73B1"/>
    <w:multiLevelType w:val="multilevel"/>
    <w:tmpl w:val="4B54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D2110"/>
    <w:multiLevelType w:val="multilevel"/>
    <w:tmpl w:val="1D105C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60266521">
    <w:abstractNumId w:val="0"/>
  </w:num>
  <w:num w:numId="2" w16cid:durableId="720835249">
    <w:abstractNumId w:val="0"/>
    <w:lvlOverride w:ilvl="1">
      <w:lvl w:ilvl="1">
        <w:numFmt w:val="decimal"/>
        <w:lvlText w:val="%2."/>
        <w:lvlJc w:val="left"/>
      </w:lvl>
    </w:lvlOverride>
  </w:num>
  <w:num w:numId="3" w16cid:durableId="1200358189">
    <w:abstractNumId w:val="0"/>
    <w:lvlOverride w:ilvl="1">
      <w:lvl w:ilvl="1">
        <w:numFmt w:val="decimal"/>
        <w:lvlText w:val="%2."/>
        <w:lvlJc w:val="left"/>
      </w:lvl>
    </w:lvlOverride>
  </w:num>
  <w:num w:numId="4" w16cid:durableId="340739288">
    <w:abstractNumId w:val="0"/>
    <w:lvlOverride w:ilvl="1">
      <w:lvl w:ilvl="1">
        <w:numFmt w:val="decimal"/>
        <w:lvlText w:val="%2."/>
        <w:lvlJc w:val="left"/>
      </w:lvl>
    </w:lvlOverride>
  </w:num>
  <w:num w:numId="5" w16cid:durableId="1490098541">
    <w:abstractNumId w:val="0"/>
    <w:lvlOverride w:ilvl="1">
      <w:lvl w:ilvl="1">
        <w:numFmt w:val="decimal"/>
        <w:lvlText w:val="%2."/>
        <w:lvlJc w:val="left"/>
      </w:lvl>
    </w:lvlOverride>
  </w:num>
  <w:num w:numId="6" w16cid:durableId="446004278">
    <w:abstractNumId w:val="0"/>
    <w:lvlOverride w:ilvl="1">
      <w:lvl w:ilvl="1">
        <w:numFmt w:val="decimal"/>
        <w:lvlText w:val="%2."/>
        <w:lvlJc w:val="left"/>
      </w:lvl>
    </w:lvlOverride>
  </w:num>
  <w:num w:numId="7" w16cid:durableId="191189134">
    <w:abstractNumId w:val="0"/>
    <w:lvlOverride w:ilvl="1">
      <w:lvl w:ilvl="1">
        <w:numFmt w:val="decimal"/>
        <w:lvlText w:val="%2."/>
        <w:lvlJc w:val="left"/>
      </w:lvl>
    </w:lvlOverride>
  </w:num>
  <w:num w:numId="8" w16cid:durableId="1212228869">
    <w:abstractNumId w:val="0"/>
    <w:lvlOverride w:ilvl="1">
      <w:lvl w:ilvl="1">
        <w:numFmt w:val="decimal"/>
        <w:lvlText w:val="%2."/>
        <w:lvlJc w:val="left"/>
      </w:lvl>
    </w:lvlOverride>
  </w:num>
  <w:num w:numId="9" w16cid:durableId="852376053">
    <w:abstractNumId w:val="0"/>
    <w:lvlOverride w:ilvl="1">
      <w:lvl w:ilvl="1">
        <w:numFmt w:val="decimal"/>
        <w:lvlText w:val="%2."/>
        <w:lvlJc w:val="left"/>
      </w:lvl>
    </w:lvlOverride>
  </w:num>
  <w:num w:numId="10" w16cid:durableId="72552790">
    <w:abstractNumId w:val="0"/>
    <w:lvlOverride w:ilvl="1">
      <w:lvl w:ilvl="1">
        <w:numFmt w:val="decimal"/>
        <w:lvlText w:val="%2."/>
        <w:lvlJc w:val="left"/>
      </w:lvl>
    </w:lvlOverride>
  </w:num>
  <w:num w:numId="11" w16cid:durableId="1275213571">
    <w:abstractNumId w:val="0"/>
    <w:lvlOverride w:ilvl="1">
      <w:lvl w:ilvl="1">
        <w:numFmt w:val="decimal"/>
        <w:lvlText w:val="%2."/>
        <w:lvlJc w:val="left"/>
      </w:lvl>
    </w:lvlOverride>
  </w:num>
  <w:num w:numId="12" w16cid:durableId="1035233893">
    <w:abstractNumId w:val="0"/>
    <w:lvlOverride w:ilvl="1">
      <w:lvl w:ilvl="1">
        <w:numFmt w:val="decimal"/>
        <w:lvlText w:val="%2."/>
        <w:lvlJc w:val="left"/>
      </w:lvl>
    </w:lvlOverride>
  </w:num>
  <w:num w:numId="13" w16cid:durableId="367880464">
    <w:abstractNumId w:val="3"/>
  </w:num>
  <w:num w:numId="14" w16cid:durableId="1128739864">
    <w:abstractNumId w:val="3"/>
    <w:lvlOverride w:ilvl="1">
      <w:lvl w:ilvl="1">
        <w:numFmt w:val="decimal"/>
        <w:lvlText w:val="%2."/>
        <w:lvlJc w:val="left"/>
      </w:lvl>
    </w:lvlOverride>
  </w:num>
  <w:num w:numId="15" w16cid:durableId="1430469679">
    <w:abstractNumId w:val="1"/>
  </w:num>
  <w:num w:numId="16" w16cid:durableId="369914703">
    <w:abstractNumId w:val="1"/>
    <w:lvlOverride w:ilvl="1">
      <w:lvl w:ilvl="1">
        <w:numFmt w:val="decimal"/>
        <w:lvlText w:val="%2."/>
        <w:lvlJc w:val="left"/>
      </w:lvl>
    </w:lvlOverride>
  </w:num>
  <w:num w:numId="17" w16cid:durableId="1086921955">
    <w:abstractNumId w:val="1"/>
    <w:lvlOverride w:ilvl="1">
      <w:lvl w:ilvl="1">
        <w:numFmt w:val="decimal"/>
        <w:lvlText w:val="%2."/>
        <w:lvlJc w:val="left"/>
      </w:lvl>
    </w:lvlOverride>
  </w:num>
  <w:num w:numId="18" w16cid:durableId="621493608">
    <w:abstractNumId w:val="5"/>
  </w:num>
  <w:num w:numId="19" w16cid:durableId="185260021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6829782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84133058">
    <w:abstractNumId w:val="7"/>
  </w:num>
  <w:num w:numId="22" w16cid:durableId="1123578899">
    <w:abstractNumId w:val="7"/>
    <w:lvlOverride w:ilvl="1">
      <w:lvl w:ilvl="1">
        <w:numFmt w:val="decimal"/>
        <w:lvlText w:val="%2."/>
        <w:lvlJc w:val="left"/>
      </w:lvl>
    </w:lvlOverride>
  </w:num>
  <w:num w:numId="23" w16cid:durableId="753622537">
    <w:abstractNumId w:val="9"/>
  </w:num>
  <w:num w:numId="24" w16cid:durableId="2018457229">
    <w:abstractNumId w:val="6"/>
  </w:num>
  <w:num w:numId="25" w16cid:durableId="698506563">
    <w:abstractNumId w:val="13"/>
  </w:num>
  <w:num w:numId="26" w16cid:durableId="157422954">
    <w:abstractNumId w:val="12"/>
  </w:num>
  <w:num w:numId="27" w16cid:durableId="578443500">
    <w:abstractNumId w:val="10"/>
  </w:num>
  <w:num w:numId="28" w16cid:durableId="343358252">
    <w:abstractNumId w:val="2"/>
  </w:num>
  <w:num w:numId="29" w16cid:durableId="2071265785">
    <w:abstractNumId w:val="11"/>
  </w:num>
  <w:num w:numId="30" w16cid:durableId="393241054">
    <w:abstractNumId w:val="8"/>
  </w:num>
  <w:num w:numId="31" w16cid:durableId="620453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E3"/>
    <w:rsid w:val="00126CDA"/>
    <w:rsid w:val="00305D06"/>
    <w:rsid w:val="003E7132"/>
    <w:rsid w:val="00680E2C"/>
    <w:rsid w:val="00762AB0"/>
    <w:rsid w:val="00B02CF4"/>
    <w:rsid w:val="00B226AF"/>
    <w:rsid w:val="00B9012D"/>
    <w:rsid w:val="00BC0D07"/>
    <w:rsid w:val="00C17A3E"/>
    <w:rsid w:val="00C81D2C"/>
    <w:rsid w:val="00E7742C"/>
    <w:rsid w:val="00EC4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7D09"/>
  <w15:chartTrackingRefBased/>
  <w15:docId w15:val="{51820393-7F8E-487B-B2A5-41055F47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4D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90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DE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EC4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C4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4DE3"/>
    <w:rPr>
      <w:b/>
      <w:bCs/>
    </w:rPr>
  </w:style>
  <w:style w:type="paragraph" w:styleId="HTMLPreformatted">
    <w:name w:val="HTML Preformatted"/>
    <w:basedOn w:val="Normal"/>
    <w:link w:val="HTMLPreformattedChar"/>
    <w:uiPriority w:val="99"/>
    <w:semiHidden/>
    <w:unhideWhenUsed/>
    <w:rsid w:val="00EC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4DE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4DE3"/>
    <w:rPr>
      <w:rFonts w:ascii="Courier New" w:eastAsia="Times New Roman" w:hAnsi="Courier New" w:cs="Courier New"/>
      <w:sz w:val="20"/>
      <w:szCs w:val="20"/>
    </w:rPr>
  </w:style>
  <w:style w:type="paragraph" w:styleId="ListParagraph">
    <w:name w:val="List Paragraph"/>
    <w:basedOn w:val="Normal"/>
    <w:uiPriority w:val="34"/>
    <w:qFormat/>
    <w:rsid w:val="00BC0D07"/>
    <w:pPr>
      <w:ind w:left="720"/>
      <w:contextualSpacing/>
    </w:pPr>
  </w:style>
  <w:style w:type="character" w:customStyle="1" w:styleId="Heading4Char">
    <w:name w:val="Heading 4 Char"/>
    <w:basedOn w:val="DefaultParagraphFont"/>
    <w:link w:val="Heading4"/>
    <w:uiPriority w:val="9"/>
    <w:semiHidden/>
    <w:rsid w:val="00B901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5464">
      <w:bodyDiv w:val="1"/>
      <w:marLeft w:val="0"/>
      <w:marRight w:val="0"/>
      <w:marTop w:val="0"/>
      <w:marBottom w:val="0"/>
      <w:divBdr>
        <w:top w:val="none" w:sz="0" w:space="0" w:color="auto"/>
        <w:left w:val="none" w:sz="0" w:space="0" w:color="auto"/>
        <w:bottom w:val="none" w:sz="0" w:space="0" w:color="auto"/>
        <w:right w:val="none" w:sz="0" w:space="0" w:color="auto"/>
      </w:divBdr>
    </w:div>
    <w:div w:id="416169012">
      <w:bodyDiv w:val="1"/>
      <w:marLeft w:val="0"/>
      <w:marRight w:val="0"/>
      <w:marTop w:val="0"/>
      <w:marBottom w:val="0"/>
      <w:divBdr>
        <w:top w:val="none" w:sz="0" w:space="0" w:color="auto"/>
        <w:left w:val="none" w:sz="0" w:space="0" w:color="auto"/>
        <w:bottom w:val="none" w:sz="0" w:space="0" w:color="auto"/>
        <w:right w:val="none" w:sz="0" w:space="0" w:color="auto"/>
      </w:divBdr>
    </w:div>
    <w:div w:id="457918640">
      <w:bodyDiv w:val="1"/>
      <w:marLeft w:val="0"/>
      <w:marRight w:val="0"/>
      <w:marTop w:val="0"/>
      <w:marBottom w:val="0"/>
      <w:divBdr>
        <w:top w:val="none" w:sz="0" w:space="0" w:color="auto"/>
        <w:left w:val="none" w:sz="0" w:space="0" w:color="auto"/>
        <w:bottom w:val="none" w:sz="0" w:space="0" w:color="auto"/>
        <w:right w:val="none" w:sz="0" w:space="0" w:color="auto"/>
      </w:divBdr>
    </w:div>
    <w:div w:id="598756641">
      <w:bodyDiv w:val="1"/>
      <w:marLeft w:val="0"/>
      <w:marRight w:val="0"/>
      <w:marTop w:val="0"/>
      <w:marBottom w:val="0"/>
      <w:divBdr>
        <w:top w:val="none" w:sz="0" w:space="0" w:color="auto"/>
        <w:left w:val="none" w:sz="0" w:space="0" w:color="auto"/>
        <w:bottom w:val="none" w:sz="0" w:space="0" w:color="auto"/>
        <w:right w:val="none" w:sz="0" w:space="0" w:color="auto"/>
      </w:divBdr>
    </w:div>
    <w:div w:id="734595580">
      <w:bodyDiv w:val="1"/>
      <w:marLeft w:val="0"/>
      <w:marRight w:val="0"/>
      <w:marTop w:val="0"/>
      <w:marBottom w:val="0"/>
      <w:divBdr>
        <w:top w:val="none" w:sz="0" w:space="0" w:color="auto"/>
        <w:left w:val="none" w:sz="0" w:space="0" w:color="auto"/>
        <w:bottom w:val="none" w:sz="0" w:space="0" w:color="auto"/>
        <w:right w:val="none" w:sz="0" w:space="0" w:color="auto"/>
      </w:divBdr>
    </w:div>
    <w:div w:id="815144706">
      <w:bodyDiv w:val="1"/>
      <w:marLeft w:val="0"/>
      <w:marRight w:val="0"/>
      <w:marTop w:val="0"/>
      <w:marBottom w:val="0"/>
      <w:divBdr>
        <w:top w:val="none" w:sz="0" w:space="0" w:color="auto"/>
        <w:left w:val="none" w:sz="0" w:space="0" w:color="auto"/>
        <w:bottom w:val="none" w:sz="0" w:space="0" w:color="auto"/>
        <w:right w:val="none" w:sz="0" w:space="0" w:color="auto"/>
      </w:divBdr>
      <w:divsChild>
        <w:div w:id="227500860">
          <w:marLeft w:val="0"/>
          <w:marRight w:val="0"/>
          <w:marTop w:val="0"/>
          <w:marBottom w:val="0"/>
          <w:divBdr>
            <w:top w:val="none" w:sz="0" w:space="0" w:color="auto"/>
            <w:left w:val="none" w:sz="0" w:space="0" w:color="auto"/>
            <w:bottom w:val="none" w:sz="0" w:space="0" w:color="auto"/>
            <w:right w:val="none" w:sz="0" w:space="0" w:color="auto"/>
          </w:divBdr>
          <w:divsChild>
            <w:div w:id="452482655">
              <w:marLeft w:val="0"/>
              <w:marRight w:val="0"/>
              <w:marTop w:val="0"/>
              <w:marBottom w:val="0"/>
              <w:divBdr>
                <w:top w:val="none" w:sz="0" w:space="0" w:color="auto"/>
                <w:left w:val="none" w:sz="0" w:space="0" w:color="auto"/>
                <w:bottom w:val="none" w:sz="0" w:space="0" w:color="auto"/>
                <w:right w:val="none" w:sz="0" w:space="0" w:color="auto"/>
              </w:divBdr>
              <w:divsChild>
                <w:div w:id="281041493">
                  <w:marLeft w:val="0"/>
                  <w:marRight w:val="0"/>
                  <w:marTop w:val="0"/>
                  <w:marBottom w:val="0"/>
                  <w:divBdr>
                    <w:top w:val="none" w:sz="0" w:space="0" w:color="auto"/>
                    <w:left w:val="none" w:sz="0" w:space="0" w:color="auto"/>
                    <w:bottom w:val="none" w:sz="0" w:space="0" w:color="auto"/>
                    <w:right w:val="none" w:sz="0" w:space="0" w:color="auto"/>
                  </w:divBdr>
                  <w:divsChild>
                    <w:div w:id="7208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4641">
          <w:marLeft w:val="0"/>
          <w:marRight w:val="0"/>
          <w:marTop w:val="0"/>
          <w:marBottom w:val="0"/>
          <w:divBdr>
            <w:top w:val="none" w:sz="0" w:space="0" w:color="auto"/>
            <w:left w:val="none" w:sz="0" w:space="0" w:color="auto"/>
            <w:bottom w:val="none" w:sz="0" w:space="0" w:color="auto"/>
            <w:right w:val="none" w:sz="0" w:space="0" w:color="auto"/>
          </w:divBdr>
          <w:divsChild>
            <w:div w:id="632055513">
              <w:marLeft w:val="0"/>
              <w:marRight w:val="0"/>
              <w:marTop w:val="0"/>
              <w:marBottom w:val="0"/>
              <w:divBdr>
                <w:top w:val="none" w:sz="0" w:space="0" w:color="auto"/>
                <w:left w:val="none" w:sz="0" w:space="0" w:color="auto"/>
                <w:bottom w:val="none" w:sz="0" w:space="0" w:color="auto"/>
                <w:right w:val="none" w:sz="0" w:space="0" w:color="auto"/>
              </w:divBdr>
              <w:divsChild>
                <w:div w:id="564681271">
                  <w:marLeft w:val="0"/>
                  <w:marRight w:val="0"/>
                  <w:marTop w:val="0"/>
                  <w:marBottom w:val="0"/>
                  <w:divBdr>
                    <w:top w:val="none" w:sz="0" w:space="0" w:color="auto"/>
                    <w:left w:val="none" w:sz="0" w:space="0" w:color="auto"/>
                    <w:bottom w:val="none" w:sz="0" w:space="0" w:color="auto"/>
                    <w:right w:val="none" w:sz="0" w:space="0" w:color="auto"/>
                  </w:divBdr>
                  <w:divsChild>
                    <w:div w:id="141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038">
      <w:bodyDiv w:val="1"/>
      <w:marLeft w:val="0"/>
      <w:marRight w:val="0"/>
      <w:marTop w:val="0"/>
      <w:marBottom w:val="0"/>
      <w:divBdr>
        <w:top w:val="none" w:sz="0" w:space="0" w:color="auto"/>
        <w:left w:val="none" w:sz="0" w:space="0" w:color="auto"/>
        <w:bottom w:val="none" w:sz="0" w:space="0" w:color="auto"/>
        <w:right w:val="none" w:sz="0" w:space="0" w:color="auto"/>
      </w:divBdr>
    </w:div>
    <w:div w:id="871647378">
      <w:bodyDiv w:val="1"/>
      <w:marLeft w:val="0"/>
      <w:marRight w:val="0"/>
      <w:marTop w:val="0"/>
      <w:marBottom w:val="0"/>
      <w:divBdr>
        <w:top w:val="none" w:sz="0" w:space="0" w:color="auto"/>
        <w:left w:val="none" w:sz="0" w:space="0" w:color="auto"/>
        <w:bottom w:val="none" w:sz="0" w:space="0" w:color="auto"/>
        <w:right w:val="none" w:sz="0" w:space="0" w:color="auto"/>
      </w:divBdr>
    </w:div>
    <w:div w:id="1055857806">
      <w:bodyDiv w:val="1"/>
      <w:marLeft w:val="0"/>
      <w:marRight w:val="0"/>
      <w:marTop w:val="0"/>
      <w:marBottom w:val="0"/>
      <w:divBdr>
        <w:top w:val="none" w:sz="0" w:space="0" w:color="auto"/>
        <w:left w:val="none" w:sz="0" w:space="0" w:color="auto"/>
        <w:bottom w:val="none" w:sz="0" w:space="0" w:color="auto"/>
        <w:right w:val="none" w:sz="0" w:space="0" w:color="auto"/>
      </w:divBdr>
      <w:divsChild>
        <w:div w:id="1143620905">
          <w:marLeft w:val="0"/>
          <w:marRight w:val="0"/>
          <w:marTop w:val="0"/>
          <w:marBottom w:val="0"/>
          <w:divBdr>
            <w:top w:val="none" w:sz="0" w:space="0" w:color="auto"/>
            <w:left w:val="none" w:sz="0" w:space="0" w:color="auto"/>
            <w:bottom w:val="none" w:sz="0" w:space="0" w:color="auto"/>
            <w:right w:val="none" w:sz="0" w:space="0" w:color="auto"/>
          </w:divBdr>
          <w:divsChild>
            <w:div w:id="137964332">
              <w:marLeft w:val="0"/>
              <w:marRight w:val="0"/>
              <w:marTop w:val="0"/>
              <w:marBottom w:val="0"/>
              <w:divBdr>
                <w:top w:val="none" w:sz="0" w:space="0" w:color="auto"/>
                <w:left w:val="none" w:sz="0" w:space="0" w:color="auto"/>
                <w:bottom w:val="none" w:sz="0" w:space="0" w:color="auto"/>
                <w:right w:val="none" w:sz="0" w:space="0" w:color="auto"/>
              </w:divBdr>
              <w:divsChild>
                <w:div w:id="1912349108">
                  <w:marLeft w:val="0"/>
                  <w:marRight w:val="0"/>
                  <w:marTop w:val="0"/>
                  <w:marBottom w:val="0"/>
                  <w:divBdr>
                    <w:top w:val="none" w:sz="0" w:space="0" w:color="auto"/>
                    <w:left w:val="none" w:sz="0" w:space="0" w:color="auto"/>
                    <w:bottom w:val="none" w:sz="0" w:space="0" w:color="auto"/>
                    <w:right w:val="none" w:sz="0" w:space="0" w:color="auto"/>
                  </w:divBdr>
                  <w:divsChild>
                    <w:div w:id="11058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82803">
          <w:marLeft w:val="0"/>
          <w:marRight w:val="0"/>
          <w:marTop w:val="0"/>
          <w:marBottom w:val="0"/>
          <w:divBdr>
            <w:top w:val="none" w:sz="0" w:space="0" w:color="auto"/>
            <w:left w:val="none" w:sz="0" w:space="0" w:color="auto"/>
            <w:bottom w:val="none" w:sz="0" w:space="0" w:color="auto"/>
            <w:right w:val="none" w:sz="0" w:space="0" w:color="auto"/>
          </w:divBdr>
          <w:divsChild>
            <w:div w:id="952325410">
              <w:marLeft w:val="0"/>
              <w:marRight w:val="0"/>
              <w:marTop w:val="0"/>
              <w:marBottom w:val="0"/>
              <w:divBdr>
                <w:top w:val="none" w:sz="0" w:space="0" w:color="auto"/>
                <w:left w:val="none" w:sz="0" w:space="0" w:color="auto"/>
                <w:bottom w:val="none" w:sz="0" w:space="0" w:color="auto"/>
                <w:right w:val="none" w:sz="0" w:space="0" w:color="auto"/>
              </w:divBdr>
              <w:divsChild>
                <w:div w:id="1440638531">
                  <w:marLeft w:val="0"/>
                  <w:marRight w:val="0"/>
                  <w:marTop w:val="0"/>
                  <w:marBottom w:val="0"/>
                  <w:divBdr>
                    <w:top w:val="none" w:sz="0" w:space="0" w:color="auto"/>
                    <w:left w:val="none" w:sz="0" w:space="0" w:color="auto"/>
                    <w:bottom w:val="none" w:sz="0" w:space="0" w:color="auto"/>
                    <w:right w:val="none" w:sz="0" w:space="0" w:color="auto"/>
                  </w:divBdr>
                  <w:divsChild>
                    <w:div w:id="16439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6317">
      <w:bodyDiv w:val="1"/>
      <w:marLeft w:val="0"/>
      <w:marRight w:val="0"/>
      <w:marTop w:val="0"/>
      <w:marBottom w:val="0"/>
      <w:divBdr>
        <w:top w:val="none" w:sz="0" w:space="0" w:color="auto"/>
        <w:left w:val="none" w:sz="0" w:space="0" w:color="auto"/>
        <w:bottom w:val="none" w:sz="0" w:space="0" w:color="auto"/>
        <w:right w:val="none" w:sz="0" w:space="0" w:color="auto"/>
      </w:divBdr>
    </w:div>
    <w:div w:id="1300648914">
      <w:bodyDiv w:val="1"/>
      <w:marLeft w:val="0"/>
      <w:marRight w:val="0"/>
      <w:marTop w:val="0"/>
      <w:marBottom w:val="0"/>
      <w:divBdr>
        <w:top w:val="none" w:sz="0" w:space="0" w:color="auto"/>
        <w:left w:val="none" w:sz="0" w:space="0" w:color="auto"/>
        <w:bottom w:val="none" w:sz="0" w:space="0" w:color="auto"/>
        <w:right w:val="none" w:sz="0" w:space="0" w:color="auto"/>
      </w:divBdr>
    </w:div>
    <w:div w:id="1725981270">
      <w:bodyDiv w:val="1"/>
      <w:marLeft w:val="0"/>
      <w:marRight w:val="0"/>
      <w:marTop w:val="0"/>
      <w:marBottom w:val="0"/>
      <w:divBdr>
        <w:top w:val="none" w:sz="0" w:space="0" w:color="auto"/>
        <w:left w:val="none" w:sz="0" w:space="0" w:color="auto"/>
        <w:bottom w:val="none" w:sz="0" w:space="0" w:color="auto"/>
        <w:right w:val="none" w:sz="0" w:space="0" w:color="auto"/>
      </w:divBdr>
    </w:div>
    <w:div w:id="1800564379">
      <w:bodyDiv w:val="1"/>
      <w:marLeft w:val="0"/>
      <w:marRight w:val="0"/>
      <w:marTop w:val="0"/>
      <w:marBottom w:val="0"/>
      <w:divBdr>
        <w:top w:val="none" w:sz="0" w:space="0" w:color="auto"/>
        <w:left w:val="none" w:sz="0" w:space="0" w:color="auto"/>
        <w:bottom w:val="none" w:sz="0" w:space="0" w:color="auto"/>
        <w:right w:val="none" w:sz="0" w:space="0" w:color="auto"/>
      </w:divBdr>
    </w:div>
    <w:div w:id="1929581310">
      <w:bodyDiv w:val="1"/>
      <w:marLeft w:val="0"/>
      <w:marRight w:val="0"/>
      <w:marTop w:val="0"/>
      <w:marBottom w:val="0"/>
      <w:divBdr>
        <w:top w:val="none" w:sz="0" w:space="0" w:color="auto"/>
        <w:left w:val="none" w:sz="0" w:space="0" w:color="auto"/>
        <w:bottom w:val="none" w:sz="0" w:space="0" w:color="auto"/>
        <w:right w:val="none" w:sz="0" w:space="0" w:color="auto"/>
      </w:divBdr>
    </w:div>
    <w:div w:id="20020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3</cp:revision>
  <dcterms:created xsi:type="dcterms:W3CDTF">2024-09-25T09:00:00Z</dcterms:created>
  <dcterms:modified xsi:type="dcterms:W3CDTF">2024-09-25T12:16:00Z</dcterms:modified>
</cp:coreProperties>
</file>