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DBFA" w14:textId="6DE4DE6D" w:rsidR="002415F3" w:rsidRPr="00C33ED2" w:rsidRDefault="00C3734A" w:rsidP="002415F3">
      <w:pPr>
        <w:spacing w:after="160" w:line="259" w:lineRule="auto"/>
        <w:rPr>
          <w:rFonts w:cs="Arial"/>
          <w:i/>
          <w:iCs/>
          <w:color w:val="8EAADB" w:themeColor="accent1" w:themeTint="99"/>
          <w:sz w:val="28"/>
          <w:szCs w:val="32"/>
        </w:rPr>
      </w:pPr>
      <w:r w:rsidRPr="00C33ED2">
        <w:rPr>
          <w:rFonts w:cs="Arial"/>
          <w:i/>
          <w:iCs/>
          <w:color w:val="8EAADB" w:themeColor="accent1" w:themeTint="99"/>
          <w:sz w:val="28"/>
          <w:szCs w:val="32"/>
        </w:rPr>
        <w:t>Urban Planning</w:t>
      </w:r>
      <w:r w:rsidR="008B40DB" w:rsidRPr="00C33ED2">
        <w:rPr>
          <w:rFonts w:cs="Arial"/>
          <w:i/>
          <w:iCs/>
          <w:color w:val="8EAADB" w:themeColor="accent1" w:themeTint="99"/>
          <w:sz w:val="28"/>
          <w:szCs w:val="32"/>
        </w:rPr>
        <w:t xml:space="preserve"> </w:t>
      </w:r>
      <w:r w:rsidR="00FC0BDE" w:rsidRPr="00C33ED2">
        <w:rPr>
          <w:rFonts w:cs="Arial"/>
          <w:i/>
          <w:iCs/>
          <w:color w:val="8EAADB" w:themeColor="accent1" w:themeTint="99"/>
          <w:sz w:val="28"/>
          <w:szCs w:val="32"/>
        </w:rPr>
        <w:t>Expert</w:t>
      </w:r>
    </w:p>
    <w:p w14:paraId="7A0AF203" w14:textId="34A3BAC9" w:rsidR="002415F3" w:rsidRPr="00C33ED2" w:rsidRDefault="005E27FC" w:rsidP="002415F3">
      <w:pPr>
        <w:spacing w:after="160" w:line="259" w:lineRule="auto"/>
        <w:rPr>
          <w:rFonts w:cs="Arial"/>
          <w:b/>
          <w:bCs/>
          <w:szCs w:val="20"/>
        </w:rPr>
      </w:pPr>
      <w:r>
        <w:rPr>
          <w:rFonts w:cs="Arial"/>
          <w:b/>
          <w:bCs/>
          <w:noProof/>
        </w:rPr>
        <w:t>Utkarsh</w:t>
      </w:r>
      <w:r w:rsidR="00C3734A" w:rsidRPr="00C33ED2">
        <w:rPr>
          <w:rFonts w:cs="Arial"/>
          <w:b/>
          <w:bCs/>
          <w:szCs w:val="20"/>
        </w:rPr>
        <w:t xml:space="preserve"> </w:t>
      </w:r>
      <w:r w:rsidR="00AE1559">
        <w:rPr>
          <w:rFonts w:cs="Arial"/>
          <w:b/>
          <w:bCs/>
          <w:szCs w:val="20"/>
        </w:rPr>
        <w:t>(Add a picture)</w:t>
      </w:r>
    </w:p>
    <w:p w14:paraId="40D3B278" w14:textId="7D9E154A" w:rsidR="00B8575D" w:rsidRPr="00B8575D" w:rsidRDefault="005E27FC" w:rsidP="005E27FC">
      <w:pPr>
        <w:spacing w:before="60" w:after="60"/>
        <w:ind w:firstLine="720"/>
        <w:rPr>
          <w:rFonts w:cs="Arial"/>
          <w:noProof/>
        </w:rPr>
      </w:pPr>
      <w:r>
        <w:rPr>
          <w:rFonts w:cs="Arial"/>
          <w:noProof/>
        </w:rPr>
        <w:t>Utkarsh</w:t>
      </w:r>
      <w:r w:rsidR="00B8575D" w:rsidRPr="00B8575D">
        <w:rPr>
          <w:rFonts w:cs="Arial"/>
          <w:noProof/>
        </w:rPr>
        <w:t xml:space="preserve"> is an Urban Planning and GIS professional with over </w:t>
      </w:r>
      <w:r w:rsidR="00B8575D" w:rsidRPr="00B8575D">
        <w:rPr>
          <w:rFonts w:cs="Arial"/>
          <w:b/>
          <w:bCs/>
          <w:noProof/>
        </w:rPr>
        <w:t>nine years of experience</w:t>
      </w:r>
      <w:r w:rsidR="00B8575D" w:rsidRPr="00B8575D">
        <w:rPr>
          <w:rFonts w:cs="Arial"/>
          <w:noProof/>
        </w:rPr>
        <w:t xml:space="preserve">, including </w:t>
      </w:r>
      <w:r w:rsidR="00B8575D" w:rsidRPr="00B8575D">
        <w:rPr>
          <w:rFonts w:cs="Arial"/>
          <w:b/>
          <w:bCs/>
          <w:noProof/>
        </w:rPr>
        <w:t>five+ years in GIS-based planning</w:t>
      </w:r>
      <w:r w:rsidR="00B8575D" w:rsidRPr="00B8575D">
        <w:rPr>
          <w:rFonts w:cs="Arial"/>
          <w:noProof/>
        </w:rPr>
        <w:t>. She holds postgraduate and undergraduate degrees in planning from the prestigious Schools of Planning and Architecture in Delhi and Bhopal. Her expertise includes GIS-based master planning, industrial area planning, infrastructure planning, zoning regulations, and project management.</w:t>
      </w:r>
    </w:p>
    <w:p w14:paraId="147272FF" w14:textId="6255FAC2" w:rsidR="00B8575D" w:rsidRPr="00B8575D" w:rsidRDefault="005E27FC" w:rsidP="00B8575D">
      <w:pPr>
        <w:spacing w:before="60" w:after="60"/>
        <w:rPr>
          <w:rFonts w:cs="Arial"/>
          <w:noProof/>
        </w:rPr>
      </w:pPr>
      <w:r>
        <w:rPr>
          <w:rFonts w:cs="Arial"/>
          <w:noProof/>
        </w:rPr>
        <w:t>He</w:t>
      </w:r>
      <w:r w:rsidR="00B8575D" w:rsidRPr="00B8575D">
        <w:rPr>
          <w:rFonts w:cs="Arial"/>
          <w:noProof/>
        </w:rPr>
        <w:t xml:space="preserve"> has substantial experience working with </w:t>
      </w:r>
      <w:r w:rsidR="00B8575D" w:rsidRPr="00B8575D">
        <w:rPr>
          <w:rFonts w:cs="Arial"/>
          <w:b/>
          <w:bCs/>
          <w:noProof/>
        </w:rPr>
        <w:t>State Governments</w:t>
      </w:r>
      <w:r w:rsidR="000860B2">
        <w:rPr>
          <w:rFonts w:cs="Arial"/>
          <w:b/>
          <w:bCs/>
          <w:noProof/>
        </w:rPr>
        <w:t xml:space="preserve"> and </w:t>
      </w:r>
      <w:r w:rsidR="00B8575D" w:rsidRPr="00B8575D">
        <w:rPr>
          <w:rFonts w:cs="Arial"/>
          <w:b/>
          <w:bCs/>
          <w:noProof/>
        </w:rPr>
        <w:t>Central agencies,</w:t>
      </w:r>
      <w:r w:rsidR="00B8575D" w:rsidRPr="00B8575D">
        <w:rPr>
          <w:rFonts w:cs="Arial"/>
          <w:noProof/>
        </w:rPr>
        <w:t xml:space="preserve"> contributing to government policy implementation, and infrastructure project appraisals. She has successfully led multidisciplinary teams, coordinated across government departments, and supported evidence-based decision-making. She has completed </w:t>
      </w:r>
      <w:r w:rsidR="00B8575D" w:rsidRPr="00B8575D">
        <w:rPr>
          <w:rFonts w:cs="Arial"/>
          <w:b/>
          <w:bCs/>
          <w:noProof/>
        </w:rPr>
        <w:t>40 hours of PMP certification training</w:t>
      </w:r>
      <w:r w:rsidR="00B8575D" w:rsidRPr="00B8575D">
        <w:rPr>
          <w:rFonts w:cs="Arial"/>
          <w:noProof/>
        </w:rPr>
        <w:t>, demonstrating strong capabilities in planning, monitoring, and managing complex projects.</w:t>
      </w:r>
    </w:p>
    <w:p w14:paraId="757DCDA2" w14:textId="77777777" w:rsidR="00B8575D" w:rsidRPr="00C33ED2" w:rsidRDefault="00B8575D" w:rsidP="00373396">
      <w:pPr>
        <w:spacing w:before="60" w:after="60"/>
        <w:rPr>
          <w:rFonts w:cs="Arial"/>
          <w:noProof/>
        </w:rPr>
      </w:pPr>
    </w:p>
    <w:tbl>
      <w:tblPr>
        <w:tblStyle w:val="TableGrid"/>
        <w:tblW w:w="4925" w:type="pct"/>
        <w:tblLook w:val="04A0" w:firstRow="1" w:lastRow="0" w:firstColumn="1" w:lastColumn="0" w:noHBand="0" w:noVBand="1"/>
      </w:tblPr>
      <w:tblGrid>
        <w:gridCol w:w="3067"/>
        <w:gridCol w:w="6143"/>
      </w:tblGrid>
      <w:tr w:rsidR="002415F3" w:rsidRPr="00C33ED2" w14:paraId="10B578BF" w14:textId="77777777" w:rsidTr="003D7BF7">
        <w:trPr>
          <w:trHeight w:val="358"/>
        </w:trPr>
        <w:tc>
          <w:tcPr>
            <w:tcW w:w="1665" w:type="pct"/>
            <w:shd w:val="clear" w:color="auto" w:fill="002060"/>
            <w:hideMark/>
          </w:tcPr>
          <w:p w14:paraId="23764374" w14:textId="77777777" w:rsidR="002415F3" w:rsidRPr="00C33ED2" w:rsidRDefault="002415F3" w:rsidP="00DF7548">
            <w:pPr>
              <w:adjustRightInd w:val="0"/>
              <w:rPr>
                <w:rFonts w:cs="Arial"/>
                <w:b/>
                <w:color w:val="FFFFFF"/>
                <w:szCs w:val="20"/>
              </w:rPr>
            </w:pPr>
            <w:r w:rsidRPr="00C33ED2">
              <w:rPr>
                <w:rFonts w:cs="Arial"/>
                <w:color w:val="000000"/>
                <w:szCs w:val="20"/>
              </w:rPr>
              <w:t>.</w:t>
            </w:r>
            <w:r w:rsidRPr="00C33ED2">
              <w:rPr>
                <w:rFonts w:cs="Arial"/>
                <w:szCs w:val="20"/>
                <w:lang w:val="en-GB"/>
              </w:rPr>
              <w:br w:type="page"/>
            </w:r>
            <w:r w:rsidRPr="00C33ED2">
              <w:rPr>
                <w:rFonts w:cs="Arial"/>
                <w:szCs w:val="20"/>
                <w:lang w:val="en-GB"/>
              </w:rPr>
              <w:br w:type="page"/>
            </w:r>
            <w:r w:rsidRPr="00C33ED2">
              <w:rPr>
                <w:rFonts w:cs="Arial"/>
                <w:b/>
                <w:color w:val="FFFFFF"/>
                <w:szCs w:val="20"/>
              </w:rPr>
              <w:t>Criteria</w:t>
            </w:r>
          </w:p>
        </w:tc>
        <w:tc>
          <w:tcPr>
            <w:tcW w:w="3335" w:type="pct"/>
            <w:shd w:val="clear" w:color="auto" w:fill="002060"/>
            <w:hideMark/>
          </w:tcPr>
          <w:p w14:paraId="0B066DF8" w14:textId="77777777" w:rsidR="002415F3" w:rsidRPr="00C33ED2" w:rsidRDefault="002415F3" w:rsidP="00DF7548">
            <w:pPr>
              <w:adjustRightInd w:val="0"/>
              <w:rPr>
                <w:rFonts w:cs="Arial"/>
                <w:b/>
                <w:color w:val="FFFFFF"/>
                <w:szCs w:val="20"/>
              </w:rPr>
            </w:pPr>
            <w:r w:rsidRPr="00C33ED2">
              <w:rPr>
                <w:rFonts w:cs="Arial"/>
                <w:b/>
                <w:color w:val="FFFFFF"/>
                <w:szCs w:val="20"/>
              </w:rPr>
              <w:t>Compliance with requirements</w:t>
            </w:r>
          </w:p>
        </w:tc>
      </w:tr>
      <w:tr w:rsidR="002415F3" w:rsidRPr="00C33ED2" w14:paraId="32B7384E" w14:textId="77777777" w:rsidTr="00C33ED2">
        <w:trPr>
          <w:trHeight w:val="710"/>
        </w:trPr>
        <w:tc>
          <w:tcPr>
            <w:tcW w:w="1665" w:type="pct"/>
            <w:hideMark/>
          </w:tcPr>
          <w:p w14:paraId="6B967F7B" w14:textId="26953F03" w:rsidR="00446973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Postgraduate (Masters</w:t>
            </w:r>
            <w:r w:rsidR="00C33ED2">
              <w:rPr>
                <w:rFonts w:cs="Arial"/>
                <w:bCs/>
                <w:color w:val="000000"/>
                <w:szCs w:val="20"/>
              </w:rPr>
              <w:t xml:space="preserve"> </w:t>
            </w:r>
            <w:r w:rsidRPr="00C33ED2">
              <w:rPr>
                <w:rFonts w:cs="Arial"/>
                <w:bCs/>
                <w:color w:val="000000"/>
                <w:szCs w:val="20"/>
              </w:rPr>
              <w:t>in Urban</w:t>
            </w:r>
            <w:r w:rsidR="00C33ED2">
              <w:rPr>
                <w:rFonts w:cs="Arial"/>
                <w:bCs/>
                <w:color w:val="000000"/>
                <w:szCs w:val="20"/>
              </w:rPr>
              <w:t xml:space="preserve"> </w:t>
            </w:r>
            <w:r w:rsidRPr="00C33ED2">
              <w:rPr>
                <w:rFonts w:cs="Arial"/>
                <w:bCs/>
                <w:color w:val="000000"/>
                <w:szCs w:val="20"/>
              </w:rPr>
              <w:t xml:space="preserve">Planning) with at least 5 years of professional experience with GIS experience. </w:t>
            </w:r>
          </w:p>
          <w:p w14:paraId="6055B255" w14:textId="684DDC2A" w:rsidR="003C1F72" w:rsidRPr="00C33ED2" w:rsidRDefault="00446973" w:rsidP="00446973">
            <w:pPr>
              <w:widowControl/>
              <w:numPr>
                <w:ilvl w:val="0"/>
                <w:numId w:val="8"/>
              </w:numPr>
              <w:autoSpaceDE/>
              <w:autoSpaceDN/>
              <w:adjustRightInd w:val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Experience in drafting and implementation of State/ Central Government policies, Rules and regulatory-related tasks and project appraisals.</w:t>
            </w:r>
          </w:p>
        </w:tc>
        <w:tc>
          <w:tcPr>
            <w:tcW w:w="3335" w:type="pct"/>
          </w:tcPr>
          <w:p w14:paraId="52A73F98" w14:textId="77777777" w:rsidR="002415F3" w:rsidRPr="00C33ED2" w:rsidRDefault="002415F3" w:rsidP="00DF754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b/>
                <w:color w:val="000000"/>
              </w:rPr>
            </w:pPr>
            <w:r w:rsidRPr="00C33ED2">
              <w:rPr>
                <w:b/>
                <w:bCs/>
                <w:color w:val="000000"/>
              </w:rPr>
              <w:t xml:space="preserve">Qualification </w:t>
            </w:r>
          </w:p>
          <w:p w14:paraId="735F9EBE" w14:textId="77777777" w:rsidR="00446973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>MASTER OF PLANNING with specialization in Urban Planning- School of Planning and Architecture, New Delhi, 2016</w:t>
            </w:r>
          </w:p>
          <w:p w14:paraId="0CC31750" w14:textId="4412C810" w:rsidR="00660381" w:rsidRPr="00C33ED2" w:rsidRDefault="00446973" w:rsidP="00446973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 xml:space="preserve">BACHELOR OF PLANNING 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– </w:t>
            </w:r>
            <w:r w:rsidRPr="00C33ED2">
              <w:rPr>
                <w:rFonts w:cs="Arial"/>
                <w:szCs w:val="20"/>
                <w:lang w:val="en-IN"/>
              </w:rPr>
              <w:t>School of Planning and Architecture, Bhopal,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 2014</w:t>
            </w:r>
          </w:p>
          <w:p w14:paraId="336220AB" w14:textId="2838EEFC" w:rsidR="00660381" w:rsidRPr="00C33ED2" w:rsidRDefault="00446973" w:rsidP="00660381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>HIGHER SECONDARY (12th AISSCE)</w:t>
            </w:r>
            <w:r w:rsidR="00660381" w:rsidRPr="00C33ED2">
              <w:rPr>
                <w:rFonts w:cs="Arial"/>
                <w:szCs w:val="20"/>
                <w:lang w:val="en-IN"/>
              </w:rPr>
              <w:t xml:space="preserve"> – CBSE Board, 200</w:t>
            </w:r>
            <w:r w:rsidRPr="00C33ED2">
              <w:rPr>
                <w:rFonts w:cs="Arial"/>
                <w:szCs w:val="20"/>
                <w:lang w:val="en-IN"/>
              </w:rPr>
              <w:t>9</w:t>
            </w:r>
          </w:p>
          <w:p w14:paraId="6E65F914" w14:textId="012B2079" w:rsidR="001C1FCF" w:rsidRPr="00C33ED2" w:rsidRDefault="00446973" w:rsidP="00660381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  <w:lang w:val="en-IN"/>
              </w:rPr>
            </w:pPr>
            <w:r w:rsidRPr="00C33ED2">
              <w:rPr>
                <w:rFonts w:cs="Arial"/>
                <w:szCs w:val="20"/>
                <w:lang w:val="en-IN"/>
              </w:rPr>
              <w:t>SECONDARY (10th AISSE) - CBSE Board, 2007</w:t>
            </w:r>
          </w:p>
          <w:p w14:paraId="64308C4D" w14:textId="77777777" w:rsidR="002415F3" w:rsidRPr="00C33ED2" w:rsidRDefault="002415F3" w:rsidP="00DF7548">
            <w:pPr>
              <w:contextualSpacing/>
              <w:rPr>
                <w:rFonts w:cs="Arial"/>
                <w:bCs/>
                <w:szCs w:val="20"/>
              </w:rPr>
            </w:pPr>
          </w:p>
          <w:p w14:paraId="1C7D574C" w14:textId="77777777" w:rsidR="002415F3" w:rsidRPr="00C33ED2" w:rsidRDefault="002415F3" w:rsidP="005F596C">
            <w:pPr>
              <w:adjustRightInd w:val="0"/>
              <w:jc w:val="both"/>
              <w:rPr>
                <w:rFonts w:cs="Arial"/>
                <w:b/>
                <w:bCs/>
                <w:color w:val="000000"/>
                <w:szCs w:val="20"/>
              </w:rPr>
            </w:pPr>
            <w:r w:rsidRPr="00C33ED2">
              <w:rPr>
                <w:rFonts w:cs="Arial"/>
                <w:b/>
                <w:bCs/>
                <w:color w:val="000000"/>
                <w:szCs w:val="20"/>
              </w:rPr>
              <w:t>Professional Experience</w:t>
            </w:r>
            <w:r w:rsidR="0006331C" w:rsidRPr="00C33ED2">
              <w:rPr>
                <w:rFonts w:cs="Arial"/>
                <w:b/>
                <w:bCs/>
                <w:color w:val="000000"/>
                <w:szCs w:val="20"/>
              </w:rPr>
              <w:t xml:space="preserve">: </w:t>
            </w:r>
          </w:p>
          <w:p w14:paraId="3C6F52F3" w14:textId="77777777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Over nine years of experience in Urban Planning with more than five years of specialized GIS-based planning and spatial analysis.</w:t>
            </w:r>
          </w:p>
          <w:p w14:paraId="281FA0ED" w14:textId="1EBFBAD5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Led the preparation of GIS-based Master Plans, including land-use proposals, zoning regulations, and infrastructure planning for multiple urban local bodies.</w:t>
            </w:r>
          </w:p>
          <w:p w14:paraId="729AC57D" w14:textId="3F39B704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Drafted and reviewed zoning norms, development control rules, and policy documents for State-level planning assignments.</w:t>
            </w:r>
          </w:p>
          <w:p w14:paraId="4BFC343D" w14:textId="77777777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Supported State and Central Government agencies in the implementation of key initiatives, including PM GatiShakti and industrial infrastructure development programs.</w:t>
            </w:r>
          </w:p>
          <w:p w14:paraId="6CEA4CCA" w14:textId="14389B26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Coordinated with State government departments</w:t>
            </w:r>
            <w:r w:rsidR="00C33ED2">
              <w:rPr>
                <w:rFonts w:cs="Arial"/>
                <w:bCs/>
                <w:color w:val="000000"/>
                <w:szCs w:val="20"/>
              </w:rPr>
              <w:t xml:space="preserve"> and </w:t>
            </w:r>
            <w:r w:rsidRPr="00C33ED2">
              <w:rPr>
                <w:rFonts w:cs="Arial"/>
                <w:bCs/>
                <w:color w:val="000000"/>
                <w:szCs w:val="20"/>
              </w:rPr>
              <w:t>central agencies</w:t>
            </w:r>
            <w:r w:rsidR="00C33ED2">
              <w:rPr>
                <w:rFonts w:cs="Arial"/>
                <w:bCs/>
                <w:color w:val="000000"/>
                <w:szCs w:val="20"/>
              </w:rPr>
              <w:t xml:space="preserve"> </w:t>
            </w:r>
            <w:r w:rsidRPr="00C33ED2">
              <w:rPr>
                <w:rFonts w:cs="Arial"/>
                <w:bCs/>
                <w:color w:val="000000"/>
                <w:szCs w:val="20"/>
              </w:rPr>
              <w:t>for data integration, policy execution, and monitoring activities.</w:t>
            </w:r>
          </w:p>
          <w:p w14:paraId="0947B528" w14:textId="77777777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Managed GIS datasets, spatial modeling, and thematic mapping to support evidence-based planning and regulatory decision-making.</w:t>
            </w:r>
          </w:p>
          <w:p w14:paraId="1F32DD5E" w14:textId="77777777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>Conducted capacity-building sessions and supported institutional strengthening for government officials on GIS and planning tools.</w:t>
            </w:r>
          </w:p>
          <w:p w14:paraId="0958E789" w14:textId="09E69116" w:rsidR="00B8575D" w:rsidRPr="00C33ED2" w:rsidRDefault="00B8575D" w:rsidP="00104388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bCs/>
                <w:color w:val="000000"/>
                <w:szCs w:val="20"/>
                <w:lang w:val="en-IN"/>
              </w:rPr>
            </w:pPr>
            <w:r w:rsidRPr="00C33ED2">
              <w:rPr>
                <w:rFonts w:cs="Arial"/>
                <w:bCs/>
                <w:color w:val="000000"/>
                <w:szCs w:val="20"/>
              </w:rPr>
              <w:t xml:space="preserve">Demonstrated strong project management capabilities through cross-functional team coordination, issue resolution, and </w:t>
            </w:r>
            <w:r w:rsidRPr="00C33ED2">
              <w:rPr>
                <w:rFonts w:cs="Arial"/>
                <w:bCs/>
                <w:color w:val="000000"/>
                <w:szCs w:val="20"/>
              </w:rPr>
              <w:lastRenderedPageBreak/>
              <w:t>progress monitoring.</w:t>
            </w:r>
          </w:p>
        </w:tc>
      </w:tr>
    </w:tbl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835"/>
        <w:gridCol w:w="1646"/>
        <w:gridCol w:w="1215"/>
        <w:gridCol w:w="1391"/>
      </w:tblGrid>
      <w:tr w:rsidR="002415F3" w:rsidRPr="00C33ED2" w14:paraId="7E66B3B2" w14:textId="77777777" w:rsidTr="00DF7548">
        <w:trPr>
          <w:trHeight w:val="396"/>
        </w:trPr>
        <w:tc>
          <w:tcPr>
            <w:tcW w:w="2122" w:type="dxa"/>
            <w:tcBorders>
              <w:bottom w:val="single" w:sz="4" w:space="0" w:color="auto"/>
            </w:tcBorders>
          </w:tcPr>
          <w:p w14:paraId="39F7D164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lastRenderedPageBreak/>
              <w:t>Proposed Position</w:t>
            </w:r>
          </w:p>
        </w:tc>
        <w:tc>
          <w:tcPr>
            <w:tcW w:w="7087" w:type="dxa"/>
            <w:gridSpan w:val="4"/>
          </w:tcPr>
          <w:p w14:paraId="7328C6FC" w14:textId="283B8CD9" w:rsidR="002415F3" w:rsidRPr="00C33ED2" w:rsidRDefault="00446973" w:rsidP="00DF7548">
            <w:pPr>
              <w:rPr>
                <w:rFonts w:cs="Arial"/>
                <w:bCs/>
                <w:szCs w:val="20"/>
              </w:rPr>
            </w:pPr>
            <w:r w:rsidRPr="00C33ED2">
              <w:rPr>
                <w:rFonts w:cs="Arial"/>
                <w:bCs/>
                <w:szCs w:val="20"/>
              </w:rPr>
              <w:t>Urban Planning Expert</w:t>
            </w:r>
          </w:p>
        </w:tc>
      </w:tr>
      <w:tr w:rsidR="002415F3" w:rsidRPr="00C33ED2" w14:paraId="4E562362" w14:textId="77777777" w:rsidTr="00DF7548">
        <w:trPr>
          <w:trHeight w:val="416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508A122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Name of Firm</w:t>
            </w:r>
          </w:p>
        </w:tc>
        <w:tc>
          <w:tcPr>
            <w:tcW w:w="7087" w:type="dxa"/>
            <w:gridSpan w:val="4"/>
          </w:tcPr>
          <w:p w14:paraId="771A7DB9" w14:textId="4ED81E4E" w:rsidR="002415F3" w:rsidRPr="00C33ED2" w:rsidRDefault="002415F3" w:rsidP="00DF7548">
            <w:pPr>
              <w:rPr>
                <w:rFonts w:cs="Arial"/>
                <w:bCs/>
                <w:szCs w:val="20"/>
                <w:highlight w:val="black"/>
              </w:rPr>
            </w:pPr>
            <w:r w:rsidRPr="00C33ED2">
              <w:rPr>
                <w:rFonts w:cs="Arial"/>
                <w:bCs/>
                <w:szCs w:val="20"/>
              </w:rPr>
              <w:t>KPMG Advisory Services Pvt. Ltd</w:t>
            </w:r>
            <w:r w:rsidR="00970C80" w:rsidRPr="00C33ED2">
              <w:rPr>
                <w:rFonts w:cs="Arial"/>
                <w:bCs/>
                <w:szCs w:val="20"/>
              </w:rPr>
              <w:t>.</w:t>
            </w:r>
          </w:p>
        </w:tc>
      </w:tr>
      <w:tr w:rsidR="002415F3" w:rsidRPr="00C33ED2" w14:paraId="1C29024A" w14:textId="77777777" w:rsidTr="00DF7548">
        <w:trPr>
          <w:trHeight w:val="421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59984622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Name of Expert</w:t>
            </w:r>
          </w:p>
        </w:tc>
        <w:tc>
          <w:tcPr>
            <w:tcW w:w="7087" w:type="dxa"/>
            <w:gridSpan w:val="4"/>
          </w:tcPr>
          <w:p w14:paraId="41C776E5" w14:textId="57093E58" w:rsidR="002415F3" w:rsidRPr="00C33ED2" w:rsidRDefault="00D83C3C" w:rsidP="00DF754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Kriti Tandon</w:t>
            </w:r>
          </w:p>
        </w:tc>
      </w:tr>
      <w:tr w:rsidR="002415F3" w:rsidRPr="00C33ED2" w14:paraId="1ACC7696" w14:textId="77777777" w:rsidTr="00DF7548">
        <w:trPr>
          <w:trHeight w:val="540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6C499537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Date of Birth</w:t>
            </w:r>
          </w:p>
        </w:tc>
        <w:tc>
          <w:tcPr>
            <w:tcW w:w="7087" w:type="dxa"/>
            <w:gridSpan w:val="4"/>
          </w:tcPr>
          <w:p w14:paraId="5DEE51FE" w14:textId="7482ACDC" w:rsidR="002415F3" w:rsidRPr="00C33ED2" w:rsidRDefault="00446973" w:rsidP="00DF7548">
            <w:pPr>
              <w:rPr>
                <w:rFonts w:cs="Arial"/>
                <w:bCs/>
                <w:szCs w:val="20"/>
              </w:rPr>
            </w:pPr>
            <w:r w:rsidRPr="00982C8B">
              <w:rPr>
                <w:rFonts w:cs="Arial"/>
                <w:szCs w:val="20"/>
                <w:highlight w:val="yellow"/>
              </w:rPr>
              <w:t>15</w:t>
            </w:r>
            <w:r w:rsidR="00DC7FEE" w:rsidRPr="00982C8B">
              <w:rPr>
                <w:rFonts w:cs="Arial"/>
                <w:szCs w:val="20"/>
                <w:highlight w:val="yellow"/>
              </w:rPr>
              <w:t>/</w:t>
            </w:r>
            <w:r w:rsidR="006934AB" w:rsidRPr="00982C8B">
              <w:rPr>
                <w:rFonts w:cs="Arial"/>
                <w:szCs w:val="20"/>
                <w:highlight w:val="yellow"/>
              </w:rPr>
              <w:t>0</w:t>
            </w:r>
            <w:r w:rsidR="00660381" w:rsidRPr="00982C8B">
              <w:rPr>
                <w:rFonts w:cs="Arial"/>
                <w:szCs w:val="20"/>
                <w:highlight w:val="yellow"/>
              </w:rPr>
              <w:t>2</w:t>
            </w:r>
            <w:r w:rsidR="00DC7FEE" w:rsidRPr="00982C8B">
              <w:rPr>
                <w:rFonts w:cs="Arial"/>
                <w:szCs w:val="20"/>
                <w:highlight w:val="yellow"/>
              </w:rPr>
              <w:t>/</w:t>
            </w:r>
            <w:r w:rsidR="009C42AE" w:rsidRPr="00982C8B">
              <w:rPr>
                <w:rFonts w:cs="Arial"/>
                <w:szCs w:val="20"/>
                <w:highlight w:val="yellow"/>
              </w:rPr>
              <w:t>19</w:t>
            </w:r>
            <w:r w:rsidR="006934AB" w:rsidRPr="00982C8B">
              <w:rPr>
                <w:rFonts w:cs="Arial"/>
                <w:szCs w:val="20"/>
                <w:highlight w:val="yellow"/>
              </w:rPr>
              <w:t>9</w:t>
            </w:r>
            <w:r w:rsidRPr="00982C8B">
              <w:rPr>
                <w:rFonts w:cs="Arial"/>
                <w:szCs w:val="20"/>
                <w:highlight w:val="yellow"/>
              </w:rPr>
              <w:t>2</w:t>
            </w:r>
          </w:p>
        </w:tc>
      </w:tr>
      <w:tr w:rsidR="002415F3" w:rsidRPr="00C33ED2" w14:paraId="12542C55" w14:textId="77777777" w:rsidTr="00DF7548">
        <w:trPr>
          <w:trHeight w:val="420"/>
        </w:trPr>
        <w:tc>
          <w:tcPr>
            <w:tcW w:w="2122" w:type="dxa"/>
            <w:tcBorders>
              <w:top w:val="single" w:sz="4" w:space="0" w:color="auto"/>
            </w:tcBorders>
          </w:tcPr>
          <w:p w14:paraId="30EE0EE4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Nationality</w:t>
            </w:r>
          </w:p>
        </w:tc>
        <w:tc>
          <w:tcPr>
            <w:tcW w:w="7087" w:type="dxa"/>
            <w:gridSpan w:val="4"/>
          </w:tcPr>
          <w:p w14:paraId="37BE15B9" w14:textId="77777777" w:rsidR="002415F3" w:rsidRPr="00C33ED2" w:rsidRDefault="002415F3" w:rsidP="00DF7548">
            <w:pPr>
              <w:rPr>
                <w:rFonts w:cs="Arial"/>
                <w:bCs/>
                <w:szCs w:val="20"/>
              </w:rPr>
            </w:pPr>
            <w:r w:rsidRPr="00C33ED2">
              <w:rPr>
                <w:rFonts w:cs="Arial"/>
                <w:bCs/>
                <w:szCs w:val="20"/>
              </w:rPr>
              <w:t>Indian</w:t>
            </w:r>
          </w:p>
        </w:tc>
      </w:tr>
      <w:tr w:rsidR="002415F3" w:rsidRPr="00C33ED2" w14:paraId="74CCF97C" w14:textId="77777777" w:rsidTr="00DF7548">
        <w:tc>
          <w:tcPr>
            <w:tcW w:w="2122" w:type="dxa"/>
          </w:tcPr>
          <w:p w14:paraId="42356F5A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Education</w:t>
            </w:r>
          </w:p>
        </w:tc>
        <w:tc>
          <w:tcPr>
            <w:tcW w:w="7087" w:type="dxa"/>
            <w:gridSpan w:val="4"/>
          </w:tcPr>
          <w:p w14:paraId="1CAB5AF4" w14:textId="7DC16783" w:rsidR="002415F3" w:rsidRPr="00C33ED2" w:rsidRDefault="00446973" w:rsidP="00660381">
            <w:pPr>
              <w:numPr>
                <w:ilvl w:val="0"/>
                <w:numId w:val="8"/>
              </w:numPr>
              <w:adjustRightInd w:val="0"/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b/>
                <w:bCs/>
                <w:szCs w:val="20"/>
              </w:rPr>
              <w:t xml:space="preserve">MASTER OF PLANNING with specialization in Urban Planning- </w:t>
            </w:r>
            <w:r w:rsidR="00660381" w:rsidRPr="00C33ED2">
              <w:rPr>
                <w:rFonts w:cs="Arial"/>
                <w:szCs w:val="20"/>
              </w:rPr>
              <w:t xml:space="preserve">from </w:t>
            </w:r>
            <w:r w:rsidRPr="00C33ED2">
              <w:rPr>
                <w:rFonts w:cs="Arial"/>
                <w:szCs w:val="20"/>
              </w:rPr>
              <w:t>School of Planning and Architecture, New Delhi</w:t>
            </w:r>
            <w:r w:rsidR="00660381" w:rsidRPr="00C33ED2">
              <w:rPr>
                <w:rFonts w:cs="Arial"/>
                <w:szCs w:val="20"/>
              </w:rPr>
              <w:t xml:space="preserve"> </w:t>
            </w:r>
            <w:r w:rsidR="00C33ED2">
              <w:rPr>
                <w:rFonts w:cs="Arial"/>
                <w:szCs w:val="20"/>
              </w:rPr>
              <w:t>(</w:t>
            </w:r>
            <w:r w:rsidR="00660381" w:rsidRPr="00C33ED2">
              <w:rPr>
                <w:rFonts w:cs="Arial"/>
                <w:szCs w:val="20"/>
              </w:rPr>
              <w:t>201</w:t>
            </w:r>
            <w:r w:rsidRPr="00C33ED2">
              <w:rPr>
                <w:rFonts w:cs="Arial"/>
                <w:szCs w:val="20"/>
              </w:rPr>
              <w:t>6</w:t>
            </w:r>
            <w:r w:rsidR="00C33ED2">
              <w:rPr>
                <w:rFonts w:cs="Arial"/>
                <w:szCs w:val="20"/>
              </w:rPr>
              <w:t>)</w:t>
            </w:r>
          </w:p>
        </w:tc>
      </w:tr>
      <w:tr w:rsidR="002415F3" w:rsidRPr="00C33ED2" w14:paraId="159C7342" w14:textId="77777777" w:rsidTr="00DF7548">
        <w:tc>
          <w:tcPr>
            <w:tcW w:w="2122" w:type="dxa"/>
          </w:tcPr>
          <w:p w14:paraId="768C08BF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Certification </w:t>
            </w:r>
          </w:p>
        </w:tc>
        <w:tc>
          <w:tcPr>
            <w:tcW w:w="7087" w:type="dxa"/>
            <w:gridSpan w:val="4"/>
          </w:tcPr>
          <w:p w14:paraId="75388D95" w14:textId="00F9DA29" w:rsidR="00446973" w:rsidRPr="00C33ED2" w:rsidRDefault="00C33ED2" w:rsidP="00647AEA">
            <w:pPr>
              <w:pStyle w:val="ListParagraph"/>
              <w:numPr>
                <w:ilvl w:val="0"/>
                <w:numId w:val="14"/>
              </w:numPr>
              <w:ind w:left="370"/>
            </w:pPr>
            <w:r>
              <w:t>NA</w:t>
            </w:r>
          </w:p>
        </w:tc>
      </w:tr>
      <w:tr w:rsidR="002415F3" w:rsidRPr="00C33ED2" w14:paraId="7C3EC996" w14:textId="77777777" w:rsidTr="00DF7548">
        <w:tc>
          <w:tcPr>
            <w:tcW w:w="2122" w:type="dxa"/>
          </w:tcPr>
          <w:p w14:paraId="2DFE74A2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Membership in Professional Associations</w:t>
            </w:r>
          </w:p>
        </w:tc>
        <w:tc>
          <w:tcPr>
            <w:tcW w:w="7087" w:type="dxa"/>
            <w:gridSpan w:val="4"/>
          </w:tcPr>
          <w:p w14:paraId="15CD3389" w14:textId="5F236A59" w:rsidR="002415F3" w:rsidRPr="00C33ED2" w:rsidRDefault="00446973" w:rsidP="00373396">
            <w:pPr>
              <w:pStyle w:val="ListParagraph"/>
              <w:numPr>
                <w:ilvl w:val="0"/>
                <w:numId w:val="16"/>
              </w:numPr>
              <w:adjustRightInd w:val="0"/>
              <w:ind w:left="370"/>
              <w:jc w:val="both"/>
              <w:rPr>
                <w:bCs/>
              </w:rPr>
            </w:pPr>
            <w:r w:rsidRPr="00C33ED2">
              <w:rPr>
                <w:bCs/>
              </w:rPr>
              <w:t>Associate membership in Institute of Town Planners, India</w:t>
            </w:r>
          </w:p>
        </w:tc>
      </w:tr>
      <w:tr w:rsidR="002415F3" w:rsidRPr="00C33ED2" w14:paraId="1C4BF2B4" w14:textId="77777777" w:rsidTr="00DF7548">
        <w:tc>
          <w:tcPr>
            <w:tcW w:w="2122" w:type="dxa"/>
          </w:tcPr>
          <w:p w14:paraId="0FC86FE3" w14:textId="77777777" w:rsidR="002415F3" w:rsidRPr="00C33ED2" w:rsidRDefault="002415F3" w:rsidP="00DF7548">
            <w:pPr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Training &amp; Workshop</w:t>
            </w:r>
          </w:p>
        </w:tc>
        <w:tc>
          <w:tcPr>
            <w:tcW w:w="7087" w:type="dxa"/>
            <w:gridSpan w:val="4"/>
          </w:tcPr>
          <w:p w14:paraId="68DFA80B" w14:textId="6FB2DEDC" w:rsidR="00373396" w:rsidRDefault="00373396" w:rsidP="00373396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ind w:left="370"/>
              <w:jc w:val="both"/>
              <w:rPr>
                <w:color w:val="000000"/>
              </w:rPr>
            </w:pPr>
            <w:r w:rsidRPr="00C33ED2">
              <w:rPr>
                <w:color w:val="000000"/>
              </w:rPr>
              <w:t>Project Management Professional (PMP) Certification Training by Simplilearn</w:t>
            </w:r>
          </w:p>
          <w:p w14:paraId="17791CA0" w14:textId="46CFE325" w:rsidR="002415F3" w:rsidRPr="00C33ED2" w:rsidRDefault="00C33ED2" w:rsidP="00C33ED2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ind w:left="370"/>
              <w:jc w:val="both"/>
              <w:rPr>
                <w:color w:val="000000"/>
              </w:rPr>
            </w:pPr>
            <w:r w:rsidRPr="00C33ED2">
              <w:rPr>
                <w:color w:val="000000"/>
              </w:rPr>
              <w:t>Microsoft Power bi certification course</w:t>
            </w:r>
          </w:p>
        </w:tc>
      </w:tr>
      <w:tr w:rsidR="002415F3" w:rsidRPr="00C33ED2" w14:paraId="0873BF8A" w14:textId="77777777" w:rsidTr="00DF7548">
        <w:tc>
          <w:tcPr>
            <w:tcW w:w="2122" w:type="dxa"/>
          </w:tcPr>
          <w:p w14:paraId="28AAAF4B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Countries of Work Experience</w:t>
            </w:r>
          </w:p>
        </w:tc>
        <w:tc>
          <w:tcPr>
            <w:tcW w:w="7087" w:type="dxa"/>
            <w:gridSpan w:val="4"/>
          </w:tcPr>
          <w:p w14:paraId="3713AA29" w14:textId="1A56DE6E" w:rsidR="002415F3" w:rsidRPr="00C33ED2" w:rsidRDefault="002415F3" w:rsidP="00DF754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India</w:t>
            </w:r>
          </w:p>
        </w:tc>
      </w:tr>
      <w:tr w:rsidR="002415F3" w:rsidRPr="00C33ED2" w14:paraId="4F8C106E" w14:textId="77777777" w:rsidTr="00DF7548">
        <w:tc>
          <w:tcPr>
            <w:tcW w:w="2122" w:type="dxa"/>
            <w:vMerge w:val="restart"/>
          </w:tcPr>
          <w:p w14:paraId="5B87C009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Languages</w:t>
            </w:r>
          </w:p>
        </w:tc>
        <w:tc>
          <w:tcPr>
            <w:tcW w:w="2835" w:type="dxa"/>
          </w:tcPr>
          <w:p w14:paraId="01DF0E3D" w14:textId="77777777" w:rsidR="002415F3" w:rsidRPr="00C33ED2" w:rsidRDefault="002415F3" w:rsidP="00DF754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 xml:space="preserve">Languages </w:t>
            </w:r>
          </w:p>
        </w:tc>
        <w:tc>
          <w:tcPr>
            <w:tcW w:w="1646" w:type="dxa"/>
          </w:tcPr>
          <w:p w14:paraId="6531DC07" w14:textId="77777777" w:rsidR="002415F3" w:rsidRPr="00C33ED2" w:rsidRDefault="002415F3" w:rsidP="00DF754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Speak</w:t>
            </w:r>
          </w:p>
        </w:tc>
        <w:tc>
          <w:tcPr>
            <w:tcW w:w="1215" w:type="dxa"/>
          </w:tcPr>
          <w:p w14:paraId="44D2D648" w14:textId="77777777" w:rsidR="002415F3" w:rsidRPr="00C33ED2" w:rsidRDefault="002415F3" w:rsidP="00DF754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Read</w:t>
            </w:r>
          </w:p>
        </w:tc>
        <w:tc>
          <w:tcPr>
            <w:tcW w:w="1391" w:type="dxa"/>
          </w:tcPr>
          <w:p w14:paraId="67735B8D" w14:textId="77777777" w:rsidR="002415F3" w:rsidRPr="00C33ED2" w:rsidRDefault="002415F3" w:rsidP="00DF754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b/>
                <w:szCs w:val="20"/>
              </w:rPr>
              <w:t>Write</w:t>
            </w:r>
          </w:p>
        </w:tc>
      </w:tr>
      <w:tr w:rsidR="00373396" w:rsidRPr="00C33ED2" w14:paraId="10E0D0F1" w14:textId="77777777" w:rsidTr="005A5FBC">
        <w:tc>
          <w:tcPr>
            <w:tcW w:w="2122" w:type="dxa"/>
            <w:vMerge/>
          </w:tcPr>
          <w:p w14:paraId="4B5F2E7E" w14:textId="77777777" w:rsidR="00373396" w:rsidRPr="00C33ED2" w:rsidRDefault="00373396" w:rsidP="0037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b/>
                <w:szCs w:val="20"/>
              </w:rPr>
            </w:pPr>
          </w:p>
        </w:tc>
        <w:tc>
          <w:tcPr>
            <w:tcW w:w="2835" w:type="dxa"/>
          </w:tcPr>
          <w:p w14:paraId="1D876C25" w14:textId="77777777" w:rsidR="00373396" w:rsidRPr="00C33ED2" w:rsidRDefault="00373396" w:rsidP="00373396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English</w:t>
            </w:r>
          </w:p>
        </w:tc>
        <w:tc>
          <w:tcPr>
            <w:tcW w:w="1646" w:type="dxa"/>
            <w:vAlign w:val="center"/>
          </w:tcPr>
          <w:p w14:paraId="6F4C8F25" w14:textId="62ABABCF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Verdana" w:cs="Arial"/>
                <w:szCs w:val="20"/>
              </w:rPr>
              <w:t>Good</w:t>
            </w:r>
          </w:p>
        </w:tc>
        <w:tc>
          <w:tcPr>
            <w:tcW w:w="1215" w:type="dxa"/>
          </w:tcPr>
          <w:p w14:paraId="671C781F" w14:textId="4C2B68BF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391" w:type="dxa"/>
          </w:tcPr>
          <w:p w14:paraId="4A393CDD" w14:textId="14D08A89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Good</w:t>
            </w:r>
          </w:p>
        </w:tc>
      </w:tr>
      <w:tr w:rsidR="00373396" w:rsidRPr="00C33ED2" w14:paraId="0C9C89C9" w14:textId="77777777" w:rsidTr="00DF7548">
        <w:tc>
          <w:tcPr>
            <w:tcW w:w="2122" w:type="dxa"/>
            <w:vMerge/>
          </w:tcPr>
          <w:p w14:paraId="1BBC5B2F" w14:textId="77777777" w:rsidR="00373396" w:rsidRPr="00C33ED2" w:rsidRDefault="00373396" w:rsidP="0037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2402E54E" w14:textId="77777777" w:rsidR="00373396" w:rsidRPr="00C33ED2" w:rsidRDefault="00373396" w:rsidP="00373396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Hindi</w:t>
            </w:r>
          </w:p>
        </w:tc>
        <w:tc>
          <w:tcPr>
            <w:tcW w:w="1646" w:type="dxa"/>
          </w:tcPr>
          <w:p w14:paraId="1E23A2E7" w14:textId="2AAB32FD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215" w:type="dxa"/>
          </w:tcPr>
          <w:p w14:paraId="582D28EC" w14:textId="3573CC5B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Excellent</w:t>
            </w:r>
          </w:p>
        </w:tc>
        <w:tc>
          <w:tcPr>
            <w:tcW w:w="1391" w:type="dxa"/>
          </w:tcPr>
          <w:p w14:paraId="5787B7A1" w14:textId="0CD7348E" w:rsidR="00373396" w:rsidRPr="00C33ED2" w:rsidRDefault="00373396" w:rsidP="00373396">
            <w:pPr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>Good</w:t>
            </w:r>
          </w:p>
        </w:tc>
      </w:tr>
      <w:tr w:rsidR="002415F3" w:rsidRPr="00C33ED2" w14:paraId="25504FC1" w14:textId="77777777" w:rsidTr="00DF7548">
        <w:tc>
          <w:tcPr>
            <w:tcW w:w="2122" w:type="dxa"/>
            <w:vMerge w:val="restart"/>
          </w:tcPr>
          <w:p w14:paraId="1FF4BCC8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Employment Record</w:t>
            </w:r>
          </w:p>
          <w:p w14:paraId="6C5EA5E1" w14:textId="5C07BFC0" w:rsidR="00752729" w:rsidRPr="00C33ED2" w:rsidRDefault="00752729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01</w:t>
            </w:r>
          </w:p>
        </w:tc>
        <w:tc>
          <w:tcPr>
            <w:tcW w:w="2835" w:type="dxa"/>
          </w:tcPr>
          <w:p w14:paraId="060E9BFB" w14:textId="77777777" w:rsidR="002415F3" w:rsidRPr="00C33ED2" w:rsidRDefault="002415F3" w:rsidP="00DF754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From</w:t>
            </w:r>
          </w:p>
        </w:tc>
        <w:tc>
          <w:tcPr>
            <w:tcW w:w="4252" w:type="dxa"/>
            <w:gridSpan w:val="3"/>
          </w:tcPr>
          <w:p w14:paraId="7982ADBE" w14:textId="1311444C" w:rsidR="002415F3" w:rsidRPr="00C33ED2" w:rsidRDefault="00373396" w:rsidP="00DF754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Feb</w:t>
            </w:r>
            <w:r w:rsidR="00660381" w:rsidRPr="00C33ED2">
              <w:rPr>
                <w:rFonts w:cs="Arial"/>
                <w:szCs w:val="20"/>
              </w:rPr>
              <w:t xml:space="preserve"> 202</w:t>
            </w:r>
            <w:r w:rsidRPr="00C33ED2">
              <w:rPr>
                <w:rFonts w:cs="Arial"/>
                <w:szCs w:val="20"/>
              </w:rPr>
              <w:t>4</w:t>
            </w:r>
            <w:r w:rsidR="00506D6F" w:rsidRPr="00C33ED2">
              <w:rPr>
                <w:rFonts w:cs="Arial"/>
                <w:szCs w:val="20"/>
              </w:rPr>
              <w:t xml:space="preserve"> </w:t>
            </w:r>
            <w:r w:rsidR="00365432" w:rsidRPr="00C33ED2">
              <w:rPr>
                <w:rFonts w:cs="Arial"/>
                <w:szCs w:val="20"/>
              </w:rPr>
              <w:t xml:space="preserve">- </w:t>
            </w:r>
            <w:r w:rsidR="009F1C2F" w:rsidRPr="00C33ED2">
              <w:rPr>
                <w:rFonts w:cs="Arial"/>
                <w:szCs w:val="20"/>
              </w:rPr>
              <w:t>Present</w:t>
            </w:r>
          </w:p>
        </w:tc>
      </w:tr>
      <w:tr w:rsidR="002415F3" w:rsidRPr="00C33ED2" w14:paraId="6819A347" w14:textId="77777777" w:rsidTr="00DF7548">
        <w:tc>
          <w:tcPr>
            <w:tcW w:w="2122" w:type="dxa"/>
            <w:vMerge/>
          </w:tcPr>
          <w:p w14:paraId="1510712A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2D207C3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Employer</w:t>
            </w:r>
          </w:p>
        </w:tc>
        <w:tc>
          <w:tcPr>
            <w:tcW w:w="4252" w:type="dxa"/>
            <w:gridSpan w:val="3"/>
          </w:tcPr>
          <w:p w14:paraId="3E80A3D3" w14:textId="0FC9B1C5" w:rsidR="002415F3" w:rsidRPr="00C33ED2" w:rsidRDefault="00373396" w:rsidP="00DF754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Deloitte Touche Tohmatsu India LLP</w:t>
            </w:r>
            <w:r w:rsidRPr="00C33ED2">
              <w:rPr>
                <w:rFonts w:eastAsia="Calibri" w:cs="Arial"/>
                <w:b/>
                <w:color w:val="0070C0"/>
                <w:sz w:val="18"/>
                <w:szCs w:val="18"/>
              </w:rPr>
              <w:t xml:space="preserve">   </w:t>
            </w:r>
          </w:p>
        </w:tc>
      </w:tr>
      <w:tr w:rsidR="002415F3" w:rsidRPr="00C33ED2" w14:paraId="393F256B" w14:textId="77777777" w:rsidTr="00DF7548">
        <w:tc>
          <w:tcPr>
            <w:tcW w:w="2122" w:type="dxa"/>
            <w:vMerge/>
          </w:tcPr>
          <w:p w14:paraId="3A99BB87" w14:textId="77777777" w:rsidR="002415F3" w:rsidRPr="00C33ED2" w:rsidRDefault="002415F3" w:rsidP="00DF7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6BBF0A0" w14:textId="77777777" w:rsidR="002415F3" w:rsidRPr="00C33ED2" w:rsidRDefault="002415F3" w:rsidP="00DF7548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Position Held</w:t>
            </w:r>
          </w:p>
        </w:tc>
        <w:tc>
          <w:tcPr>
            <w:tcW w:w="4252" w:type="dxa"/>
            <w:gridSpan w:val="3"/>
          </w:tcPr>
          <w:p w14:paraId="630B0802" w14:textId="738A5256" w:rsidR="002415F3" w:rsidRPr="00C33ED2" w:rsidRDefault="00660381" w:rsidP="00DF754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Senior </w:t>
            </w:r>
            <w:r w:rsidR="00373396" w:rsidRPr="00C33ED2">
              <w:rPr>
                <w:rFonts w:cs="Arial"/>
                <w:szCs w:val="20"/>
              </w:rPr>
              <w:t>Consultant</w:t>
            </w:r>
          </w:p>
        </w:tc>
      </w:tr>
      <w:tr w:rsidR="00E31215" w:rsidRPr="00C33ED2" w14:paraId="7717C4E5" w14:textId="77777777" w:rsidTr="00DF7548">
        <w:tc>
          <w:tcPr>
            <w:tcW w:w="2122" w:type="dxa"/>
            <w:vMerge w:val="restart"/>
          </w:tcPr>
          <w:p w14:paraId="6B799ADB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Employment Record</w:t>
            </w:r>
          </w:p>
          <w:p w14:paraId="2FFEB822" w14:textId="539CC8A4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02</w:t>
            </w:r>
          </w:p>
        </w:tc>
        <w:tc>
          <w:tcPr>
            <w:tcW w:w="2835" w:type="dxa"/>
          </w:tcPr>
          <w:p w14:paraId="59EAB283" w14:textId="27D3B61E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From</w:t>
            </w:r>
          </w:p>
        </w:tc>
        <w:tc>
          <w:tcPr>
            <w:tcW w:w="4252" w:type="dxa"/>
            <w:gridSpan w:val="3"/>
          </w:tcPr>
          <w:p w14:paraId="1BCF3458" w14:textId="2D87BAD4" w:rsidR="00E31215" w:rsidRPr="00C33ED2" w:rsidRDefault="00660381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J</w:t>
            </w:r>
            <w:r w:rsidR="00373396" w:rsidRPr="00C33ED2">
              <w:rPr>
                <w:rFonts w:cs="Arial"/>
                <w:szCs w:val="20"/>
              </w:rPr>
              <w:t>uly</w:t>
            </w:r>
            <w:r w:rsidRPr="00C33ED2">
              <w:rPr>
                <w:rFonts w:cs="Arial"/>
                <w:szCs w:val="20"/>
              </w:rPr>
              <w:t xml:space="preserve"> 202</w:t>
            </w:r>
            <w:r w:rsidR="00373396" w:rsidRPr="00C33ED2">
              <w:rPr>
                <w:rFonts w:cs="Arial"/>
                <w:szCs w:val="20"/>
              </w:rPr>
              <w:t>1</w:t>
            </w:r>
            <w:r w:rsidRPr="00C33ED2">
              <w:rPr>
                <w:rFonts w:cs="Arial"/>
                <w:szCs w:val="20"/>
              </w:rPr>
              <w:t xml:space="preserve"> – </w:t>
            </w:r>
            <w:r w:rsidR="00373396" w:rsidRPr="00C33ED2">
              <w:rPr>
                <w:rFonts w:cs="Arial"/>
                <w:szCs w:val="20"/>
              </w:rPr>
              <w:t>Jan</w:t>
            </w:r>
            <w:r w:rsidRPr="00C33ED2">
              <w:rPr>
                <w:rFonts w:cs="Arial"/>
                <w:szCs w:val="20"/>
              </w:rPr>
              <w:t xml:space="preserve"> 202</w:t>
            </w:r>
            <w:r w:rsidR="00373396" w:rsidRPr="00C33ED2">
              <w:rPr>
                <w:rFonts w:cs="Arial"/>
                <w:szCs w:val="20"/>
              </w:rPr>
              <w:t>4</w:t>
            </w:r>
          </w:p>
        </w:tc>
      </w:tr>
      <w:tr w:rsidR="00E31215" w:rsidRPr="00C33ED2" w14:paraId="61E06638" w14:textId="77777777" w:rsidTr="00DF7548">
        <w:tc>
          <w:tcPr>
            <w:tcW w:w="2122" w:type="dxa"/>
            <w:vMerge/>
          </w:tcPr>
          <w:p w14:paraId="65E9767B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48733F19" w14:textId="7FFE5671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Employer</w:t>
            </w:r>
          </w:p>
        </w:tc>
        <w:tc>
          <w:tcPr>
            <w:tcW w:w="4252" w:type="dxa"/>
            <w:gridSpan w:val="3"/>
          </w:tcPr>
          <w:p w14:paraId="084889F0" w14:textId="135B94E8" w:rsidR="00E31215" w:rsidRPr="00C33ED2" w:rsidRDefault="00373396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National Institute of Urban Management, Hyderabad</w:t>
            </w:r>
          </w:p>
        </w:tc>
      </w:tr>
      <w:tr w:rsidR="00E31215" w:rsidRPr="00C33ED2" w14:paraId="4C95BDDD" w14:textId="77777777" w:rsidTr="00DF7548">
        <w:tc>
          <w:tcPr>
            <w:tcW w:w="2122" w:type="dxa"/>
            <w:vMerge/>
          </w:tcPr>
          <w:p w14:paraId="78BE6EB9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3CAA9D21" w14:textId="5B471A12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Position Held</w:t>
            </w:r>
          </w:p>
        </w:tc>
        <w:tc>
          <w:tcPr>
            <w:tcW w:w="4252" w:type="dxa"/>
            <w:gridSpan w:val="3"/>
          </w:tcPr>
          <w:p w14:paraId="785AC072" w14:textId="1537EB36" w:rsidR="00E31215" w:rsidRPr="00C33ED2" w:rsidRDefault="00660381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Senior </w:t>
            </w:r>
            <w:r w:rsidR="00373396" w:rsidRPr="00C33ED2">
              <w:rPr>
                <w:rFonts w:cs="Arial"/>
                <w:szCs w:val="20"/>
              </w:rPr>
              <w:t>Knowledge Manager</w:t>
            </w:r>
          </w:p>
        </w:tc>
      </w:tr>
      <w:tr w:rsidR="00E31215" w:rsidRPr="00C33ED2" w14:paraId="13C83734" w14:textId="77777777" w:rsidTr="00DF7548">
        <w:tc>
          <w:tcPr>
            <w:tcW w:w="2122" w:type="dxa"/>
            <w:vMerge w:val="restart"/>
          </w:tcPr>
          <w:p w14:paraId="27283311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Employment Record</w:t>
            </w:r>
          </w:p>
          <w:p w14:paraId="27A1A938" w14:textId="2E5A4E28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03</w:t>
            </w:r>
          </w:p>
        </w:tc>
        <w:tc>
          <w:tcPr>
            <w:tcW w:w="2835" w:type="dxa"/>
          </w:tcPr>
          <w:p w14:paraId="7FE58C53" w14:textId="004AEC5F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From</w:t>
            </w:r>
          </w:p>
        </w:tc>
        <w:tc>
          <w:tcPr>
            <w:tcW w:w="4252" w:type="dxa"/>
            <w:gridSpan w:val="3"/>
          </w:tcPr>
          <w:p w14:paraId="24455B31" w14:textId="326A4781" w:rsidR="00E31215" w:rsidRPr="00C33ED2" w:rsidRDefault="00373396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Aug</w:t>
            </w:r>
            <w:r w:rsidR="00660381" w:rsidRPr="00C33ED2">
              <w:rPr>
                <w:rFonts w:cs="Arial"/>
                <w:szCs w:val="20"/>
              </w:rPr>
              <w:t xml:space="preserve"> 2016 – </w:t>
            </w:r>
            <w:r w:rsidRPr="00C33ED2">
              <w:rPr>
                <w:rFonts w:cs="Arial"/>
                <w:szCs w:val="20"/>
              </w:rPr>
              <w:t>June</w:t>
            </w:r>
            <w:r w:rsidR="00660381" w:rsidRPr="00C33ED2">
              <w:rPr>
                <w:rFonts w:cs="Arial"/>
                <w:szCs w:val="20"/>
              </w:rPr>
              <w:t xml:space="preserve"> 20</w:t>
            </w:r>
            <w:r w:rsidRPr="00C33ED2">
              <w:rPr>
                <w:rFonts w:cs="Arial"/>
                <w:szCs w:val="20"/>
              </w:rPr>
              <w:t>21</w:t>
            </w:r>
          </w:p>
        </w:tc>
      </w:tr>
      <w:tr w:rsidR="00E31215" w:rsidRPr="00C33ED2" w14:paraId="43BDC8D5" w14:textId="77777777" w:rsidTr="00DF7548">
        <w:tc>
          <w:tcPr>
            <w:tcW w:w="2122" w:type="dxa"/>
            <w:vMerge/>
          </w:tcPr>
          <w:p w14:paraId="059C881D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611E6326" w14:textId="555ABB32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Employer</w:t>
            </w:r>
          </w:p>
        </w:tc>
        <w:tc>
          <w:tcPr>
            <w:tcW w:w="4252" w:type="dxa"/>
            <w:gridSpan w:val="3"/>
          </w:tcPr>
          <w:p w14:paraId="65CEA5DC" w14:textId="264639FD" w:rsidR="00E31215" w:rsidRPr="00C33ED2" w:rsidRDefault="00373396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LEA Associates South Asia Pvt. Ltd.</w:t>
            </w:r>
          </w:p>
        </w:tc>
      </w:tr>
      <w:tr w:rsidR="00E31215" w:rsidRPr="00C33ED2" w14:paraId="6260E9C9" w14:textId="77777777" w:rsidTr="00DF7548">
        <w:tc>
          <w:tcPr>
            <w:tcW w:w="2122" w:type="dxa"/>
            <w:vMerge/>
          </w:tcPr>
          <w:p w14:paraId="62CE5A09" w14:textId="77777777" w:rsidR="00E31215" w:rsidRPr="00C33ED2" w:rsidRDefault="00E31215" w:rsidP="00BA2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Cs w:val="20"/>
              </w:rPr>
            </w:pPr>
          </w:p>
        </w:tc>
        <w:tc>
          <w:tcPr>
            <w:tcW w:w="2835" w:type="dxa"/>
          </w:tcPr>
          <w:p w14:paraId="2160F020" w14:textId="14CC6055" w:rsidR="00E31215" w:rsidRPr="00C33ED2" w:rsidRDefault="00E31215" w:rsidP="00BA2404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Position Held</w:t>
            </w:r>
          </w:p>
        </w:tc>
        <w:tc>
          <w:tcPr>
            <w:tcW w:w="4252" w:type="dxa"/>
            <w:gridSpan w:val="3"/>
          </w:tcPr>
          <w:p w14:paraId="1EE8C1D6" w14:textId="7F93D15F" w:rsidR="00E31215" w:rsidRPr="00C33ED2" w:rsidRDefault="00373396" w:rsidP="00BA2404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eastAsia="Verdana" w:cs="Arial"/>
                <w:iCs/>
                <w:szCs w:val="20"/>
              </w:rPr>
              <w:t>Deputy Planner</w:t>
            </w:r>
          </w:p>
        </w:tc>
      </w:tr>
      <w:tr w:rsidR="00C76B9C" w:rsidRPr="00C33ED2" w14:paraId="58DC1254" w14:textId="77777777" w:rsidTr="00DF7548">
        <w:tc>
          <w:tcPr>
            <w:tcW w:w="2122" w:type="dxa"/>
          </w:tcPr>
          <w:p w14:paraId="0CE3ABF8" w14:textId="77777777" w:rsidR="00C76B9C" w:rsidRPr="00C33ED2" w:rsidRDefault="00C76B9C" w:rsidP="00C76B9C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Work Undertaken that Best Illustrates </w:t>
            </w:r>
          </w:p>
          <w:p w14:paraId="2B5C5F97" w14:textId="1548F561" w:rsidR="00C76B9C" w:rsidRPr="00C33ED2" w:rsidRDefault="00C76B9C" w:rsidP="00C76B9C">
            <w:pPr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Capability to Handle the Tasks Assigned</w:t>
            </w:r>
          </w:p>
        </w:tc>
        <w:tc>
          <w:tcPr>
            <w:tcW w:w="7087" w:type="dxa"/>
            <w:gridSpan w:val="4"/>
          </w:tcPr>
          <w:p w14:paraId="6A5ECCAB" w14:textId="720BA850" w:rsidR="00647AEA" w:rsidRPr="00C33ED2" w:rsidRDefault="00C76B9C" w:rsidP="00647AEA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bCs/>
                <w:spacing w:val="-4"/>
                <w:szCs w:val="20"/>
              </w:rPr>
              <w:t xml:space="preserve">Name of assignment or project: </w:t>
            </w:r>
            <w:r w:rsidR="00647AEA" w:rsidRPr="00C33ED2">
              <w:rPr>
                <w:rFonts w:eastAsia="Calibri" w:cs="Arial"/>
                <w:b/>
                <w:szCs w:val="20"/>
              </w:rPr>
              <w:t>Implementation support for various initiatives taken by MPIDC for facilitating Ease of Doing Business in the State</w:t>
            </w:r>
          </w:p>
          <w:p w14:paraId="51DEA086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2024-ongoing</w:t>
            </w:r>
          </w:p>
          <w:p w14:paraId="64C11DCD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Madhya Pradesh</w:t>
            </w:r>
          </w:p>
          <w:p w14:paraId="5FA13B9B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Times" w:cs="Arial"/>
                <w:szCs w:val="20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Madhya Pradesh Industrial Development Corporation (MPIDC)</w:t>
            </w:r>
          </w:p>
          <w:p w14:paraId="477885FF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Project Management, PM GatiShakti, Industrial Corridors, Project Monitoring</w:t>
            </w:r>
          </w:p>
          <w:p w14:paraId="75B9558F" w14:textId="33FAC9A8" w:rsidR="00647AEA" w:rsidRPr="00C33ED2" w:rsidRDefault="00647AEA" w:rsidP="00647AEA">
            <w:pPr>
              <w:spacing w:before="60" w:after="60"/>
              <w:rPr>
                <w:rFonts w:eastAsia="Batang" w:cs="Arial"/>
                <w:bCs/>
                <w:iCs/>
                <w:szCs w:val="20"/>
                <w:lang w:eastAsia="ko-KR"/>
              </w:rPr>
            </w:pPr>
            <w:r w:rsidRPr="00C33ED2">
              <w:rPr>
                <w:rFonts w:eastAsia="Calibri" w:cs="Arial"/>
                <w:b/>
                <w:szCs w:val="20"/>
              </w:rPr>
              <w:lastRenderedPageBreak/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="00C33ED2">
              <w:rPr>
                <w:rFonts w:eastAsia="Calibri" w:cs="Arial"/>
                <w:szCs w:val="20"/>
              </w:rPr>
              <w:t>Infrastructure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Consultant</w:t>
            </w:r>
          </w:p>
          <w:p w14:paraId="62144B8E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3FA3631F" w14:textId="13FF02F9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PM Gati Shakti implementation in the State, facilitating and coordinating with State departments, associated agencies, districts, and Central agencies.</w:t>
            </w:r>
          </w:p>
          <w:p w14:paraId="7A1E829C" w14:textId="695630BC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Onboard</w:t>
            </w:r>
            <w:r w:rsidR="00C33ED2" w:rsidRPr="001B6919">
              <w:rPr>
                <w:rFonts w:eastAsia="Calibri" w:cs="Arial"/>
                <w:szCs w:val="20"/>
              </w:rPr>
              <w:t>ing of new</w:t>
            </w:r>
            <w:r w:rsidRPr="001B6919">
              <w:rPr>
                <w:rFonts w:eastAsia="Calibri" w:cs="Arial"/>
                <w:szCs w:val="20"/>
              </w:rPr>
              <w:t xml:space="preserve"> departments, integrat</w:t>
            </w:r>
            <w:r w:rsidR="00C33ED2" w:rsidRPr="001B6919">
              <w:rPr>
                <w:rFonts w:eastAsia="Calibri" w:cs="Arial"/>
                <w:szCs w:val="20"/>
              </w:rPr>
              <w:t>ion of</w:t>
            </w:r>
            <w:r w:rsidRPr="001B6919">
              <w:rPr>
                <w:rFonts w:eastAsia="Calibri" w:cs="Arial"/>
                <w:szCs w:val="20"/>
              </w:rPr>
              <w:t xml:space="preserve"> data layers, delive</w:t>
            </w:r>
            <w:r w:rsidR="00C33ED2" w:rsidRPr="001B6919">
              <w:rPr>
                <w:rFonts w:eastAsia="Calibri" w:cs="Arial"/>
                <w:szCs w:val="20"/>
              </w:rPr>
              <w:t>ring</w:t>
            </w:r>
            <w:r w:rsidRPr="001B6919">
              <w:rPr>
                <w:rFonts w:eastAsia="Calibri" w:cs="Arial"/>
                <w:szCs w:val="20"/>
              </w:rPr>
              <w:t xml:space="preserve"> training and workshops, and facilitat</w:t>
            </w:r>
            <w:r w:rsidR="00C33ED2" w:rsidRPr="001B6919">
              <w:rPr>
                <w:rFonts w:eastAsia="Calibri" w:cs="Arial"/>
                <w:szCs w:val="20"/>
              </w:rPr>
              <w:t>ing</w:t>
            </w:r>
            <w:r w:rsidRPr="001B6919">
              <w:rPr>
                <w:rFonts w:eastAsia="Calibri" w:cs="Arial"/>
                <w:szCs w:val="20"/>
              </w:rPr>
              <w:t xml:space="preserve"> TSU, NPG, and EGOS meetings.</w:t>
            </w:r>
          </w:p>
          <w:p w14:paraId="49E53B07" w14:textId="3778B0D3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Support</w:t>
            </w:r>
            <w:r w:rsidR="00C33ED2" w:rsidRPr="001B6919">
              <w:rPr>
                <w:rFonts w:eastAsia="Calibri" w:cs="Arial"/>
                <w:szCs w:val="20"/>
              </w:rPr>
              <w:t xml:space="preserve">ing the </w:t>
            </w:r>
            <w:r w:rsidR="009B0FC0" w:rsidRPr="001B6919">
              <w:rPr>
                <w:rFonts w:eastAsia="Calibri" w:cs="Arial"/>
                <w:szCs w:val="20"/>
              </w:rPr>
              <w:t xml:space="preserve">development of </w:t>
            </w:r>
            <w:r w:rsidR="00C33ED2" w:rsidRPr="001B6919">
              <w:rPr>
                <w:rFonts w:eastAsia="Calibri" w:cs="Arial"/>
                <w:szCs w:val="20"/>
              </w:rPr>
              <w:t xml:space="preserve">new </w:t>
            </w:r>
            <w:r w:rsidRPr="001B6919">
              <w:rPr>
                <w:rFonts w:eastAsia="Calibri" w:cs="Arial"/>
                <w:szCs w:val="20"/>
              </w:rPr>
              <w:t>tools</w:t>
            </w:r>
            <w:r w:rsidR="009B0FC0" w:rsidRPr="001B6919">
              <w:rPr>
                <w:rFonts w:eastAsia="Calibri" w:cs="Arial"/>
                <w:szCs w:val="20"/>
              </w:rPr>
              <w:t>,</w:t>
            </w:r>
            <w:r w:rsidRPr="001B6919">
              <w:rPr>
                <w:rFonts w:eastAsia="Calibri" w:cs="Arial"/>
                <w:szCs w:val="20"/>
              </w:rPr>
              <w:t xml:space="preserve"> Mobile App</w:t>
            </w:r>
            <w:r w:rsidR="009B0FC0" w:rsidRPr="001B6919">
              <w:rPr>
                <w:rFonts w:eastAsia="Calibri" w:cs="Arial"/>
                <w:szCs w:val="20"/>
              </w:rPr>
              <w:t>lication</w:t>
            </w:r>
            <w:r w:rsidR="00822CF4" w:rsidRPr="001B6919">
              <w:rPr>
                <w:rFonts w:eastAsia="Calibri" w:cs="Arial"/>
                <w:szCs w:val="20"/>
              </w:rPr>
              <w:t>s</w:t>
            </w:r>
            <w:r w:rsidRPr="001B6919">
              <w:rPr>
                <w:rFonts w:eastAsia="Calibri" w:cs="Arial"/>
                <w:szCs w:val="20"/>
              </w:rPr>
              <w:t>, NOC integration with PM GatiShakti platform</w:t>
            </w:r>
            <w:r w:rsidR="00C33ED2" w:rsidRPr="001B6919">
              <w:rPr>
                <w:rFonts w:eastAsia="Calibri" w:cs="Arial"/>
                <w:szCs w:val="20"/>
              </w:rPr>
              <w:t>.</w:t>
            </w:r>
          </w:p>
          <w:p w14:paraId="44458D1B" w14:textId="0992F551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Regular progress monitoring and updation of Industrial</w:t>
            </w:r>
            <w:r w:rsidR="00C33ED2" w:rsidRPr="001B6919">
              <w:rPr>
                <w:rFonts w:eastAsia="Calibri" w:cs="Arial"/>
                <w:szCs w:val="20"/>
              </w:rPr>
              <w:t xml:space="preserve"> infrastructure</w:t>
            </w:r>
            <w:r w:rsidRPr="001B6919">
              <w:rPr>
                <w:rFonts w:eastAsia="Calibri" w:cs="Arial"/>
                <w:szCs w:val="20"/>
              </w:rPr>
              <w:t xml:space="preserve"> projects on CM Pragati portal</w:t>
            </w:r>
            <w:r w:rsidR="00C33ED2" w:rsidRPr="001B6919">
              <w:rPr>
                <w:rFonts w:eastAsia="Calibri" w:cs="Arial"/>
                <w:szCs w:val="20"/>
              </w:rPr>
              <w:t>.</w:t>
            </w:r>
          </w:p>
          <w:p w14:paraId="1A73786D" w14:textId="5E74CCB7" w:rsidR="00C33ED2" w:rsidRPr="001B6919" w:rsidRDefault="00C33ED2" w:rsidP="00C33ED2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 xml:space="preserve">Identification of </w:t>
            </w:r>
            <w:r w:rsidR="0093736C" w:rsidRPr="001B6919">
              <w:rPr>
                <w:rFonts w:eastAsia="Calibri" w:cs="Arial"/>
                <w:szCs w:val="20"/>
              </w:rPr>
              <w:t>strategic</w:t>
            </w:r>
            <w:r w:rsidRPr="001B6919">
              <w:rPr>
                <w:rFonts w:eastAsia="Calibri" w:cs="Arial"/>
                <w:szCs w:val="20"/>
              </w:rPr>
              <w:t xml:space="preserve"> Land parcels along Industrial corridor in the State including MP Pragatipaths.</w:t>
            </w:r>
          </w:p>
          <w:p w14:paraId="5353D6C4" w14:textId="31879ED3" w:rsidR="00C33ED2" w:rsidRPr="001B6919" w:rsidRDefault="00C33ED2" w:rsidP="00C33ED2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Preparation of concept presentation for boosting economic development along the influence zone of Indore-Manmad Railway line.</w:t>
            </w:r>
          </w:p>
          <w:p w14:paraId="79AB7888" w14:textId="77777777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Input to Central PRAYAS portals for PMO monitoring.</w:t>
            </w:r>
          </w:p>
          <w:p w14:paraId="11CBF754" w14:textId="30243FAC" w:rsidR="00C76B9C" w:rsidRPr="00C33ED2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Ensured timely delivery by identifying bottlenecks and implementing corrective measures.</w:t>
            </w:r>
          </w:p>
        </w:tc>
      </w:tr>
      <w:tr w:rsidR="00C76B9C" w:rsidRPr="00C33ED2" w14:paraId="6E75A17F" w14:textId="77777777" w:rsidTr="00DF7548">
        <w:tc>
          <w:tcPr>
            <w:tcW w:w="2122" w:type="dxa"/>
          </w:tcPr>
          <w:p w14:paraId="46C988A7" w14:textId="77777777" w:rsidR="00C76B9C" w:rsidRPr="00C33ED2" w:rsidRDefault="00C76B9C" w:rsidP="00C76B9C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7D0ABA2F" w14:textId="2FEDF493" w:rsidR="00647AEA" w:rsidRPr="00C33ED2" w:rsidRDefault="00647AEA" w:rsidP="00647AEA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Preparation of GIS </w:t>
            </w:r>
            <w:r w:rsidRPr="00C33ED2">
              <w:rPr>
                <w:rFonts w:eastAsia="Calibri" w:cs="Arial"/>
                <w:b/>
                <w:szCs w:val="20"/>
              </w:rPr>
              <w:t>Master Plan for 54 newly constituted Urban Local Bodies</w:t>
            </w:r>
          </w:p>
          <w:p w14:paraId="1F95A24D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2021-2024</w:t>
            </w:r>
          </w:p>
          <w:p w14:paraId="4A8015F3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2ED6EB09" w14:textId="0B986C45" w:rsidR="00647AEA" w:rsidRPr="00C33ED2" w:rsidRDefault="00647AEA" w:rsidP="00647AEA">
            <w:pPr>
              <w:spacing w:before="60" w:after="60"/>
              <w:rPr>
                <w:rFonts w:eastAsia="Times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Times" w:cs="Arial"/>
                <w:szCs w:val="20"/>
              </w:rPr>
              <w:t xml:space="preserve"> </w:t>
            </w:r>
            <w:r w:rsidRPr="00C33ED2">
              <w:rPr>
                <w:rFonts w:eastAsia="Times New Roman" w:cs="Arial"/>
                <w:szCs w:val="20"/>
                <w:lang w:bidi="hi-IN"/>
              </w:rPr>
              <w:t xml:space="preserve"> </w:t>
            </w:r>
            <w:r w:rsidRPr="00C33ED2">
              <w:rPr>
                <w:rFonts w:eastAsia="Times" w:cs="Arial"/>
                <w:b/>
                <w:bCs/>
                <w:szCs w:val="20"/>
              </w:rPr>
              <w:t>Directorate of Town and Country Planning</w:t>
            </w:r>
            <w:r w:rsidR="009E5637">
              <w:rPr>
                <w:rFonts w:eastAsia="Times" w:cs="Arial"/>
                <w:b/>
                <w:bCs/>
                <w:szCs w:val="20"/>
              </w:rPr>
              <w:t>, Telangana</w:t>
            </w:r>
            <w:r w:rsidRPr="00C33ED2">
              <w:rPr>
                <w:rFonts w:eastAsia="Times" w:cs="Arial"/>
                <w:b/>
                <w:bCs/>
                <w:szCs w:val="20"/>
              </w:rPr>
              <w:t xml:space="preserve"> </w:t>
            </w:r>
          </w:p>
          <w:p w14:paraId="0603975B" w14:textId="56CC792D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Master Plan, Land Use plan</w:t>
            </w:r>
          </w:p>
          <w:p w14:paraId="52D244CA" w14:textId="69E1E6EE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="003C50A6" w:rsidRPr="00C33ED2">
              <w:rPr>
                <w:rFonts w:eastAsia="Calibri" w:cs="Arial"/>
                <w:szCs w:val="20"/>
              </w:rPr>
              <w:t>Project Manager</w:t>
            </w:r>
          </w:p>
          <w:p w14:paraId="67A5E534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6256E457" w14:textId="775FD52A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 xml:space="preserve">Conceptualized the overall Project and prepared the Master plan proposal- Technical and Financial. </w:t>
            </w:r>
          </w:p>
          <w:p w14:paraId="3A82BF63" w14:textId="77777777" w:rsidR="00647AEA" w:rsidRPr="001B6919" w:rsidRDefault="00647AEA" w:rsidP="00647AEA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spacing w:before="120" w:after="120" w:line="288" w:lineRule="auto"/>
              <w:contextualSpacing/>
              <w:jc w:val="both"/>
              <w:rPr>
                <w:rFonts w:eastAsia="Calibri"/>
              </w:rPr>
            </w:pPr>
            <w:r w:rsidRPr="001B6919">
              <w:rPr>
                <w:rFonts w:eastAsia="Calibri"/>
              </w:rPr>
              <w:t>Led the technical team in preparing GIS based Master Plans for newly constituted ULBs of Telangana.</w:t>
            </w:r>
          </w:p>
          <w:p w14:paraId="44F51461" w14:textId="77777777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Provided GIS Training in ArcGIS and ArcGIS pro to the team engaged</w:t>
            </w:r>
          </w:p>
          <w:p w14:paraId="091B97CC" w14:textId="77777777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Prepared Survey formats on ESRI Survey123 application</w:t>
            </w:r>
          </w:p>
          <w:p w14:paraId="4427044A" w14:textId="77777777" w:rsidR="00647AEA" w:rsidRPr="001B6919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Supported in ESRI Field map application for Land use Survey</w:t>
            </w:r>
          </w:p>
          <w:p w14:paraId="3C8C53BF" w14:textId="04DA421D" w:rsidR="00C76B9C" w:rsidRPr="00C33ED2" w:rsidRDefault="00647AEA" w:rsidP="00647AEA">
            <w:pPr>
              <w:numPr>
                <w:ilvl w:val="0"/>
                <w:numId w:val="17"/>
              </w:numPr>
              <w:spacing w:before="60" w:after="60" w:line="288" w:lineRule="auto"/>
              <w:rPr>
                <w:rFonts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Prepared the data collection format, presentation format, report format.</w:t>
            </w:r>
          </w:p>
        </w:tc>
      </w:tr>
      <w:tr w:rsidR="00C76B9C" w:rsidRPr="00C33ED2" w14:paraId="3160E89E" w14:textId="77777777" w:rsidTr="00DF7548">
        <w:tc>
          <w:tcPr>
            <w:tcW w:w="2122" w:type="dxa"/>
          </w:tcPr>
          <w:p w14:paraId="476EB7F5" w14:textId="77777777" w:rsidR="00C76B9C" w:rsidRPr="00C33ED2" w:rsidRDefault="00C76B9C" w:rsidP="00C76B9C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3581635C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Detailed Plan for Nakkapalli Integrated Manufacturing Cluster at Andhra Pradesh</w:t>
            </w:r>
            <w:r w:rsidRPr="00C33ED2">
              <w:rPr>
                <w:rFonts w:eastAsia="Calibri" w:cs="Arial"/>
                <w:b/>
                <w:szCs w:val="20"/>
              </w:rPr>
              <w:cr/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2021</w:t>
            </w:r>
          </w:p>
          <w:p w14:paraId="3FCD9D7C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Andhra Pradesh</w:t>
            </w:r>
          </w:p>
          <w:p w14:paraId="4E1F6873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Times" w:cs="Arial"/>
                <w:szCs w:val="20"/>
              </w:rPr>
              <w:t>Andhra Pradesh Industrial Infrastructure Corporation Ltd. (APIIC)</w:t>
            </w:r>
          </w:p>
          <w:p w14:paraId="25F6EBC8" w14:textId="69115C7E" w:rsidR="00647AEA" w:rsidRPr="00C33ED2" w:rsidRDefault="00647AEA" w:rsidP="00647AEA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Detailed Plan, Manufacturing Cluster</w:t>
            </w:r>
            <w:r w:rsidR="003C50A6" w:rsidRPr="00C33ED2">
              <w:rPr>
                <w:rFonts w:eastAsia="Calibri" w:cs="Arial"/>
                <w:szCs w:val="20"/>
              </w:rPr>
              <w:t>, Industrial Node development</w:t>
            </w:r>
            <w:r w:rsidR="009E5637">
              <w:rPr>
                <w:rFonts w:eastAsia="Calibri" w:cs="Arial"/>
                <w:szCs w:val="20"/>
              </w:rPr>
              <w:t xml:space="preserve"> under </w:t>
            </w:r>
            <w:r w:rsidR="009E5637" w:rsidRPr="009E5637">
              <w:rPr>
                <w:rFonts w:eastAsia="Calibri" w:cs="Arial"/>
                <w:szCs w:val="20"/>
              </w:rPr>
              <w:t>Vizag-Chennai Industrial Corridor</w:t>
            </w:r>
            <w:r w:rsidR="009E5637">
              <w:rPr>
                <w:rFonts w:eastAsia="Calibri" w:cs="Arial"/>
                <w:szCs w:val="20"/>
              </w:rPr>
              <w:t xml:space="preserve"> (VCIC)</w:t>
            </w:r>
          </w:p>
          <w:p w14:paraId="0CC00FA2" w14:textId="2F9CEF9D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</w:t>
            </w:r>
            <w:r w:rsidRPr="00C33ED2">
              <w:rPr>
                <w:rFonts w:eastAsia="Batang" w:cs="Arial"/>
                <w:b/>
                <w:iCs/>
                <w:szCs w:val="20"/>
                <w:lang w:eastAsia="ko-KR"/>
              </w:rPr>
              <w:t xml:space="preserve"> </w:t>
            </w:r>
            <w:r w:rsidR="003C50A6" w:rsidRPr="00C33ED2">
              <w:rPr>
                <w:rFonts w:eastAsia="Batang" w:cs="Arial"/>
                <w:b/>
                <w:iCs/>
                <w:szCs w:val="20"/>
                <w:lang w:eastAsia="ko-KR"/>
              </w:rPr>
              <w:t xml:space="preserve">Urban </w:t>
            </w:r>
            <w:r w:rsidRPr="00C33ED2">
              <w:rPr>
                <w:rFonts w:eastAsia="Batang" w:cs="Arial"/>
                <w:b/>
                <w:iCs/>
                <w:szCs w:val="20"/>
                <w:lang w:eastAsia="ko-KR"/>
              </w:rPr>
              <w:t xml:space="preserve">Planner </w:t>
            </w:r>
          </w:p>
          <w:p w14:paraId="3F246144" w14:textId="77777777" w:rsidR="00647AEA" w:rsidRPr="00C33ED2" w:rsidRDefault="00647AEA" w:rsidP="00647AEA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lastRenderedPageBreak/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7D93FD14" w14:textId="489C764C" w:rsidR="003C50A6" w:rsidRPr="00C33ED2" w:rsidRDefault="00647AEA" w:rsidP="003C50A6">
            <w:pPr>
              <w:numPr>
                <w:ilvl w:val="0"/>
                <w:numId w:val="18"/>
              </w:numPr>
              <w:spacing w:before="60" w:after="60" w:line="288" w:lineRule="auto"/>
              <w:rPr>
                <w:rFonts w:cs="Arial"/>
                <w:szCs w:val="20"/>
              </w:rPr>
            </w:pPr>
            <w:r w:rsidRPr="00C33ED2">
              <w:rPr>
                <w:rFonts w:eastAsia="Calibri" w:cs="Arial"/>
                <w:szCs w:val="20"/>
              </w:rPr>
              <w:t xml:space="preserve">Preparation of </w:t>
            </w:r>
            <w:r w:rsidRPr="00C33ED2">
              <w:rPr>
                <w:rFonts w:eastAsia="Calibri" w:cs="Arial"/>
                <w:b/>
                <w:szCs w:val="20"/>
              </w:rPr>
              <w:t>Concept Plan</w:t>
            </w:r>
            <w:r w:rsidRPr="00C33ED2">
              <w:rPr>
                <w:rFonts w:eastAsia="Calibri" w:cs="Arial"/>
                <w:szCs w:val="20"/>
              </w:rPr>
              <w:t xml:space="preserve"> for detailed </w:t>
            </w:r>
            <w:r w:rsidRPr="00C33ED2">
              <w:rPr>
                <w:rFonts w:eastAsia="Calibri" w:cs="Arial"/>
                <w:b/>
                <w:bCs/>
                <w:szCs w:val="20"/>
              </w:rPr>
              <w:t>project planning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>.</w:t>
            </w:r>
          </w:p>
        </w:tc>
      </w:tr>
      <w:tr w:rsidR="009E5637" w:rsidRPr="00C33ED2" w14:paraId="2CD9991D" w14:textId="77777777" w:rsidTr="00DF7548">
        <w:tc>
          <w:tcPr>
            <w:tcW w:w="2122" w:type="dxa"/>
          </w:tcPr>
          <w:p w14:paraId="2D965E3F" w14:textId="77777777" w:rsidR="009E5637" w:rsidRPr="00C33ED2" w:rsidRDefault="009E5637" w:rsidP="009E5637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2853F397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Contextual Refinement of Comprehensive Transportation Study (CTS) for Hyderabad Metropolitan Area</w:t>
            </w:r>
          </w:p>
          <w:p w14:paraId="37B4A154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2019</w:t>
            </w:r>
          </w:p>
          <w:p w14:paraId="279DD335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6CBC5ADD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Times" w:cs="Arial"/>
                <w:szCs w:val="20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Hyderabad Metropolitan Development Authority (HMDA)</w:t>
            </w:r>
          </w:p>
          <w:p w14:paraId="10F6BC7C" w14:textId="764E5807" w:rsidR="009E5637" w:rsidRPr="00C33ED2" w:rsidRDefault="009E5637" w:rsidP="009E5637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Transportation study, carrying capacity analysis, TOD</w:t>
            </w:r>
          </w:p>
          <w:p w14:paraId="64A99F9C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Urban Planner</w:t>
            </w:r>
          </w:p>
          <w:p w14:paraId="5A5D1736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3F32C395" w14:textId="31C97CD1" w:rsidR="00CC761E" w:rsidRDefault="00CC761E" w:rsidP="009E5637">
            <w:pPr>
              <w:numPr>
                <w:ilvl w:val="0"/>
                <w:numId w:val="20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CC761E">
              <w:rPr>
                <w:rFonts w:eastAsia="Calibri" w:cs="Arial"/>
                <w:szCs w:val="20"/>
              </w:rPr>
              <w:t>Conducted carrying capacity analysis for key areas based on TOD concepts and draft TOD policy.</w:t>
            </w:r>
          </w:p>
          <w:p w14:paraId="6416303A" w14:textId="77777777" w:rsidR="009E5637" w:rsidRPr="00F61FC0" w:rsidRDefault="009E5637" w:rsidP="009E5637">
            <w:pPr>
              <w:numPr>
                <w:ilvl w:val="0"/>
                <w:numId w:val="20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F61FC0">
              <w:rPr>
                <w:rFonts w:eastAsia="Calibri" w:cs="Arial"/>
                <w:szCs w:val="20"/>
              </w:rPr>
              <w:t>Presentation on Interaction patterns of major Towns with Hyderabad and rest of Telangana</w:t>
            </w:r>
          </w:p>
          <w:p w14:paraId="28E671B5" w14:textId="77777777" w:rsidR="004B0032" w:rsidRPr="00F61FC0" w:rsidRDefault="004B0032" w:rsidP="009E5637">
            <w:pPr>
              <w:numPr>
                <w:ilvl w:val="0"/>
                <w:numId w:val="20"/>
              </w:numPr>
              <w:spacing w:before="60" w:after="60" w:line="288" w:lineRule="auto"/>
              <w:rPr>
                <w:rFonts w:eastAsia="Calibri" w:cs="Arial"/>
                <w:szCs w:val="20"/>
                <w:lang w:val="en-GB"/>
              </w:rPr>
            </w:pPr>
            <w:r w:rsidRPr="00F61FC0">
              <w:rPr>
                <w:rFonts w:eastAsia="Calibri" w:cs="Arial"/>
                <w:szCs w:val="20"/>
              </w:rPr>
              <w:t>Worked on development charges and resource mobilization strategies.</w:t>
            </w:r>
          </w:p>
          <w:p w14:paraId="7CAA505A" w14:textId="761320BC" w:rsidR="009E5637" w:rsidRPr="00C33ED2" w:rsidRDefault="00F61FC0" w:rsidP="009E5637">
            <w:pPr>
              <w:numPr>
                <w:ilvl w:val="0"/>
                <w:numId w:val="20"/>
              </w:numPr>
              <w:spacing w:before="60" w:after="60" w:line="288" w:lineRule="auto"/>
              <w:rPr>
                <w:rFonts w:eastAsia="Calibri" w:cs="Arial"/>
                <w:b/>
                <w:szCs w:val="20"/>
                <w:lang w:val="en-GB"/>
              </w:rPr>
            </w:pPr>
            <w:r w:rsidRPr="00F61FC0">
              <w:rPr>
                <w:rFonts w:eastAsia="Calibri" w:cs="Arial"/>
                <w:szCs w:val="20"/>
              </w:rPr>
              <w:t>Conducted</w:t>
            </w:r>
            <w:r w:rsidR="009E5637" w:rsidRPr="00F61FC0">
              <w:rPr>
                <w:rFonts w:eastAsia="Calibri" w:cs="Arial"/>
                <w:szCs w:val="20"/>
              </w:rPr>
              <w:t xml:space="preserve"> Stakeholder Consultation </w:t>
            </w:r>
            <w:r w:rsidR="009E5637" w:rsidRPr="00F61FC0">
              <w:rPr>
                <w:rFonts w:cs="Arial"/>
                <w:szCs w:val="20"/>
              </w:rPr>
              <w:t>for</w:t>
            </w:r>
            <w:r w:rsidR="009E5637" w:rsidRPr="00F61FC0">
              <w:rPr>
                <w:rFonts w:eastAsia="Calibri" w:cs="Arial"/>
                <w:szCs w:val="20"/>
              </w:rPr>
              <w:t xml:space="preserve"> CTS proposals and monitoring project activities.</w:t>
            </w:r>
          </w:p>
        </w:tc>
      </w:tr>
      <w:tr w:rsidR="009E5637" w:rsidRPr="00C33ED2" w14:paraId="6B7AC968" w14:textId="77777777" w:rsidTr="00DF7548">
        <w:tc>
          <w:tcPr>
            <w:tcW w:w="2122" w:type="dxa"/>
          </w:tcPr>
          <w:p w14:paraId="2404AFA9" w14:textId="77777777" w:rsidR="009E5637" w:rsidRPr="00C33ED2" w:rsidRDefault="009E5637" w:rsidP="009E5637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62AC8030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Comprehensive Mobility Plan for Hyderabad Metropolitan Area (for Submission to GOI for Funding of Metro for Additional Corridors)</w:t>
            </w:r>
          </w:p>
          <w:p w14:paraId="0EBEAF18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2019</w:t>
            </w:r>
          </w:p>
          <w:p w14:paraId="444FF6A6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4AB60A5B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Hyderabad Metro Rail Limited (HMRL)</w:t>
            </w:r>
            <w:r w:rsidRPr="00C33ED2">
              <w:rPr>
                <w:rFonts w:eastAsia="Calibri" w:cs="Arial"/>
                <w:szCs w:val="20"/>
              </w:rPr>
              <w:t xml:space="preserve">  </w:t>
            </w:r>
          </w:p>
          <w:p w14:paraId="44B82CE9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 xml:space="preserve">Urban Mobility Plan, </w:t>
            </w:r>
            <w:r w:rsidRPr="00C33ED2">
              <w:rPr>
                <w:rFonts w:cs="Arial"/>
                <w:szCs w:val="20"/>
              </w:rPr>
              <w:t>Urban</w:t>
            </w:r>
            <w:r w:rsidRPr="00C33ED2">
              <w:rPr>
                <w:rFonts w:eastAsia="Calibri" w:cs="Arial"/>
                <w:szCs w:val="20"/>
              </w:rPr>
              <w:t xml:space="preserve"> Transport model, Land use Transport Network analysis, Assessment of transport infrastructure for the horizon period up to 2041, </w:t>
            </w:r>
          </w:p>
          <w:p w14:paraId="689FB70A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Project Manager</w:t>
            </w:r>
          </w:p>
          <w:p w14:paraId="523DF703" w14:textId="77777777" w:rsidR="009E5637" w:rsidRPr="00C33ED2" w:rsidRDefault="009E5637" w:rsidP="009E5637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2E3A1C03" w14:textId="77777777" w:rsidR="009E5637" w:rsidRPr="00F61FC0" w:rsidRDefault="009E5637" w:rsidP="009E5637">
            <w:pPr>
              <w:numPr>
                <w:ilvl w:val="0"/>
                <w:numId w:val="21"/>
              </w:numPr>
              <w:spacing w:before="60" w:after="60" w:line="288" w:lineRule="auto"/>
              <w:rPr>
                <w:rFonts w:eastAsia="Calibri" w:cs="Arial"/>
                <w:bCs/>
                <w:szCs w:val="20"/>
                <w:lang w:val="en-GB"/>
              </w:rPr>
            </w:pPr>
            <w:r w:rsidRPr="00F61FC0">
              <w:rPr>
                <w:rFonts w:eastAsia="Calibri" w:cs="Arial"/>
                <w:bCs/>
                <w:szCs w:val="20"/>
                <w:lang w:val="en-GB"/>
              </w:rPr>
              <w:t xml:space="preserve">Led the team as </w:t>
            </w:r>
            <w:r w:rsidRPr="00F61FC0">
              <w:rPr>
                <w:rFonts w:eastAsia="Calibri" w:cs="Arial"/>
                <w:bCs/>
                <w:szCs w:val="20"/>
              </w:rPr>
              <w:t>Project Manager and monitored</w:t>
            </w:r>
            <w:r w:rsidRPr="00F61FC0">
              <w:rPr>
                <w:rFonts w:eastAsia="Calibri" w:cs="Arial"/>
                <w:bCs/>
                <w:szCs w:val="20"/>
                <w:lang w:val="en-GB"/>
              </w:rPr>
              <w:t xml:space="preserve"> the overall </w:t>
            </w:r>
            <w:r w:rsidRPr="00F61FC0">
              <w:rPr>
                <w:rFonts w:eastAsia="Calibri" w:cs="Arial"/>
                <w:bCs/>
                <w:szCs w:val="20"/>
              </w:rPr>
              <w:t>project.</w:t>
            </w:r>
          </w:p>
          <w:p w14:paraId="0651647A" w14:textId="77777777" w:rsidR="009E5637" w:rsidRPr="00F61FC0" w:rsidRDefault="009E5637" w:rsidP="009E5637">
            <w:pPr>
              <w:numPr>
                <w:ilvl w:val="0"/>
                <w:numId w:val="21"/>
              </w:numPr>
              <w:spacing w:before="60" w:after="60" w:line="288" w:lineRule="auto"/>
              <w:rPr>
                <w:rFonts w:eastAsia="Calibri" w:cs="Arial"/>
                <w:bCs/>
                <w:szCs w:val="20"/>
                <w:lang w:val="en-GB"/>
              </w:rPr>
            </w:pPr>
            <w:r w:rsidRPr="00F61FC0">
              <w:rPr>
                <w:rFonts w:eastAsia="Calibri" w:cs="Arial"/>
                <w:bCs/>
                <w:szCs w:val="20"/>
                <w:lang w:val="en-GB"/>
              </w:rPr>
              <w:t>Led consultation and data collection from stakeholders</w:t>
            </w:r>
          </w:p>
          <w:p w14:paraId="7B88576F" w14:textId="77777777" w:rsidR="009E5637" w:rsidRPr="00F61FC0" w:rsidRDefault="009E5637" w:rsidP="009E5637">
            <w:pPr>
              <w:numPr>
                <w:ilvl w:val="0"/>
                <w:numId w:val="21"/>
              </w:numPr>
              <w:spacing w:before="60" w:after="60" w:line="288" w:lineRule="auto"/>
              <w:rPr>
                <w:rFonts w:eastAsia="Calibri" w:cs="Arial"/>
                <w:bCs/>
                <w:szCs w:val="20"/>
                <w:lang w:val="en-GB"/>
              </w:rPr>
            </w:pPr>
            <w:r w:rsidRPr="00F61FC0">
              <w:rPr>
                <w:rFonts w:eastAsia="Calibri" w:cs="Arial"/>
                <w:bCs/>
                <w:szCs w:val="20"/>
                <w:lang w:val="en-GB"/>
              </w:rPr>
              <w:t xml:space="preserve">Dealt with Energy, Land use and NMT (Non-motorised vehicles) aspects of the </w:t>
            </w:r>
            <w:r w:rsidRPr="00F61FC0">
              <w:rPr>
                <w:rFonts w:eastAsia="Calibri" w:cs="Arial"/>
                <w:bCs/>
                <w:szCs w:val="20"/>
              </w:rPr>
              <w:t>Mobility Plan.</w:t>
            </w:r>
          </w:p>
          <w:p w14:paraId="424B4F2F" w14:textId="30F773E4" w:rsidR="009E5637" w:rsidRPr="00F61FC0" w:rsidRDefault="0060590B" w:rsidP="009E5637">
            <w:pPr>
              <w:numPr>
                <w:ilvl w:val="0"/>
                <w:numId w:val="21"/>
              </w:numPr>
              <w:spacing w:before="60" w:after="60" w:line="288" w:lineRule="auto"/>
              <w:rPr>
                <w:rFonts w:eastAsia="Calibri" w:cs="Arial"/>
                <w:bCs/>
                <w:szCs w:val="20"/>
                <w:lang w:val="en-GB"/>
              </w:rPr>
            </w:pPr>
            <w:r w:rsidRPr="00F61FC0">
              <w:rPr>
                <w:rFonts w:eastAsia="Calibri" w:cs="Arial"/>
                <w:bCs/>
                <w:szCs w:val="20"/>
              </w:rPr>
              <w:t>Contributed to NMT Policy and Parking Policy for HMA.</w:t>
            </w:r>
          </w:p>
          <w:p w14:paraId="62D39EAA" w14:textId="02CB0A00" w:rsidR="009E5637" w:rsidRPr="00C33ED2" w:rsidRDefault="009E5637" w:rsidP="009E5637">
            <w:pPr>
              <w:numPr>
                <w:ilvl w:val="0"/>
                <w:numId w:val="21"/>
              </w:numPr>
              <w:spacing w:before="60" w:after="60" w:line="288" w:lineRule="auto"/>
              <w:rPr>
                <w:rFonts w:eastAsia="Calibri" w:cs="Arial"/>
                <w:b/>
                <w:szCs w:val="20"/>
                <w:lang w:val="en-GB"/>
              </w:rPr>
            </w:pPr>
            <w:r w:rsidRPr="00F61FC0">
              <w:rPr>
                <w:rFonts w:eastAsia="Calibri" w:cs="Arial"/>
                <w:bCs/>
                <w:szCs w:val="20"/>
                <w:lang w:val="en-GB"/>
              </w:rPr>
              <w:t>Worked on Air pollution modelling and estimation of present 2018 and future 2041 emissions and health impacts emitted by different modes of transport in HMA as per MoUD toolkit.</w:t>
            </w:r>
          </w:p>
        </w:tc>
      </w:tr>
      <w:tr w:rsidR="00E52E5F" w:rsidRPr="00C33ED2" w14:paraId="71E414E2" w14:textId="77777777" w:rsidTr="00DF7548">
        <w:tc>
          <w:tcPr>
            <w:tcW w:w="2122" w:type="dxa"/>
          </w:tcPr>
          <w:p w14:paraId="1CC07E29" w14:textId="77777777" w:rsidR="00E52E5F" w:rsidRPr="00C33ED2" w:rsidRDefault="00E52E5F" w:rsidP="00C76B9C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56022201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Preparation of TRAK Implementation Plan and Strategy for R&amp;BD – as extension to the World Bank Project</w:t>
            </w:r>
          </w:p>
          <w:p w14:paraId="2ADF5C9A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2018</w:t>
            </w:r>
          </w:p>
          <w:p w14:paraId="55F04A6C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7E640033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Times" w:cs="Arial"/>
                <w:szCs w:val="20"/>
              </w:rPr>
              <w:t>Telangana Rahadarula Abhivrudhi Karyakramam (TRAK) / The World Bank</w:t>
            </w:r>
            <w:r w:rsidRPr="00C33ED2">
              <w:rPr>
                <w:rFonts w:eastAsia="Calibri" w:cs="Arial"/>
                <w:szCs w:val="20"/>
              </w:rPr>
              <w:t xml:space="preserve">  </w:t>
            </w:r>
          </w:p>
          <w:p w14:paraId="5D68A51A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lastRenderedPageBreak/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Implementation Plan Strategy</w:t>
            </w:r>
          </w:p>
          <w:p w14:paraId="1292CAF6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Urban Planner</w:t>
            </w:r>
          </w:p>
          <w:p w14:paraId="24810427" w14:textId="77777777" w:rsidR="00E52E5F" w:rsidRPr="00C33ED2" w:rsidRDefault="00E52E5F" w:rsidP="00E52E5F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04891C45" w14:textId="0DAFE234" w:rsidR="00E52E5F" w:rsidRPr="001B6919" w:rsidRDefault="00FE2468" w:rsidP="00E52E5F">
            <w:pPr>
              <w:numPr>
                <w:ilvl w:val="0"/>
                <w:numId w:val="22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 xml:space="preserve">Stakeholder </w:t>
            </w:r>
            <w:r w:rsidR="00E52E5F" w:rsidRPr="001B6919">
              <w:rPr>
                <w:rFonts w:eastAsia="Calibri" w:cs="Arial"/>
                <w:szCs w:val="20"/>
              </w:rPr>
              <w:t>Consultation and data collection,</w:t>
            </w:r>
          </w:p>
          <w:p w14:paraId="1B0E3D37" w14:textId="77777777" w:rsidR="00E52E5F" w:rsidRPr="001B6919" w:rsidRDefault="00E52E5F" w:rsidP="00E52E5F">
            <w:pPr>
              <w:numPr>
                <w:ilvl w:val="0"/>
                <w:numId w:val="22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Worked on Alternative growth Scenarios of Telangana State,</w:t>
            </w:r>
          </w:p>
          <w:p w14:paraId="2AD9DBD4" w14:textId="77777777" w:rsidR="00E52E5F" w:rsidRPr="001B6919" w:rsidRDefault="00E52E5F" w:rsidP="00E52E5F">
            <w:pPr>
              <w:numPr>
                <w:ilvl w:val="0"/>
                <w:numId w:val="22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Dealt with socio- economic profile of the State and estimated the socio-economic parameters such as Population, workers, Income, Urbanization for the horizon year.</w:t>
            </w:r>
          </w:p>
          <w:p w14:paraId="1FB4B081" w14:textId="539F8C65" w:rsidR="00E52E5F" w:rsidRPr="00E52E5F" w:rsidRDefault="00E52E5F" w:rsidP="00E52E5F">
            <w:pPr>
              <w:numPr>
                <w:ilvl w:val="0"/>
                <w:numId w:val="22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1B6919">
              <w:rPr>
                <w:rFonts w:eastAsia="Calibri" w:cs="Arial"/>
                <w:szCs w:val="20"/>
              </w:rPr>
              <w:t>Worked on District backward indices for identification of Priority Roads for implementation.</w:t>
            </w:r>
          </w:p>
        </w:tc>
      </w:tr>
      <w:tr w:rsidR="00104388" w:rsidRPr="00C33ED2" w14:paraId="69FE66BC" w14:textId="77777777" w:rsidTr="00DF7548">
        <w:tc>
          <w:tcPr>
            <w:tcW w:w="2122" w:type="dxa"/>
          </w:tcPr>
          <w:p w14:paraId="12AEBE8D" w14:textId="77777777" w:rsidR="00104388" w:rsidRPr="00C33ED2" w:rsidRDefault="00104388" w:rsidP="00C76B9C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14F91B43" w14:textId="6DB20FD0" w:rsidR="00104388" w:rsidRPr="00C33ED2" w:rsidRDefault="00104388" w:rsidP="00104388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 xml:space="preserve">: Preparation of Master Plan for KUDA Area (Warangal) </w:t>
            </w:r>
          </w:p>
          <w:p w14:paraId="3397871F" w14:textId="22FCB58A" w:rsidR="00104388" w:rsidRPr="00C33ED2" w:rsidRDefault="00104388" w:rsidP="00104388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</w:t>
            </w:r>
            <w:r w:rsidR="009E5637">
              <w:rPr>
                <w:rFonts w:eastAsia="Batang" w:cs="Arial"/>
                <w:bCs/>
                <w:iCs/>
                <w:szCs w:val="20"/>
                <w:lang w:eastAsia="ko-KR"/>
              </w:rPr>
              <w:t>7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- 2018</w:t>
            </w:r>
          </w:p>
          <w:p w14:paraId="5727896D" w14:textId="11B83635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Warangal</w:t>
            </w:r>
          </w:p>
          <w:p w14:paraId="22CFFA48" w14:textId="5E46F787" w:rsidR="00104388" w:rsidRPr="00C33ED2" w:rsidRDefault="00104388" w:rsidP="00104388">
            <w:pPr>
              <w:spacing w:before="60" w:after="60"/>
              <w:rPr>
                <w:rFonts w:eastAsia="Times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Client: Kakatiya Urban Development Authority (KUDA)</w:t>
            </w:r>
          </w:p>
          <w:p w14:paraId="1FC17446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Master Plan, Zoning Regulations, GIS mapping</w:t>
            </w:r>
          </w:p>
          <w:p w14:paraId="5B966C48" w14:textId="1490E802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Urban Planner</w:t>
            </w:r>
          </w:p>
          <w:p w14:paraId="34C4F19B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654B440B" w14:textId="2F85AFD2" w:rsidR="00104388" w:rsidRPr="00FE2468" w:rsidRDefault="004B0032" w:rsidP="00104388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95"/>
              <w:jc w:val="both"/>
              <w:rPr>
                <w:rFonts w:cs="Arial"/>
                <w:szCs w:val="20"/>
              </w:rPr>
            </w:pPr>
            <w:r w:rsidRPr="00FE2468">
              <w:rPr>
                <w:rFonts w:cs="Arial"/>
                <w:szCs w:val="20"/>
              </w:rPr>
              <w:t xml:space="preserve">Stakeholder </w:t>
            </w:r>
            <w:r w:rsidR="00104388" w:rsidRPr="00FE2468">
              <w:rPr>
                <w:rFonts w:cs="Arial"/>
                <w:szCs w:val="20"/>
              </w:rPr>
              <w:t>Consult</w:t>
            </w:r>
            <w:r w:rsidR="00E52E5F" w:rsidRPr="00FE2468">
              <w:rPr>
                <w:rFonts w:cs="Arial"/>
                <w:szCs w:val="20"/>
              </w:rPr>
              <w:t>ation</w:t>
            </w:r>
            <w:r w:rsidR="00104388" w:rsidRPr="00FE2468">
              <w:rPr>
                <w:rFonts w:cs="Arial"/>
                <w:szCs w:val="20"/>
              </w:rPr>
              <w:t xml:space="preserve"> and </w:t>
            </w:r>
            <w:r w:rsidR="00E52E5F" w:rsidRPr="00FE2468">
              <w:rPr>
                <w:rFonts w:cs="Arial"/>
                <w:szCs w:val="20"/>
              </w:rPr>
              <w:t xml:space="preserve">data </w:t>
            </w:r>
            <w:r w:rsidR="00104388" w:rsidRPr="00FE2468">
              <w:rPr>
                <w:rFonts w:cs="Arial"/>
                <w:szCs w:val="20"/>
              </w:rPr>
              <w:t>collect</w:t>
            </w:r>
            <w:r w:rsidR="00E52E5F" w:rsidRPr="00FE2468">
              <w:rPr>
                <w:rFonts w:cs="Arial"/>
                <w:szCs w:val="20"/>
              </w:rPr>
              <w:t>ion</w:t>
            </w:r>
            <w:r w:rsidR="00104388" w:rsidRPr="00FE2468">
              <w:rPr>
                <w:rFonts w:cs="Arial"/>
                <w:szCs w:val="20"/>
              </w:rPr>
              <w:t>.</w:t>
            </w:r>
          </w:p>
          <w:p w14:paraId="6F19C73E" w14:textId="77777777" w:rsidR="00104388" w:rsidRPr="00FE2468" w:rsidRDefault="00104388" w:rsidP="00104388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95"/>
              <w:jc w:val="both"/>
              <w:rPr>
                <w:rFonts w:cs="Arial"/>
                <w:szCs w:val="20"/>
              </w:rPr>
            </w:pPr>
            <w:r w:rsidRPr="00FE2468">
              <w:rPr>
                <w:rFonts w:cs="Arial"/>
                <w:szCs w:val="20"/>
              </w:rPr>
              <w:t>Supervised a team of 10-15 members in surveying and mapping existing land use.</w:t>
            </w:r>
          </w:p>
          <w:p w14:paraId="54D0D168" w14:textId="731B6C0E" w:rsidR="00E52E5F" w:rsidRPr="00E52E5F" w:rsidRDefault="00E52E5F" w:rsidP="00E52E5F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95"/>
              <w:jc w:val="both"/>
              <w:rPr>
                <w:rFonts w:cs="Arial"/>
                <w:szCs w:val="20"/>
              </w:rPr>
            </w:pPr>
            <w:r w:rsidRPr="00FE2468">
              <w:rPr>
                <w:rFonts w:eastAsia="Calibri" w:cs="Arial"/>
                <w:szCs w:val="20"/>
              </w:rPr>
              <w:t xml:space="preserve">Preparation of GIS based </w:t>
            </w:r>
            <w:r w:rsidRPr="00FE2468">
              <w:rPr>
                <w:rFonts w:cs="Arial"/>
                <w:szCs w:val="20"/>
              </w:rPr>
              <w:t>Existing Land Use Map using Garmin Pro camera.</w:t>
            </w:r>
          </w:p>
        </w:tc>
      </w:tr>
      <w:tr w:rsidR="00C76B9C" w:rsidRPr="00C33ED2" w14:paraId="4FC8A948" w14:textId="77777777" w:rsidTr="00DF7548">
        <w:tc>
          <w:tcPr>
            <w:tcW w:w="2122" w:type="dxa"/>
          </w:tcPr>
          <w:p w14:paraId="3276903E" w14:textId="77777777" w:rsidR="00C76B9C" w:rsidRPr="00C33ED2" w:rsidRDefault="00C76B9C" w:rsidP="00C76B9C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2D401175" w14:textId="77777777" w:rsidR="003C50A6" w:rsidRPr="00C33ED2" w:rsidRDefault="003C50A6" w:rsidP="003C50A6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Integration of five (5) notified Master Plans of Hyderabad Metropolitan Area</w:t>
            </w:r>
          </w:p>
          <w:p w14:paraId="0DEA7A5E" w14:textId="77777777" w:rsidR="003C50A6" w:rsidRPr="00C33ED2" w:rsidRDefault="003C50A6" w:rsidP="003C50A6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2016 - 2018</w:t>
            </w:r>
          </w:p>
          <w:p w14:paraId="776518D9" w14:textId="77777777" w:rsidR="003C50A6" w:rsidRPr="00C33ED2" w:rsidRDefault="003C50A6" w:rsidP="003C50A6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7C773F94" w14:textId="77777777" w:rsidR="003C50A6" w:rsidRPr="00C33ED2" w:rsidRDefault="003C50A6" w:rsidP="003C50A6">
            <w:pPr>
              <w:spacing w:before="60" w:after="60"/>
              <w:rPr>
                <w:rFonts w:eastAsia="Times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Client: Hyderabad Metropolitan Development Authority (HMDA)</w:t>
            </w:r>
          </w:p>
          <w:p w14:paraId="05CF0FA0" w14:textId="77777777" w:rsidR="003C50A6" w:rsidRPr="00C33ED2" w:rsidRDefault="003C50A6" w:rsidP="003C50A6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Master Plan, Zoning Regulations, GIS mapping</w:t>
            </w:r>
          </w:p>
          <w:p w14:paraId="73970E2A" w14:textId="61C21A61" w:rsidR="003C50A6" w:rsidRPr="00C33ED2" w:rsidRDefault="003C50A6" w:rsidP="003C50A6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Urban Planner cum Project Manager</w:t>
            </w:r>
          </w:p>
          <w:p w14:paraId="0507656F" w14:textId="77777777" w:rsidR="003C50A6" w:rsidRPr="00C33ED2" w:rsidRDefault="003C50A6" w:rsidP="003C50A6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07CB16B0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bCs/>
                <w:szCs w:val="20"/>
              </w:rPr>
            </w:pPr>
            <w:r w:rsidRPr="00FE2468">
              <w:rPr>
                <w:rFonts w:eastAsia="Calibri" w:cs="Arial"/>
                <w:bCs/>
                <w:szCs w:val="20"/>
              </w:rPr>
              <w:t>Managed end-to-end delivery of a major urban planning project for Hyderabad Metropolitan Development Authority (HMDA).</w:t>
            </w:r>
          </w:p>
          <w:p w14:paraId="15321CBB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bCs/>
                <w:szCs w:val="20"/>
              </w:rPr>
            </w:pPr>
            <w:r w:rsidRPr="00FE2468">
              <w:rPr>
                <w:rFonts w:eastAsia="Calibri" w:cs="Arial"/>
                <w:bCs/>
                <w:szCs w:val="20"/>
              </w:rPr>
              <w:t>Oversaw georeferencing and digitization of village maps and master plans, ensuring data accuracy and consistency.</w:t>
            </w:r>
          </w:p>
          <w:p w14:paraId="3E84EDA7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bCs/>
                <w:szCs w:val="20"/>
              </w:rPr>
            </w:pPr>
            <w:r w:rsidRPr="00FE2468">
              <w:rPr>
                <w:rFonts w:eastAsia="Calibri" w:cs="Arial"/>
                <w:bCs/>
                <w:szCs w:val="20"/>
              </w:rPr>
              <w:t>Prepared the Concept Note for the new Master Plan for Hyderabad Metropolitan Area, aligning with strategic urban growth objectives.</w:t>
            </w:r>
          </w:p>
          <w:p w14:paraId="0C9DF098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bCs/>
                <w:szCs w:val="20"/>
              </w:rPr>
            </w:pPr>
            <w:r w:rsidRPr="00FE2468">
              <w:rPr>
                <w:rFonts w:eastAsia="Calibri" w:cs="Arial"/>
                <w:bCs/>
                <w:szCs w:val="20"/>
              </w:rPr>
              <w:t>Led quality checks of the GIS database to maintain high data integrity.</w:t>
            </w:r>
          </w:p>
          <w:p w14:paraId="2223B14A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bCs/>
                <w:szCs w:val="20"/>
              </w:rPr>
            </w:pPr>
            <w:r w:rsidRPr="00FE2468">
              <w:rPr>
                <w:rFonts w:eastAsia="Calibri" w:cs="Arial"/>
                <w:bCs/>
                <w:szCs w:val="20"/>
              </w:rPr>
              <w:t>Developed common development zoning regulations and resolved plan anomalies through systematic rectification.</w:t>
            </w:r>
          </w:p>
          <w:p w14:paraId="287D3577" w14:textId="77777777" w:rsidR="003C50A6" w:rsidRPr="00FE2468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FE2468">
              <w:rPr>
                <w:rFonts w:eastAsia="Calibri" w:cs="Arial"/>
                <w:szCs w:val="20"/>
              </w:rPr>
              <w:t>Represented HMDA at the ITPI conference, presenting project outcomes and insights.</w:t>
            </w:r>
          </w:p>
          <w:p w14:paraId="09885F9C" w14:textId="322E445C" w:rsidR="003C50A6" w:rsidRPr="00C33ED2" w:rsidRDefault="003C50A6" w:rsidP="003C50A6">
            <w:pPr>
              <w:numPr>
                <w:ilvl w:val="0"/>
                <w:numId w:val="19"/>
              </w:numPr>
              <w:spacing w:before="60" w:after="60" w:line="288" w:lineRule="auto"/>
              <w:rPr>
                <w:rFonts w:eastAsia="Calibri" w:cs="Arial"/>
                <w:szCs w:val="20"/>
              </w:rPr>
            </w:pPr>
            <w:r w:rsidRPr="00FE2468">
              <w:rPr>
                <w:rFonts w:eastAsia="Calibri" w:cs="Arial"/>
                <w:szCs w:val="20"/>
              </w:rPr>
              <w:lastRenderedPageBreak/>
              <w:t>Engaged with the client on project-related issues and delivered presentations at multiple levels.</w:t>
            </w:r>
          </w:p>
        </w:tc>
      </w:tr>
      <w:tr w:rsidR="00104388" w:rsidRPr="00C33ED2" w14:paraId="50A7B1B6" w14:textId="77777777" w:rsidTr="00DF7548">
        <w:tc>
          <w:tcPr>
            <w:tcW w:w="2122" w:type="dxa"/>
          </w:tcPr>
          <w:p w14:paraId="3B7CD62A" w14:textId="77777777" w:rsidR="00104388" w:rsidRPr="00C33ED2" w:rsidRDefault="00104388" w:rsidP="00104388">
            <w:pPr>
              <w:rPr>
                <w:rFonts w:cs="Arial"/>
                <w:szCs w:val="20"/>
              </w:rPr>
            </w:pPr>
          </w:p>
        </w:tc>
        <w:tc>
          <w:tcPr>
            <w:tcW w:w="7087" w:type="dxa"/>
            <w:gridSpan w:val="4"/>
          </w:tcPr>
          <w:p w14:paraId="18D08261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>Name of assignment or Project</w:t>
            </w:r>
            <w:r w:rsidRPr="00C33ED2">
              <w:rPr>
                <w:rFonts w:eastAsia="Calibri" w:cs="Arial"/>
                <w:b/>
                <w:szCs w:val="20"/>
              </w:rPr>
              <w:t>:</w:t>
            </w: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Feasibility Report for Urban Nodes and Urban Centres in Hyderabad Metropolitan Area</w:t>
            </w:r>
          </w:p>
          <w:p w14:paraId="122690CB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bCs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Year: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2016-17</w:t>
            </w:r>
          </w:p>
          <w:p w14:paraId="6C8D6F25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  <w:lang w:val="en-GB"/>
              </w:rPr>
            </w:pPr>
            <w:r w:rsidRPr="00C33ED2">
              <w:rPr>
                <w:rFonts w:eastAsia="Calibri" w:cs="Arial"/>
                <w:b/>
                <w:szCs w:val="20"/>
                <w:lang w:val="en-GB"/>
              </w:rPr>
              <w:t xml:space="preserve">Location: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>Telangana</w:t>
            </w:r>
          </w:p>
          <w:p w14:paraId="08EDCF83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b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Client: 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Calibri" w:cs="Arial"/>
                <w:b/>
                <w:szCs w:val="20"/>
              </w:rPr>
              <w:t>Hyderabad Metropolitan Development Authority (HMDA)</w:t>
            </w:r>
          </w:p>
          <w:p w14:paraId="263E8BD0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b/>
                <w:bCs/>
                <w:szCs w:val="20"/>
              </w:rPr>
            </w:pPr>
            <w:r w:rsidRPr="00C33ED2">
              <w:rPr>
                <w:rFonts w:eastAsia="Calibri" w:cs="Arial"/>
                <w:b/>
                <w:bCs/>
                <w:szCs w:val="20"/>
              </w:rPr>
              <w:t xml:space="preserve">Main Project Features: </w:t>
            </w:r>
            <w:r w:rsidRPr="00C33ED2">
              <w:rPr>
                <w:rFonts w:eastAsia="Calibri" w:cs="Arial"/>
                <w:szCs w:val="20"/>
              </w:rPr>
              <w:t>Feasibility Analysis</w:t>
            </w:r>
          </w:p>
          <w:p w14:paraId="48867F62" w14:textId="26A74129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>Position Held:</w:t>
            </w:r>
            <w:r w:rsidRPr="00C33ED2">
              <w:rPr>
                <w:rFonts w:eastAsia="Calibri" w:cs="Arial"/>
                <w:szCs w:val="20"/>
              </w:rPr>
              <w:t xml:space="preserve"> </w:t>
            </w:r>
            <w:r w:rsidRPr="00C33ED2">
              <w:rPr>
                <w:rFonts w:eastAsia="Batang" w:cs="Arial"/>
                <w:bCs/>
                <w:iCs/>
                <w:szCs w:val="20"/>
                <w:lang w:eastAsia="ko-KR"/>
              </w:rPr>
              <w:t xml:space="preserve"> Urban Planner</w:t>
            </w:r>
          </w:p>
          <w:p w14:paraId="6AD19DC1" w14:textId="77777777" w:rsidR="00104388" w:rsidRPr="00C33ED2" w:rsidRDefault="00104388" w:rsidP="00104388">
            <w:pPr>
              <w:spacing w:before="60" w:after="60"/>
              <w:rPr>
                <w:rFonts w:eastAsia="Calibri" w:cs="Arial"/>
                <w:szCs w:val="20"/>
              </w:rPr>
            </w:pPr>
            <w:r w:rsidRPr="00C33ED2">
              <w:rPr>
                <w:rFonts w:eastAsia="Calibri" w:cs="Arial"/>
                <w:b/>
                <w:szCs w:val="20"/>
              </w:rPr>
              <w:t xml:space="preserve">Activities Performed: </w:t>
            </w:r>
            <w:r w:rsidRPr="00C33ED2">
              <w:rPr>
                <w:rFonts w:eastAsia="Calibri" w:cs="Arial"/>
                <w:szCs w:val="20"/>
              </w:rPr>
              <w:t xml:space="preserve"> She was responsible for driving the following tasks:</w:t>
            </w:r>
          </w:p>
          <w:p w14:paraId="3F30DD54" w14:textId="14AD61FB" w:rsidR="00104388" w:rsidRPr="00FE2468" w:rsidRDefault="00104388" w:rsidP="00104388">
            <w:pPr>
              <w:numPr>
                <w:ilvl w:val="0"/>
                <w:numId w:val="25"/>
              </w:numPr>
              <w:spacing w:before="60" w:after="60" w:line="288" w:lineRule="auto"/>
              <w:rPr>
                <w:rFonts w:eastAsia="Calibri" w:cs="Arial"/>
                <w:szCs w:val="20"/>
                <w:lang w:val="en-GB"/>
              </w:rPr>
            </w:pPr>
            <w:r w:rsidRPr="00FE2468">
              <w:rPr>
                <w:rFonts w:eastAsia="Calibri" w:cs="Arial"/>
                <w:szCs w:val="20"/>
              </w:rPr>
              <w:t>Preparation of detailed plan for an urban node and urban centre for 2031.</w:t>
            </w:r>
          </w:p>
        </w:tc>
      </w:tr>
      <w:tr w:rsidR="00104388" w:rsidRPr="00C33ED2" w14:paraId="35571A00" w14:textId="77777777" w:rsidTr="00DF7548">
        <w:tc>
          <w:tcPr>
            <w:tcW w:w="9209" w:type="dxa"/>
            <w:gridSpan w:val="5"/>
          </w:tcPr>
          <w:p w14:paraId="5182ABB9" w14:textId="7B98BD5C" w:rsidR="00104388" w:rsidRPr="00C33ED2" w:rsidRDefault="00104388" w:rsidP="00104388">
            <w:pPr>
              <w:jc w:val="both"/>
              <w:rPr>
                <w:rFonts w:cs="Arial"/>
                <w:noProof/>
                <w:szCs w:val="20"/>
              </w:rPr>
            </w:pPr>
            <w:r w:rsidRPr="00C33ED2">
              <w:rPr>
                <w:rFonts w:cs="Arial"/>
                <w:noProof/>
                <w14:ligatures w14:val="standardContextual"/>
              </w:rPr>
              <w:drawing>
                <wp:inline distT="0" distB="0" distL="0" distR="0" wp14:anchorId="4BC30DAA" wp14:editId="532449A4">
                  <wp:extent cx="727577" cy="475755"/>
                  <wp:effectExtent l="0" t="0" r="0" b="635"/>
                  <wp:docPr id="1215303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03290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577" cy="47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3677D" w14:textId="5D706F69" w:rsidR="00104388" w:rsidRPr="00C33ED2" w:rsidRDefault="00104388" w:rsidP="0010438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>16-11-2025</w:t>
            </w:r>
          </w:p>
          <w:p w14:paraId="6355DEC1" w14:textId="13FCFAE5" w:rsidR="00104388" w:rsidRPr="00C33ED2" w:rsidRDefault="00104388" w:rsidP="00104388">
            <w:pPr>
              <w:jc w:val="both"/>
              <w:rPr>
                <w:rFonts w:cs="Arial"/>
                <w:szCs w:val="20"/>
              </w:rPr>
            </w:pPr>
            <w:r w:rsidRPr="00C33ED2">
              <w:rPr>
                <w:rFonts w:cs="Arial"/>
                <w:szCs w:val="20"/>
              </w:rPr>
              <w:t xml:space="preserve">(Signature with date) </w:t>
            </w:r>
          </w:p>
          <w:p w14:paraId="704F82BA" w14:textId="2AD09295" w:rsidR="00104388" w:rsidRPr="00C33ED2" w:rsidRDefault="00104388" w:rsidP="00104388">
            <w:pPr>
              <w:jc w:val="both"/>
              <w:rPr>
                <w:rFonts w:cs="Arial"/>
                <w:b/>
                <w:szCs w:val="20"/>
              </w:rPr>
            </w:pPr>
            <w:r w:rsidRPr="00C33ED2">
              <w:rPr>
                <w:rFonts w:cs="Arial"/>
                <w:szCs w:val="20"/>
              </w:rPr>
              <w:t>, the undersigned, certify to the best of my knowledge and belief that this CV correctly describes my qualifications and my experience. I understand that any willful misstatement described herein may lead to disqualification or dismissal, and/or any other disciplinary action being taken by the Authority.</w:t>
            </w:r>
          </w:p>
        </w:tc>
      </w:tr>
    </w:tbl>
    <w:p w14:paraId="698D325C" w14:textId="77777777" w:rsidR="002415F3" w:rsidRPr="00C33ED2" w:rsidRDefault="002415F3" w:rsidP="002415F3">
      <w:pPr>
        <w:rPr>
          <w:rFonts w:cs="Arial"/>
        </w:rPr>
      </w:pPr>
    </w:p>
    <w:p w14:paraId="68D1F4BF" w14:textId="77777777" w:rsidR="002415F3" w:rsidRPr="00C33ED2" w:rsidRDefault="002415F3" w:rsidP="002415F3">
      <w:pPr>
        <w:rPr>
          <w:rFonts w:cs="Arial"/>
        </w:rPr>
      </w:pPr>
    </w:p>
    <w:p w14:paraId="4E28C538" w14:textId="77777777" w:rsidR="00B552C4" w:rsidRPr="00C33ED2" w:rsidRDefault="00B552C4">
      <w:pPr>
        <w:rPr>
          <w:rFonts w:cs="Arial"/>
        </w:rPr>
      </w:pPr>
    </w:p>
    <w:sectPr w:rsidR="00B552C4" w:rsidRPr="00C33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D5"/>
    <w:multiLevelType w:val="hybridMultilevel"/>
    <w:tmpl w:val="F3C6A850"/>
    <w:lvl w:ilvl="0" w:tplc="9F54080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6171F"/>
    <w:multiLevelType w:val="hybridMultilevel"/>
    <w:tmpl w:val="C7E64B3A"/>
    <w:lvl w:ilvl="0" w:tplc="3B26846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7AC09DB0">
      <w:numFmt w:val="bullet"/>
      <w:lvlText w:val="•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660BB7"/>
    <w:multiLevelType w:val="hybridMultilevel"/>
    <w:tmpl w:val="6E3A407C"/>
    <w:lvl w:ilvl="0" w:tplc="6B08A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02846"/>
    <w:multiLevelType w:val="hybridMultilevel"/>
    <w:tmpl w:val="8CC4BA32"/>
    <w:lvl w:ilvl="0" w:tplc="C770AD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944136"/>
    <w:multiLevelType w:val="multilevel"/>
    <w:tmpl w:val="DE2E42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460DD3"/>
    <w:multiLevelType w:val="hybridMultilevel"/>
    <w:tmpl w:val="0088A24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26D9C"/>
    <w:multiLevelType w:val="multilevel"/>
    <w:tmpl w:val="0B0C48B0"/>
    <w:lvl w:ilvl="0">
      <w:start w:val="1"/>
      <w:numFmt w:val="decimal"/>
      <w:lvlText w:val="%1."/>
      <w:lvlJc w:val="left"/>
      <w:pPr>
        <w:ind w:left="855" w:hanging="855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7" w15:restartNumberingAfterBreak="0">
    <w:nsid w:val="1E2068C0"/>
    <w:multiLevelType w:val="hybridMultilevel"/>
    <w:tmpl w:val="BAC23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15408"/>
    <w:multiLevelType w:val="hybridMultilevel"/>
    <w:tmpl w:val="ED6CF160"/>
    <w:lvl w:ilvl="0" w:tplc="7376D926">
      <w:numFmt w:val="bullet"/>
      <w:lvlText w:val="•"/>
      <w:lvlJc w:val="left"/>
      <w:pPr>
        <w:ind w:left="62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6CA4A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FFC81E72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3" w:tplc="5E764320">
      <w:numFmt w:val="bullet"/>
      <w:lvlText w:val="•"/>
      <w:lvlJc w:val="left"/>
      <w:pPr>
        <w:ind w:left="3079" w:hanging="361"/>
      </w:pPr>
      <w:rPr>
        <w:rFonts w:hint="default"/>
        <w:lang w:val="en-US" w:eastAsia="en-US" w:bidi="ar-SA"/>
      </w:rPr>
    </w:lvl>
    <w:lvl w:ilvl="4" w:tplc="8E50F580">
      <w:numFmt w:val="bullet"/>
      <w:lvlText w:val="•"/>
      <w:lvlJc w:val="left"/>
      <w:pPr>
        <w:ind w:left="4179" w:hanging="361"/>
      </w:pPr>
      <w:rPr>
        <w:rFonts w:hint="default"/>
        <w:lang w:val="en-US" w:eastAsia="en-US" w:bidi="ar-SA"/>
      </w:rPr>
    </w:lvl>
    <w:lvl w:ilvl="5" w:tplc="ECE26396">
      <w:numFmt w:val="bullet"/>
      <w:lvlText w:val="•"/>
      <w:lvlJc w:val="left"/>
      <w:pPr>
        <w:ind w:left="5279" w:hanging="361"/>
      </w:pPr>
      <w:rPr>
        <w:rFonts w:hint="default"/>
        <w:lang w:val="en-US" w:eastAsia="en-US" w:bidi="ar-SA"/>
      </w:rPr>
    </w:lvl>
    <w:lvl w:ilvl="6" w:tplc="CB18D3D8">
      <w:numFmt w:val="bullet"/>
      <w:lvlText w:val="•"/>
      <w:lvlJc w:val="left"/>
      <w:pPr>
        <w:ind w:left="6379" w:hanging="361"/>
      </w:pPr>
      <w:rPr>
        <w:rFonts w:hint="default"/>
        <w:lang w:val="en-US" w:eastAsia="en-US" w:bidi="ar-SA"/>
      </w:rPr>
    </w:lvl>
    <w:lvl w:ilvl="7" w:tplc="B77454D4">
      <w:numFmt w:val="bullet"/>
      <w:lvlText w:val="•"/>
      <w:lvlJc w:val="left"/>
      <w:pPr>
        <w:ind w:left="7479" w:hanging="361"/>
      </w:pPr>
      <w:rPr>
        <w:rFonts w:hint="default"/>
        <w:lang w:val="en-US" w:eastAsia="en-US" w:bidi="ar-SA"/>
      </w:rPr>
    </w:lvl>
    <w:lvl w:ilvl="8" w:tplc="E1483414">
      <w:numFmt w:val="bullet"/>
      <w:lvlText w:val="•"/>
      <w:lvlJc w:val="left"/>
      <w:pPr>
        <w:ind w:left="857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4341090"/>
    <w:multiLevelType w:val="multilevel"/>
    <w:tmpl w:val="4B02FD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21E5A82"/>
    <w:multiLevelType w:val="singleLevel"/>
    <w:tmpl w:val="95CAE69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3793488B"/>
    <w:multiLevelType w:val="hybridMultilevel"/>
    <w:tmpl w:val="9FB0C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A220A"/>
    <w:multiLevelType w:val="hybridMultilevel"/>
    <w:tmpl w:val="390AB082"/>
    <w:lvl w:ilvl="0" w:tplc="7FDA2BFE">
      <w:numFmt w:val="bullet"/>
      <w:pStyle w:val="StyleHeading3ZWAdobeF1p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w w:val="99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401443"/>
    <w:multiLevelType w:val="multilevel"/>
    <w:tmpl w:val="184C9A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166A77"/>
    <w:multiLevelType w:val="multilevel"/>
    <w:tmpl w:val="A8D6C62A"/>
    <w:lvl w:ilvl="0">
      <w:start w:val="1"/>
      <w:numFmt w:val="decimal"/>
      <w:lvlText w:val="%1."/>
      <w:lvlJc w:val="left"/>
      <w:pPr>
        <w:ind w:left="855" w:hanging="855"/>
      </w:pPr>
    </w:lvl>
    <w:lvl w:ilvl="1">
      <w:start w:val="1"/>
      <w:numFmt w:val="lowerLetter"/>
      <w:lvlText w:val="%2."/>
      <w:lvlJc w:val="left"/>
      <w:pPr>
        <w:ind w:left="589" w:hanging="360"/>
      </w:p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15" w15:restartNumberingAfterBreak="0">
    <w:nsid w:val="5D525DBE"/>
    <w:multiLevelType w:val="hybridMultilevel"/>
    <w:tmpl w:val="107CB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C6C54"/>
    <w:multiLevelType w:val="hybridMultilevel"/>
    <w:tmpl w:val="3CE4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B6DBE"/>
    <w:multiLevelType w:val="hybridMultilevel"/>
    <w:tmpl w:val="1C067140"/>
    <w:lvl w:ilvl="0" w:tplc="2180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F3ECE"/>
    <w:multiLevelType w:val="hybridMultilevel"/>
    <w:tmpl w:val="39585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790A16"/>
    <w:multiLevelType w:val="hybridMultilevel"/>
    <w:tmpl w:val="F7925022"/>
    <w:lvl w:ilvl="0" w:tplc="C01C6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90625E6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16243"/>
    <w:multiLevelType w:val="hybridMultilevel"/>
    <w:tmpl w:val="A8FAEE24"/>
    <w:lvl w:ilvl="0" w:tplc="88C0A5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481032"/>
    <w:multiLevelType w:val="hybridMultilevel"/>
    <w:tmpl w:val="22B4A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1264A7"/>
    <w:multiLevelType w:val="hybridMultilevel"/>
    <w:tmpl w:val="CE74D77A"/>
    <w:lvl w:ilvl="0" w:tplc="A3B8655C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44740"/>
    <w:multiLevelType w:val="hybridMultilevel"/>
    <w:tmpl w:val="69B23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EB714D"/>
    <w:multiLevelType w:val="hybridMultilevel"/>
    <w:tmpl w:val="B054F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16515">
    <w:abstractNumId w:val="12"/>
  </w:num>
  <w:num w:numId="2" w16cid:durableId="378406486">
    <w:abstractNumId w:val="4"/>
  </w:num>
  <w:num w:numId="3" w16cid:durableId="930116375">
    <w:abstractNumId w:val="9"/>
  </w:num>
  <w:num w:numId="4" w16cid:durableId="2096659308">
    <w:abstractNumId w:val="13"/>
  </w:num>
  <w:num w:numId="5" w16cid:durableId="756295308">
    <w:abstractNumId w:val="10"/>
  </w:num>
  <w:num w:numId="6" w16cid:durableId="1892645527">
    <w:abstractNumId w:val="22"/>
  </w:num>
  <w:num w:numId="7" w16cid:durableId="517622971">
    <w:abstractNumId w:val="1"/>
  </w:num>
  <w:num w:numId="8" w16cid:durableId="1237983258">
    <w:abstractNumId w:val="2"/>
  </w:num>
  <w:num w:numId="9" w16cid:durableId="1172261421">
    <w:abstractNumId w:val="17"/>
  </w:num>
  <w:num w:numId="10" w16cid:durableId="1794446653">
    <w:abstractNumId w:val="19"/>
  </w:num>
  <w:num w:numId="11" w16cid:durableId="818770113">
    <w:abstractNumId w:val="0"/>
  </w:num>
  <w:num w:numId="12" w16cid:durableId="1010644990">
    <w:abstractNumId w:val="8"/>
  </w:num>
  <w:num w:numId="13" w16cid:durableId="1452744562">
    <w:abstractNumId w:val="5"/>
  </w:num>
  <w:num w:numId="14" w16cid:durableId="1064521794">
    <w:abstractNumId w:val="11"/>
  </w:num>
  <w:num w:numId="15" w16cid:durableId="1975519716">
    <w:abstractNumId w:val="7"/>
  </w:num>
  <w:num w:numId="16" w16cid:durableId="613483735">
    <w:abstractNumId w:val="16"/>
  </w:num>
  <w:num w:numId="17" w16cid:durableId="840975207">
    <w:abstractNumId w:val="3"/>
  </w:num>
  <w:num w:numId="18" w16cid:durableId="1503203609">
    <w:abstractNumId w:val="15"/>
  </w:num>
  <w:num w:numId="19" w16cid:durableId="1961839864">
    <w:abstractNumId w:val="20"/>
  </w:num>
  <w:num w:numId="20" w16cid:durableId="1589071585">
    <w:abstractNumId w:val="18"/>
  </w:num>
  <w:num w:numId="21" w16cid:durableId="1082944829">
    <w:abstractNumId w:val="21"/>
  </w:num>
  <w:num w:numId="22" w16cid:durableId="355739544">
    <w:abstractNumId w:val="24"/>
  </w:num>
  <w:num w:numId="23" w16cid:durableId="1463187767">
    <w:abstractNumId w:val="14"/>
  </w:num>
  <w:num w:numId="24" w16cid:durableId="1217090305">
    <w:abstractNumId w:val="6"/>
  </w:num>
  <w:num w:numId="25" w16cid:durableId="251834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F3"/>
    <w:rsid w:val="00007127"/>
    <w:rsid w:val="00024E07"/>
    <w:rsid w:val="000453BD"/>
    <w:rsid w:val="0006331C"/>
    <w:rsid w:val="00075B85"/>
    <w:rsid w:val="000860B2"/>
    <w:rsid w:val="00087CF6"/>
    <w:rsid w:val="0009770D"/>
    <w:rsid w:val="000C6440"/>
    <w:rsid w:val="000D13E2"/>
    <w:rsid w:val="000E1672"/>
    <w:rsid w:val="000E3B97"/>
    <w:rsid w:val="00102E3C"/>
    <w:rsid w:val="00104388"/>
    <w:rsid w:val="00104906"/>
    <w:rsid w:val="00104916"/>
    <w:rsid w:val="00121B38"/>
    <w:rsid w:val="00131512"/>
    <w:rsid w:val="0013625A"/>
    <w:rsid w:val="00145FED"/>
    <w:rsid w:val="00154A25"/>
    <w:rsid w:val="001570EA"/>
    <w:rsid w:val="00174232"/>
    <w:rsid w:val="00174C25"/>
    <w:rsid w:val="0018438F"/>
    <w:rsid w:val="00187BC4"/>
    <w:rsid w:val="001B2E61"/>
    <w:rsid w:val="001B6919"/>
    <w:rsid w:val="001B763C"/>
    <w:rsid w:val="001C1FCF"/>
    <w:rsid w:val="001C3B11"/>
    <w:rsid w:val="001C613D"/>
    <w:rsid w:val="001C7FA2"/>
    <w:rsid w:val="001E2922"/>
    <w:rsid w:val="00210E50"/>
    <w:rsid w:val="00221610"/>
    <w:rsid w:val="002257B1"/>
    <w:rsid w:val="002415F3"/>
    <w:rsid w:val="002440F4"/>
    <w:rsid w:val="00254CC7"/>
    <w:rsid w:val="002621B8"/>
    <w:rsid w:val="00275147"/>
    <w:rsid w:val="00277DCD"/>
    <w:rsid w:val="002B11AE"/>
    <w:rsid w:val="002B3F43"/>
    <w:rsid w:val="002B67F8"/>
    <w:rsid w:val="002C52A5"/>
    <w:rsid w:val="002D1C97"/>
    <w:rsid w:val="002D76C4"/>
    <w:rsid w:val="002E0E51"/>
    <w:rsid w:val="002E3FA0"/>
    <w:rsid w:val="002E6B2E"/>
    <w:rsid w:val="002E7F73"/>
    <w:rsid w:val="002F181C"/>
    <w:rsid w:val="002F6E19"/>
    <w:rsid w:val="00301867"/>
    <w:rsid w:val="00307577"/>
    <w:rsid w:val="003111B6"/>
    <w:rsid w:val="00325463"/>
    <w:rsid w:val="00365432"/>
    <w:rsid w:val="0037181C"/>
    <w:rsid w:val="00371D5C"/>
    <w:rsid w:val="00371E2A"/>
    <w:rsid w:val="00373396"/>
    <w:rsid w:val="0038320C"/>
    <w:rsid w:val="0038709F"/>
    <w:rsid w:val="003A2310"/>
    <w:rsid w:val="003A6CE0"/>
    <w:rsid w:val="003B4938"/>
    <w:rsid w:val="003B62AB"/>
    <w:rsid w:val="003C1F72"/>
    <w:rsid w:val="003C50A6"/>
    <w:rsid w:val="003D7BF7"/>
    <w:rsid w:val="003E7700"/>
    <w:rsid w:val="003F2541"/>
    <w:rsid w:val="003F39D8"/>
    <w:rsid w:val="00405E27"/>
    <w:rsid w:val="0043400E"/>
    <w:rsid w:val="0043798D"/>
    <w:rsid w:val="00443592"/>
    <w:rsid w:val="0044445A"/>
    <w:rsid w:val="00446973"/>
    <w:rsid w:val="004509F0"/>
    <w:rsid w:val="00455AD7"/>
    <w:rsid w:val="00465C7E"/>
    <w:rsid w:val="00493D1D"/>
    <w:rsid w:val="004A74A4"/>
    <w:rsid w:val="004B0032"/>
    <w:rsid w:val="004B03DE"/>
    <w:rsid w:val="004B2C57"/>
    <w:rsid w:val="004C2E1A"/>
    <w:rsid w:val="004C36C9"/>
    <w:rsid w:val="004D0FAE"/>
    <w:rsid w:val="004E45B2"/>
    <w:rsid w:val="004F1222"/>
    <w:rsid w:val="005027AC"/>
    <w:rsid w:val="00506D6F"/>
    <w:rsid w:val="00512AE8"/>
    <w:rsid w:val="00516465"/>
    <w:rsid w:val="0052187F"/>
    <w:rsid w:val="00531E87"/>
    <w:rsid w:val="00556E62"/>
    <w:rsid w:val="00562641"/>
    <w:rsid w:val="005656B1"/>
    <w:rsid w:val="0056689C"/>
    <w:rsid w:val="005847B2"/>
    <w:rsid w:val="0058721A"/>
    <w:rsid w:val="00597A37"/>
    <w:rsid w:val="005B435E"/>
    <w:rsid w:val="005D6493"/>
    <w:rsid w:val="005E27FC"/>
    <w:rsid w:val="005F36C4"/>
    <w:rsid w:val="005F596C"/>
    <w:rsid w:val="00604512"/>
    <w:rsid w:val="0060590B"/>
    <w:rsid w:val="00615602"/>
    <w:rsid w:val="00647AEA"/>
    <w:rsid w:val="00654544"/>
    <w:rsid w:val="00657DF1"/>
    <w:rsid w:val="00660381"/>
    <w:rsid w:val="0066731B"/>
    <w:rsid w:val="00667FDF"/>
    <w:rsid w:val="00677ABE"/>
    <w:rsid w:val="00687F73"/>
    <w:rsid w:val="00691158"/>
    <w:rsid w:val="006927C5"/>
    <w:rsid w:val="006934AB"/>
    <w:rsid w:val="006A5C06"/>
    <w:rsid w:val="006B550F"/>
    <w:rsid w:val="006D53C7"/>
    <w:rsid w:val="0070163C"/>
    <w:rsid w:val="007058A4"/>
    <w:rsid w:val="00713286"/>
    <w:rsid w:val="00713831"/>
    <w:rsid w:val="00714794"/>
    <w:rsid w:val="00724CAE"/>
    <w:rsid w:val="007311BA"/>
    <w:rsid w:val="00734722"/>
    <w:rsid w:val="00734AB8"/>
    <w:rsid w:val="00742E3B"/>
    <w:rsid w:val="0074609C"/>
    <w:rsid w:val="00752729"/>
    <w:rsid w:val="007611C1"/>
    <w:rsid w:val="00770698"/>
    <w:rsid w:val="00780168"/>
    <w:rsid w:val="00783494"/>
    <w:rsid w:val="007864E8"/>
    <w:rsid w:val="007B1336"/>
    <w:rsid w:val="007C2A7A"/>
    <w:rsid w:val="007D1981"/>
    <w:rsid w:val="007D2859"/>
    <w:rsid w:val="007D2F3A"/>
    <w:rsid w:val="007E6D72"/>
    <w:rsid w:val="008041B7"/>
    <w:rsid w:val="008071FD"/>
    <w:rsid w:val="00822CF4"/>
    <w:rsid w:val="00843B9F"/>
    <w:rsid w:val="00845157"/>
    <w:rsid w:val="00846DDF"/>
    <w:rsid w:val="00855C66"/>
    <w:rsid w:val="00863FE1"/>
    <w:rsid w:val="0088015F"/>
    <w:rsid w:val="008870AB"/>
    <w:rsid w:val="0088758F"/>
    <w:rsid w:val="00893382"/>
    <w:rsid w:val="00896408"/>
    <w:rsid w:val="008A16F3"/>
    <w:rsid w:val="008B40DB"/>
    <w:rsid w:val="008B4D78"/>
    <w:rsid w:val="008B516C"/>
    <w:rsid w:val="008C2FE5"/>
    <w:rsid w:val="008C3139"/>
    <w:rsid w:val="008E5CB0"/>
    <w:rsid w:val="0090104D"/>
    <w:rsid w:val="00902F9A"/>
    <w:rsid w:val="0091717E"/>
    <w:rsid w:val="00931803"/>
    <w:rsid w:val="00936712"/>
    <w:rsid w:val="0093736C"/>
    <w:rsid w:val="00942DA3"/>
    <w:rsid w:val="00946B44"/>
    <w:rsid w:val="00964CFB"/>
    <w:rsid w:val="00970C80"/>
    <w:rsid w:val="0098123D"/>
    <w:rsid w:val="00982C8B"/>
    <w:rsid w:val="009901AB"/>
    <w:rsid w:val="009911FA"/>
    <w:rsid w:val="009B0FC0"/>
    <w:rsid w:val="009B4859"/>
    <w:rsid w:val="009C42AE"/>
    <w:rsid w:val="009C727D"/>
    <w:rsid w:val="009D298B"/>
    <w:rsid w:val="009E5529"/>
    <w:rsid w:val="009E5637"/>
    <w:rsid w:val="009F1C2F"/>
    <w:rsid w:val="00A30473"/>
    <w:rsid w:val="00A3138A"/>
    <w:rsid w:val="00A31BA2"/>
    <w:rsid w:val="00A34FC0"/>
    <w:rsid w:val="00A525F3"/>
    <w:rsid w:val="00A668C1"/>
    <w:rsid w:val="00A75ADD"/>
    <w:rsid w:val="00AC5239"/>
    <w:rsid w:val="00AD1B8B"/>
    <w:rsid w:val="00AE1559"/>
    <w:rsid w:val="00AE685D"/>
    <w:rsid w:val="00AF6F9C"/>
    <w:rsid w:val="00B23711"/>
    <w:rsid w:val="00B2376C"/>
    <w:rsid w:val="00B50B58"/>
    <w:rsid w:val="00B552C4"/>
    <w:rsid w:val="00B60724"/>
    <w:rsid w:val="00B65AA4"/>
    <w:rsid w:val="00B8575D"/>
    <w:rsid w:val="00B922B9"/>
    <w:rsid w:val="00B92D5F"/>
    <w:rsid w:val="00B95153"/>
    <w:rsid w:val="00B957B8"/>
    <w:rsid w:val="00BA2404"/>
    <w:rsid w:val="00BA4F43"/>
    <w:rsid w:val="00BB283A"/>
    <w:rsid w:val="00BC0592"/>
    <w:rsid w:val="00BE4D2F"/>
    <w:rsid w:val="00C025CD"/>
    <w:rsid w:val="00C07536"/>
    <w:rsid w:val="00C10D59"/>
    <w:rsid w:val="00C112AD"/>
    <w:rsid w:val="00C205D1"/>
    <w:rsid w:val="00C209C3"/>
    <w:rsid w:val="00C33ED2"/>
    <w:rsid w:val="00C3734A"/>
    <w:rsid w:val="00C44E7B"/>
    <w:rsid w:val="00C52A1D"/>
    <w:rsid w:val="00C54F3A"/>
    <w:rsid w:val="00C65252"/>
    <w:rsid w:val="00C67778"/>
    <w:rsid w:val="00C70573"/>
    <w:rsid w:val="00C72DBF"/>
    <w:rsid w:val="00C76B9C"/>
    <w:rsid w:val="00C80203"/>
    <w:rsid w:val="00C90C50"/>
    <w:rsid w:val="00C968CF"/>
    <w:rsid w:val="00CA2623"/>
    <w:rsid w:val="00CA508A"/>
    <w:rsid w:val="00CB3162"/>
    <w:rsid w:val="00CC119E"/>
    <w:rsid w:val="00CC5FEF"/>
    <w:rsid w:val="00CC6BA1"/>
    <w:rsid w:val="00CC761E"/>
    <w:rsid w:val="00D0007E"/>
    <w:rsid w:val="00D00E5D"/>
    <w:rsid w:val="00D067FE"/>
    <w:rsid w:val="00D123FB"/>
    <w:rsid w:val="00D13671"/>
    <w:rsid w:val="00D16D0E"/>
    <w:rsid w:val="00D17766"/>
    <w:rsid w:val="00D211CF"/>
    <w:rsid w:val="00D47454"/>
    <w:rsid w:val="00D513AC"/>
    <w:rsid w:val="00D578D8"/>
    <w:rsid w:val="00D613F0"/>
    <w:rsid w:val="00D62C74"/>
    <w:rsid w:val="00D83C3C"/>
    <w:rsid w:val="00DA11A2"/>
    <w:rsid w:val="00DA292F"/>
    <w:rsid w:val="00DC3361"/>
    <w:rsid w:val="00DC7FEE"/>
    <w:rsid w:val="00DD4135"/>
    <w:rsid w:val="00DE33C9"/>
    <w:rsid w:val="00DF3F38"/>
    <w:rsid w:val="00E1077B"/>
    <w:rsid w:val="00E12C1C"/>
    <w:rsid w:val="00E16CD9"/>
    <w:rsid w:val="00E2576A"/>
    <w:rsid w:val="00E31215"/>
    <w:rsid w:val="00E3396F"/>
    <w:rsid w:val="00E428A7"/>
    <w:rsid w:val="00E52E5F"/>
    <w:rsid w:val="00E542FB"/>
    <w:rsid w:val="00E6009C"/>
    <w:rsid w:val="00E645B0"/>
    <w:rsid w:val="00E64A5D"/>
    <w:rsid w:val="00E65F7F"/>
    <w:rsid w:val="00EA0E13"/>
    <w:rsid w:val="00EB249B"/>
    <w:rsid w:val="00EC0CF2"/>
    <w:rsid w:val="00EC449C"/>
    <w:rsid w:val="00EC5886"/>
    <w:rsid w:val="00EC6FBA"/>
    <w:rsid w:val="00ED16FC"/>
    <w:rsid w:val="00EE25DA"/>
    <w:rsid w:val="00EF4A41"/>
    <w:rsid w:val="00EF4B84"/>
    <w:rsid w:val="00F12BE2"/>
    <w:rsid w:val="00F15B12"/>
    <w:rsid w:val="00F23418"/>
    <w:rsid w:val="00F342A7"/>
    <w:rsid w:val="00F47139"/>
    <w:rsid w:val="00F61FC0"/>
    <w:rsid w:val="00F930BA"/>
    <w:rsid w:val="00FB7523"/>
    <w:rsid w:val="00FC0BDE"/>
    <w:rsid w:val="00FC26CE"/>
    <w:rsid w:val="00FC7C1E"/>
    <w:rsid w:val="00FE2468"/>
    <w:rsid w:val="00FF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B592"/>
  <w15:chartTrackingRefBased/>
  <w15:docId w15:val="{18EDCDED-8C28-4070-88E5-C5A9C2C2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396"/>
    <w:pPr>
      <w:spacing w:after="120" w:line="240" w:lineRule="auto"/>
    </w:pPr>
    <w:rPr>
      <w:rFonts w:ascii="Arial" w:hAnsi="Arial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01,Resume Title,Citation List,heading 4,Graphic,List Paragraph1,Bullets1,Table of contents numbered,ADB paragraph numbering,Ha,List Paragraph Char Char,Paragraphe de liste1,Puces,texte de base,Lettre d'introduction,lp1,n,norm"/>
    <w:basedOn w:val="Normal"/>
    <w:link w:val="ListParagraphChar"/>
    <w:uiPriority w:val="34"/>
    <w:qFormat/>
    <w:rsid w:val="002415F3"/>
    <w:pPr>
      <w:widowControl w:val="0"/>
      <w:autoSpaceDE w:val="0"/>
      <w:autoSpaceDN w:val="0"/>
      <w:spacing w:after="40"/>
    </w:pPr>
    <w:rPr>
      <w:rFonts w:cs="Arial"/>
      <w:szCs w:val="20"/>
    </w:rPr>
  </w:style>
  <w:style w:type="table" w:styleId="TableGrid">
    <w:name w:val="Table Grid"/>
    <w:aliases w:val="CV1,CV table,EY Table,none,Tabell,My Table1,KPMG table 1,Creds,Bordure,Header Table Grid,Bordure1,Bordure2,Yellow,Deloitte,IT Park_Citation,san defined,checklist,Table long document,IMDC,new tab,Table Grid JO,Smart Text Table,TM_Table Grid"/>
    <w:basedOn w:val="TableNormal"/>
    <w:uiPriority w:val="39"/>
    <w:qFormat/>
    <w:rsid w:val="002415F3"/>
    <w:pPr>
      <w:widowControl w:val="0"/>
      <w:autoSpaceDE w:val="0"/>
      <w:autoSpaceDN w:val="0"/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evel 01 Char,Resume Title Char,Citation List Char,heading 4 Char,Graphic Char,List Paragraph1 Char,Bullets1 Char,Table of contents numbered Char,ADB paragraph numbering Char,Ha Char,List Paragraph Char Char Char,Puces Char"/>
    <w:link w:val="ListParagraph"/>
    <w:uiPriority w:val="34"/>
    <w:qFormat/>
    <w:rsid w:val="002415F3"/>
    <w:rPr>
      <w:rFonts w:ascii="Arial" w:hAnsi="Arial" w:cs="Arial"/>
      <w:kern w:val="0"/>
      <w:sz w:val="20"/>
      <w:szCs w:val="20"/>
      <w14:ligatures w14:val="none"/>
    </w:rPr>
  </w:style>
  <w:style w:type="paragraph" w:customStyle="1" w:styleId="StyleHeading3ZWAdobeF1pt">
    <w:name w:val="Style Heading 3 + ZWAdobeF 1 pt"/>
    <w:basedOn w:val="Heading3"/>
    <w:autoRedefine/>
    <w:rsid w:val="002415F3"/>
    <w:pPr>
      <w:keepLines w:val="0"/>
      <w:numPr>
        <w:numId w:val="1"/>
      </w:numPr>
      <w:tabs>
        <w:tab w:val="num" w:pos="360"/>
      </w:tabs>
      <w:spacing w:before="240" w:after="120"/>
      <w:ind w:left="0" w:firstLine="0"/>
      <w:jc w:val="both"/>
    </w:pPr>
    <w:rPr>
      <w:rFonts w:ascii="ZWAdobeF" w:eastAsia="Times New Roman" w:hAnsi="ZWAdobeF" w:cs="Times New Roman"/>
      <w:bCs/>
      <w:color w:val="005EB8"/>
      <w:sz w:val="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F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60381"/>
    <w:pPr>
      <w:widowControl w:val="0"/>
      <w:autoSpaceDE w:val="0"/>
      <w:autoSpaceDN w:val="0"/>
      <w:spacing w:after="0"/>
      <w:ind w:left="624"/>
    </w:pPr>
    <w:rPr>
      <w:rFonts w:ascii="Calibri" w:eastAsia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60381"/>
    <w:rPr>
      <w:rFonts w:ascii="Calibri" w:eastAsia="Calibri" w:hAnsi="Calibri" w:cs="Calibri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47A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9E56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1528</Words>
  <Characters>9918</Characters>
  <Application>Microsoft Office Word</Application>
  <DocSecurity>0</DocSecurity>
  <Lines>300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Prateek</dc:creator>
  <cp:keywords/>
  <dc:description/>
  <cp:lastModifiedBy>Mishra, Shatakshi</cp:lastModifiedBy>
  <cp:revision>23</cp:revision>
  <dcterms:created xsi:type="dcterms:W3CDTF">2025-11-16T08:50:00Z</dcterms:created>
  <dcterms:modified xsi:type="dcterms:W3CDTF">2026-03-09T07:10:00Z</dcterms:modified>
</cp:coreProperties>
</file>