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4F74" w14:textId="53EB3457" w:rsidR="00B11F3B" w:rsidRDefault="00B11F3B">
      <w:pPr>
        <w:rPr>
          <w:b/>
          <w:bCs/>
          <w:sz w:val="28"/>
          <w:szCs w:val="28"/>
        </w:rPr>
      </w:pPr>
      <w:r w:rsidRPr="00B11F3B">
        <w:rPr>
          <w:b/>
          <w:bCs/>
          <w:sz w:val="28"/>
          <w:szCs w:val="28"/>
        </w:rPr>
        <w:t xml:space="preserve">                    </w:t>
      </w:r>
      <w:r w:rsidRPr="00B11F3B">
        <w:rPr>
          <w:b/>
          <w:bCs/>
          <w:sz w:val="28"/>
          <w:szCs w:val="28"/>
        </w:rPr>
        <w:t>Preprocessing Steps &amp; Business Question Analysis</w:t>
      </w:r>
    </w:p>
    <w:p w14:paraId="20F68A33" w14:textId="77777777" w:rsidR="00B11F3B" w:rsidRDefault="00B11F3B">
      <w:pPr>
        <w:rPr>
          <w:b/>
          <w:bCs/>
          <w:sz w:val="28"/>
          <w:szCs w:val="28"/>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B11F3B" w:rsidRPr="00B11F3B" w14:paraId="76BD9C84" w14:textId="77777777">
        <w:tc>
          <w:tcPr>
            <w:tcW w:w="4508" w:type="dxa"/>
            <w:tcBorders>
              <w:top w:val="single" w:sz="4" w:space="0" w:color="000000"/>
              <w:left w:val="single" w:sz="4" w:space="0" w:color="000000"/>
              <w:bottom w:val="single" w:sz="4" w:space="0" w:color="000000"/>
              <w:right w:val="single" w:sz="4" w:space="0" w:color="000000"/>
            </w:tcBorders>
            <w:hideMark/>
          </w:tcPr>
          <w:p w14:paraId="13E3DBDB" w14:textId="77777777" w:rsidR="00B11F3B" w:rsidRPr="00B11F3B" w:rsidRDefault="00B11F3B" w:rsidP="00B11F3B">
            <w:pPr>
              <w:rPr>
                <w:lang w:val="en"/>
              </w:rPr>
            </w:pPr>
            <w:r w:rsidRPr="00B11F3B">
              <w:rPr>
                <w:lang w:val="en"/>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27760C2B" w14:textId="77777777" w:rsidR="00B11F3B" w:rsidRPr="00B11F3B" w:rsidRDefault="00B11F3B" w:rsidP="00B11F3B">
            <w:pPr>
              <w:rPr>
                <w:lang w:val="en"/>
              </w:rPr>
            </w:pPr>
            <w:r w:rsidRPr="00B11F3B">
              <w:rPr>
                <w:lang w:val="en"/>
              </w:rPr>
              <w:t>7 July 2026</w:t>
            </w:r>
          </w:p>
        </w:tc>
      </w:tr>
      <w:tr w:rsidR="00B11F3B" w:rsidRPr="00B11F3B" w14:paraId="7F71F34C" w14:textId="77777777">
        <w:tc>
          <w:tcPr>
            <w:tcW w:w="4508" w:type="dxa"/>
            <w:tcBorders>
              <w:top w:val="single" w:sz="4" w:space="0" w:color="000000"/>
              <w:left w:val="single" w:sz="4" w:space="0" w:color="000000"/>
              <w:bottom w:val="single" w:sz="4" w:space="0" w:color="000000"/>
              <w:right w:val="single" w:sz="4" w:space="0" w:color="000000"/>
            </w:tcBorders>
            <w:hideMark/>
          </w:tcPr>
          <w:p w14:paraId="632A7E6B" w14:textId="77777777" w:rsidR="00B11F3B" w:rsidRPr="00B11F3B" w:rsidRDefault="00B11F3B" w:rsidP="00B11F3B">
            <w:pPr>
              <w:rPr>
                <w:lang w:val="en"/>
              </w:rPr>
            </w:pPr>
            <w:r w:rsidRPr="00B11F3B">
              <w:rPr>
                <w:lang w:val="en"/>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7040C27C" w14:textId="77777777" w:rsidR="00B11F3B" w:rsidRPr="00B11F3B" w:rsidRDefault="00B11F3B" w:rsidP="00B11F3B">
            <w:pPr>
              <w:rPr>
                <w:lang w:val="en"/>
              </w:rPr>
            </w:pPr>
            <w:r w:rsidRPr="00B11F3B">
              <w:rPr>
                <w:lang w:val="en"/>
              </w:rPr>
              <w:t>SWTID-20264431</w:t>
            </w:r>
          </w:p>
        </w:tc>
      </w:tr>
      <w:tr w:rsidR="00B11F3B" w:rsidRPr="00B11F3B" w14:paraId="0F705FE0" w14:textId="77777777">
        <w:tc>
          <w:tcPr>
            <w:tcW w:w="4508" w:type="dxa"/>
            <w:tcBorders>
              <w:top w:val="single" w:sz="4" w:space="0" w:color="000000"/>
              <w:left w:val="single" w:sz="4" w:space="0" w:color="000000"/>
              <w:bottom w:val="single" w:sz="4" w:space="0" w:color="000000"/>
              <w:right w:val="single" w:sz="4" w:space="0" w:color="000000"/>
            </w:tcBorders>
            <w:hideMark/>
          </w:tcPr>
          <w:p w14:paraId="518FAC4F" w14:textId="77777777" w:rsidR="00B11F3B" w:rsidRPr="00B11F3B" w:rsidRDefault="00B11F3B" w:rsidP="00B11F3B">
            <w:pPr>
              <w:rPr>
                <w:lang w:val="en"/>
              </w:rPr>
            </w:pPr>
            <w:r w:rsidRPr="00B11F3B">
              <w:rPr>
                <w:lang w:val="en"/>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0FD23CBA" w14:textId="77777777" w:rsidR="00B11F3B" w:rsidRPr="00B11F3B" w:rsidRDefault="00B11F3B" w:rsidP="00B11F3B">
            <w:pPr>
              <w:rPr>
                <w:lang w:val="en"/>
              </w:rPr>
            </w:pPr>
            <w:r w:rsidRPr="00B11F3B">
              <w:rPr>
                <w:lang w:val="en"/>
              </w:rPr>
              <w:t xml:space="preserve">Strategic Product Placement Analysis </w:t>
            </w:r>
          </w:p>
        </w:tc>
      </w:tr>
    </w:tbl>
    <w:p w14:paraId="547658B2" w14:textId="77777777" w:rsidR="00B11F3B" w:rsidRDefault="00B11F3B">
      <w:pPr>
        <w:rPr>
          <w:b/>
          <w:bCs/>
          <w:sz w:val="28"/>
          <w:szCs w:val="28"/>
        </w:rPr>
      </w:pPr>
    </w:p>
    <w:p w14:paraId="396BBA54" w14:textId="77777777" w:rsidR="00B11F3B" w:rsidRPr="00B11F3B" w:rsidRDefault="00B11F3B" w:rsidP="00B11F3B">
      <w:pPr>
        <w:rPr>
          <w:b/>
          <w:bCs/>
          <w:sz w:val="28"/>
          <w:szCs w:val="28"/>
        </w:rPr>
      </w:pPr>
      <w:r w:rsidRPr="00B11F3B">
        <w:rPr>
          <w:b/>
          <w:bCs/>
          <w:sz w:val="28"/>
          <w:szCs w:val="28"/>
        </w:rPr>
        <w:t>1. Introduction</w:t>
      </w:r>
    </w:p>
    <w:p w14:paraId="74D7F9CF" w14:textId="77777777" w:rsidR="00B11F3B" w:rsidRDefault="00B11F3B" w:rsidP="00B11F3B">
      <w:r w:rsidRPr="00B11F3B">
        <w:t>The Strategic Product Placement Analysis project aims to analyze retail sales data using Tableau Public to support data-driven business decision-making. The dashboard provides interactive visualizations that help retailers understand product performance, customer demographics, pricing strategies, promotional effectiveness, and seasonal trends. Through data preprocessing and visualization, the project enables business users to identify high-performing products and optimize product placement for increased sales.</w:t>
      </w:r>
    </w:p>
    <w:p w14:paraId="5EE8488B" w14:textId="77777777" w:rsidR="00B11F3B" w:rsidRPr="00B11F3B" w:rsidRDefault="00B11F3B" w:rsidP="00B11F3B">
      <w:pPr>
        <w:rPr>
          <w:b/>
          <w:bCs/>
          <w:sz w:val="28"/>
          <w:szCs w:val="28"/>
        </w:rPr>
      </w:pPr>
      <w:r w:rsidRPr="00B11F3B">
        <w:rPr>
          <w:b/>
          <w:bCs/>
          <w:sz w:val="28"/>
          <w:szCs w:val="28"/>
        </w:rPr>
        <w:t>2. Dataset Description</w:t>
      </w:r>
    </w:p>
    <w:tbl>
      <w:tblPr>
        <w:tblStyle w:val="TableGrid"/>
        <w:tblW w:w="0" w:type="auto"/>
        <w:tblLook w:val="04A0" w:firstRow="1" w:lastRow="0" w:firstColumn="1" w:lastColumn="0" w:noHBand="0" w:noVBand="1"/>
      </w:tblPr>
      <w:tblGrid>
        <w:gridCol w:w="4675"/>
        <w:gridCol w:w="4675"/>
      </w:tblGrid>
      <w:tr w:rsidR="00B11F3B" w14:paraId="4B89580F" w14:textId="77777777" w:rsidTr="00B11F3B">
        <w:tc>
          <w:tcPr>
            <w:tcW w:w="4675" w:type="dxa"/>
          </w:tcPr>
          <w:p w14:paraId="30341A21" w14:textId="7BF0EA87" w:rsidR="00B11F3B" w:rsidRPr="00B11F3B" w:rsidRDefault="00B11F3B" w:rsidP="00B11F3B">
            <w:pPr>
              <w:rPr>
                <w:b/>
                <w:bCs/>
              </w:rPr>
            </w:pPr>
            <w:r w:rsidRPr="00B11F3B">
              <w:rPr>
                <w:b/>
                <w:bCs/>
              </w:rPr>
              <w:t>Attribute</w:t>
            </w:r>
          </w:p>
        </w:tc>
        <w:tc>
          <w:tcPr>
            <w:tcW w:w="4675" w:type="dxa"/>
          </w:tcPr>
          <w:p w14:paraId="59DB423F" w14:textId="46DC4A5B" w:rsidR="00B11F3B" w:rsidRPr="00B11F3B" w:rsidRDefault="00B11F3B" w:rsidP="00B11F3B">
            <w:pPr>
              <w:rPr>
                <w:b/>
                <w:bCs/>
              </w:rPr>
            </w:pPr>
            <w:r w:rsidRPr="00B11F3B">
              <w:rPr>
                <w:b/>
                <w:bCs/>
              </w:rPr>
              <w:t>Description</w:t>
            </w:r>
          </w:p>
        </w:tc>
      </w:tr>
      <w:tr w:rsidR="00B11F3B" w14:paraId="3DC3B79F" w14:textId="77777777" w:rsidTr="00B11F3B">
        <w:tc>
          <w:tcPr>
            <w:tcW w:w="4675" w:type="dxa"/>
          </w:tcPr>
          <w:p w14:paraId="6F0403E0" w14:textId="42F98ED7" w:rsidR="00B11F3B" w:rsidRPr="000B4873" w:rsidRDefault="00B11F3B" w:rsidP="00B11F3B">
            <w:pPr>
              <w:rPr>
                <w:rFonts w:asciiTheme="majorHAnsi" w:hAnsiTheme="majorHAnsi" w:cstheme="majorHAnsi"/>
              </w:rPr>
            </w:pPr>
            <w:r w:rsidRPr="000B4873">
              <w:rPr>
                <w:rFonts w:asciiTheme="majorHAnsi" w:hAnsiTheme="majorHAnsi" w:cstheme="majorHAnsi"/>
              </w:rPr>
              <w:t>Product ID</w:t>
            </w:r>
          </w:p>
        </w:tc>
        <w:tc>
          <w:tcPr>
            <w:tcW w:w="4675" w:type="dxa"/>
          </w:tcPr>
          <w:p w14:paraId="08158CB5" w14:textId="11C778EE" w:rsidR="00B11F3B" w:rsidRPr="000B4873" w:rsidRDefault="00B11F3B" w:rsidP="00B11F3B">
            <w:pPr>
              <w:rPr>
                <w:rFonts w:asciiTheme="majorHAnsi" w:hAnsiTheme="majorHAnsi" w:cstheme="majorHAnsi"/>
              </w:rPr>
            </w:pPr>
            <w:r w:rsidRPr="000B4873">
              <w:rPr>
                <w:rFonts w:asciiTheme="majorHAnsi" w:hAnsiTheme="majorHAnsi" w:cstheme="majorHAnsi"/>
              </w:rPr>
              <w:t>Unique identifier of each product</w:t>
            </w:r>
          </w:p>
        </w:tc>
      </w:tr>
      <w:tr w:rsidR="00B11F3B" w14:paraId="0EE9D677" w14:textId="77777777" w:rsidTr="00B11F3B">
        <w:tc>
          <w:tcPr>
            <w:tcW w:w="4675" w:type="dxa"/>
          </w:tcPr>
          <w:p w14:paraId="18682DA0" w14:textId="1D2322E3" w:rsidR="00B11F3B" w:rsidRPr="000B4873" w:rsidRDefault="00B11F3B" w:rsidP="00B11F3B">
            <w:pPr>
              <w:rPr>
                <w:rFonts w:asciiTheme="majorHAnsi" w:hAnsiTheme="majorHAnsi" w:cstheme="majorHAnsi"/>
              </w:rPr>
            </w:pPr>
            <w:r w:rsidRPr="000B4873">
              <w:rPr>
                <w:rFonts w:asciiTheme="majorHAnsi" w:hAnsiTheme="majorHAnsi" w:cstheme="majorHAnsi"/>
              </w:rPr>
              <w:t>Product position</w:t>
            </w:r>
          </w:p>
        </w:tc>
        <w:tc>
          <w:tcPr>
            <w:tcW w:w="4675" w:type="dxa"/>
          </w:tcPr>
          <w:p w14:paraId="6FAB04F3" w14:textId="6F7724A1" w:rsidR="00B11F3B" w:rsidRPr="000B4873" w:rsidRDefault="00B11F3B" w:rsidP="00B11F3B">
            <w:pPr>
              <w:rPr>
                <w:rFonts w:asciiTheme="majorHAnsi" w:hAnsiTheme="majorHAnsi" w:cstheme="majorHAnsi"/>
              </w:rPr>
            </w:pPr>
            <w:r w:rsidRPr="000B4873">
              <w:rPr>
                <w:rFonts w:asciiTheme="majorHAnsi" w:hAnsiTheme="majorHAnsi" w:cstheme="majorHAnsi"/>
              </w:rPr>
              <w:t>Product placement (Aisle, End-cap, Front of Store)</w:t>
            </w:r>
          </w:p>
        </w:tc>
      </w:tr>
      <w:tr w:rsidR="00B11F3B" w14:paraId="190A264F" w14:textId="77777777" w:rsidTr="00B11F3B">
        <w:tc>
          <w:tcPr>
            <w:tcW w:w="4675" w:type="dxa"/>
          </w:tcPr>
          <w:p w14:paraId="3BD55432" w14:textId="3AA1F4BD" w:rsidR="00B11F3B" w:rsidRPr="000B4873" w:rsidRDefault="00B11F3B" w:rsidP="00B11F3B">
            <w:pPr>
              <w:rPr>
                <w:rFonts w:asciiTheme="majorHAnsi" w:hAnsiTheme="majorHAnsi" w:cstheme="majorHAnsi"/>
              </w:rPr>
            </w:pPr>
            <w:r w:rsidRPr="000B4873">
              <w:rPr>
                <w:rFonts w:asciiTheme="majorHAnsi" w:hAnsiTheme="majorHAnsi" w:cstheme="majorHAnsi"/>
              </w:rPr>
              <w:t>Price</w:t>
            </w:r>
          </w:p>
        </w:tc>
        <w:tc>
          <w:tcPr>
            <w:tcW w:w="4675" w:type="dxa"/>
          </w:tcPr>
          <w:p w14:paraId="020BC827" w14:textId="212E9344" w:rsidR="00B11F3B" w:rsidRPr="000B4873" w:rsidRDefault="000B4873" w:rsidP="00B11F3B">
            <w:pPr>
              <w:rPr>
                <w:rFonts w:asciiTheme="majorHAnsi" w:hAnsiTheme="majorHAnsi" w:cstheme="majorHAnsi"/>
              </w:rPr>
            </w:pPr>
            <w:r w:rsidRPr="000B4873">
              <w:rPr>
                <w:rFonts w:asciiTheme="majorHAnsi" w:hAnsiTheme="majorHAnsi" w:cstheme="majorHAnsi"/>
              </w:rPr>
              <w:t>Selling price of the product</w:t>
            </w:r>
          </w:p>
        </w:tc>
      </w:tr>
      <w:tr w:rsidR="00B11F3B" w14:paraId="511ADA07" w14:textId="77777777" w:rsidTr="00B11F3B">
        <w:tc>
          <w:tcPr>
            <w:tcW w:w="4675" w:type="dxa"/>
          </w:tcPr>
          <w:p w14:paraId="356C69A3" w14:textId="4CB7E940" w:rsidR="00B11F3B" w:rsidRPr="000B4873" w:rsidRDefault="00B11F3B" w:rsidP="00B11F3B">
            <w:pPr>
              <w:rPr>
                <w:rFonts w:asciiTheme="majorHAnsi" w:hAnsiTheme="majorHAnsi" w:cstheme="majorHAnsi"/>
              </w:rPr>
            </w:pPr>
            <w:r w:rsidRPr="000B4873">
              <w:rPr>
                <w:rFonts w:asciiTheme="majorHAnsi" w:hAnsiTheme="majorHAnsi" w:cstheme="majorHAnsi"/>
              </w:rPr>
              <w:t>Competitor’s price</w:t>
            </w:r>
          </w:p>
        </w:tc>
        <w:tc>
          <w:tcPr>
            <w:tcW w:w="4675" w:type="dxa"/>
          </w:tcPr>
          <w:p w14:paraId="1B1D60E4" w14:textId="240D4171" w:rsidR="00B11F3B" w:rsidRPr="000B4873" w:rsidRDefault="000B4873" w:rsidP="00B11F3B">
            <w:pPr>
              <w:rPr>
                <w:rFonts w:asciiTheme="majorHAnsi" w:hAnsiTheme="majorHAnsi" w:cstheme="majorHAnsi"/>
              </w:rPr>
            </w:pPr>
            <w:r w:rsidRPr="000B4873">
              <w:rPr>
                <w:rFonts w:asciiTheme="majorHAnsi" w:hAnsiTheme="majorHAnsi" w:cstheme="majorHAnsi"/>
              </w:rPr>
              <w:t>Competitor product price</w:t>
            </w:r>
          </w:p>
        </w:tc>
      </w:tr>
      <w:tr w:rsidR="00B11F3B" w14:paraId="16F5CE26" w14:textId="77777777" w:rsidTr="00B11F3B">
        <w:tc>
          <w:tcPr>
            <w:tcW w:w="4675" w:type="dxa"/>
          </w:tcPr>
          <w:p w14:paraId="0E2B1829" w14:textId="679A9A4C" w:rsidR="00B11F3B" w:rsidRPr="000B4873" w:rsidRDefault="00B11F3B" w:rsidP="00B11F3B">
            <w:pPr>
              <w:rPr>
                <w:rFonts w:asciiTheme="majorHAnsi" w:hAnsiTheme="majorHAnsi" w:cstheme="majorHAnsi"/>
              </w:rPr>
            </w:pPr>
            <w:r w:rsidRPr="000B4873">
              <w:rPr>
                <w:rFonts w:asciiTheme="majorHAnsi" w:hAnsiTheme="majorHAnsi" w:cstheme="majorHAnsi"/>
              </w:rPr>
              <w:t>Promotion</w:t>
            </w:r>
          </w:p>
        </w:tc>
        <w:tc>
          <w:tcPr>
            <w:tcW w:w="4675" w:type="dxa"/>
          </w:tcPr>
          <w:p w14:paraId="264A99AA" w14:textId="43EFC897" w:rsidR="00B11F3B" w:rsidRPr="000B4873" w:rsidRDefault="000B4873" w:rsidP="00B11F3B">
            <w:pPr>
              <w:rPr>
                <w:rFonts w:asciiTheme="majorHAnsi" w:hAnsiTheme="majorHAnsi" w:cstheme="majorHAnsi"/>
              </w:rPr>
            </w:pPr>
            <w:r w:rsidRPr="000B4873">
              <w:rPr>
                <w:rFonts w:asciiTheme="majorHAnsi" w:hAnsiTheme="majorHAnsi" w:cstheme="majorHAnsi"/>
              </w:rPr>
              <w:t>Promotional status (Yes/No)</w:t>
            </w:r>
          </w:p>
        </w:tc>
      </w:tr>
      <w:tr w:rsidR="00B11F3B" w14:paraId="3C92B703" w14:textId="77777777" w:rsidTr="00B11F3B">
        <w:tc>
          <w:tcPr>
            <w:tcW w:w="4675" w:type="dxa"/>
          </w:tcPr>
          <w:p w14:paraId="6EF254E7" w14:textId="2C75CE24" w:rsidR="00B11F3B" w:rsidRPr="000B4873" w:rsidRDefault="00B11F3B" w:rsidP="00B11F3B">
            <w:pPr>
              <w:rPr>
                <w:rFonts w:asciiTheme="majorHAnsi" w:hAnsiTheme="majorHAnsi" w:cstheme="majorHAnsi"/>
              </w:rPr>
            </w:pPr>
            <w:r w:rsidRPr="000B4873">
              <w:rPr>
                <w:rFonts w:asciiTheme="majorHAnsi" w:hAnsiTheme="majorHAnsi" w:cstheme="majorHAnsi"/>
              </w:rPr>
              <w:t>Foot traffic</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4873" w:rsidRPr="000B4873" w14:paraId="51815647" w14:textId="77777777">
              <w:trPr>
                <w:tblCellSpacing w:w="15" w:type="dxa"/>
              </w:trPr>
              <w:tc>
                <w:tcPr>
                  <w:tcW w:w="0" w:type="auto"/>
                  <w:vAlign w:val="center"/>
                  <w:hideMark/>
                </w:tcPr>
                <w:p w14:paraId="78CFA888" w14:textId="77777777" w:rsidR="000B4873" w:rsidRPr="000B4873" w:rsidRDefault="000B4873" w:rsidP="000B4873">
                  <w:pPr>
                    <w:spacing w:after="0" w:line="240" w:lineRule="auto"/>
                    <w:rPr>
                      <w:rFonts w:asciiTheme="majorHAnsi" w:hAnsiTheme="majorHAnsi" w:cstheme="majorHAnsi"/>
                    </w:rPr>
                  </w:pPr>
                </w:p>
              </w:tc>
            </w:tr>
          </w:tbl>
          <w:p w14:paraId="69D7B8C8" w14:textId="77777777" w:rsidR="000B4873" w:rsidRPr="000B4873" w:rsidRDefault="000B4873" w:rsidP="000B4873">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3"/>
            </w:tblGrid>
            <w:tr w:rsidR="000B4873" w:rsidRPr="000B4873" w14:paraId="7F27C138" w14:textId="77777777">
              <w:trPr>
                <w:tblCellSpacing w:w="15" w:type="dxa"/>
              </w:trPr>
              <w:tc>
                <w:tcPr>
                  <w:tcW w:w="0" w:type="auto"/>
                  <w:vAlign w:val="center"/>
                  <w:hideMark/>
                </w:tcPr>
                <w:p w14:paraId="13D8CC71" w14:textId="77777777" w:rsidR="000B4873" w:rsidRPr="000B4873" w:rsidRDefault="000B4873" w:rsidP="000B4873">
                  <w:pPr>
                    <w:spacing w:after="0" w:line="240" w:lineRule="auto"/>
                    <w:rPr>
                      <w:rFonts w:asciiTheme="majorHAnsi" w:hAnsiTheme="majorHAnsi" w:cstheme="majorHAnsi"/>
                    </w:rPr>
                  </w:pPr>
                  <w:r w:rsidRPr="000B4873">
                    <w:rPr>
                      <w:rFonts w:asciiTheme="majorHAnsi" w:hAnsiTheme="majorHAnsi" w:cstheme="majorHAnsi"/>
                    </w:rPr>
                    <w:t>Number of customers visiting the store</w:t>
                  </w:r>
                </w:p>
              </w:tc>
            </w:tr>
          </w:tbl>
          <w:p w14:paraId="61B01E99" w14:textId="77777777" w:rsidR="00B11F3B" w:rsidRPr="000B4873" w:rsidRDefault="00B11F3B" w:rsidP="00B11F3B">
            <w:pPr>
              <w:rPr>
                <w:rFonts w:asciiTheme="majorHAnsi" w:hAnsiTheme="majorHAnsi" w:cstheme="majorHAnsi"/>
              </w:rPr>
            </w:pPr>
          </w:p>
        </w:tc>
      </w:tr>
      <w:tr w:rsidR="00B11F3B" w14:paraId="42B318AA" w14:textId="77777777" w:rsidTr="00B11F3B">
        <w:tc>
          <w:tcPr>
            <w:tcW w:w="4675" w:type="dxa"/>
          </w:tcPr>
          <w:p w14:paraId="6383C95A" w14:textId="61E11432" w:rsidR="00B11F3B" w:rsidRPr="000B4873" w:rsidRDefault="00B11F3B" w:rsidP="00B11F3B">
            <w:pPr>
              <w:rPr>
                <w:rFonts w:asciiTheme="majorHAnsi" w:hAnsiTheme="majorHAnsi" w:cstheme="majorHAnsi"/>
              </w:rPr>
            </w:pPr>
            <w:r w:rsidRPr="000B4873">
              <w:rPr>
                <w:rFonts w:asciiTheme="majorHAnsi" w:hAnsiTheme="majorHAnsi" w:cstheme="majorHAnsi"/>
              </w:rPr>
              <w:t>Consumer Demographics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4873" w:rsidRPr="000B4873" w14:paraId="321D08FB" w14:textId="77777777">
              <w:trPr>
                <w:tblCellSpacing w:w="15" w:type="dxa"/>
              </w:trPr>
              <w:tc>
                <w:tcPr>
                  <w:tcW w:w="0" w:type="auto"/>
                  <w:vAlign w:val="center"/>
                  <w:hideMark/>
                </w:tcPr>
                <w:p w14:paraId="558D8B12" w14:textId="77777777" w:rsidR="000B4873" w:rsidRPr="000B4873" w:rsidRDefault="000B4873" w:rsidP="000B4873">
                  <w:pPr>
                    <w:spacing w:after="0" w:line="240" w:lineRule="auto"/>
                    <w:rPr>
                      <w:rFonts w:asciiTheme="majorHAnsi" w:hAnsiTheme="majorHAnsi" w:cstheme="majorHAnsi"/>
                    </w:rPr>
                  </w:pPr>
                </w:p>
              </w:tc>
            </w:tr>
          </w:tbl>
          <w:p w14:paraId="1EEE5E0D" w14:textId="77777777" w:rsidR="000B4873" w:rsidRPr="000B4873" w:rsidRDefault="000B4873" w:rsidP="000B4873">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0B4873" w:rsidRPr="000B4873" w14:paraId="050B3603" w14:textId="77777777">
              <w:trPr>
                <w:tblCellSpacing w:w="15" w:type="dxa"/>
              </w:trPr>
              <w:tc>
                <w:tcPr>
                  <w:tcW w:w="0" w:type="auto"/>
                  <w:vAlign w:val="center"/>
                  <w:hideMark/>
                </w:tcPr>
                <w:p w14:paraId="399ADC89" w14:textId="0562AEE4" w:rsidR="000B4873" w:rsidRPr="000B4873" w:rsidRDefault="000B4873" w:rsidP="000B4873">
                  <w:pPr>
                    <w:spacing w:after="0" w:line="240" w:lineRule="auto"/>
                    <w:rPr>
                      <w:rFonts w:asciiTheme="majorHAnsi" w:hAnsiTheme="majorHAnsi" w:cstheme="majorHAnsi"/>
                    </w:rPr>
                  </w:pPr>
                  <w:r w:rsidRPr="000B4873">
                    <w:rPr>
                      <w:rFonts w:asciiTheme="majorHAnsi" w:hAnsiTheme="majorHAnsi" w:cstheme="majorHAnsi"/>
                    </w:rPr>
                    <w:t>Customer segment (Families, Seniors, College Students</w:t>
                  </w:r>
                  <w:r w:rsidRPr="000B4873">
                    <w:rPr>
                      <w:rFonts w:asciiTheme="majorHAnsi" w:hAnsiTheme="majorHAnsi" w:cstheme="majorHAnsi"/>
                    </w:rPr>
                    <w:t>)</w:t>
                  </w:r>
                </w:p>
              </w:tc>
            </w:tr>
          </w:tbl>
          <w:p w14:paraId="51D064AD" w14:textId="77777777" w:rsidR="00B11F3B" w:rsidRPr="000B4873" w:rsidRDefault="00B11F3B" w:rsidP="00B11F3B">
            <w:pPr>
              <w:rPr>
                <w:rFonts w:asciiTheme="majorHAnsi" w:hAnsiTheme="majorHAnsi" w:cstheme="majorHAnsi"/>
              </w:rPr>
            </w:pPr>
          </w:p>
        </w:tc>
      </w:tr>
      <w:tr w:rsidR="00B11F3B" w14:paraId="7689CBB6" w14:textId="77777777" w:rsidTr="00B11F3B">
        <w:tc>
          <w:tcPr>
            <w:tcW w:w="4675" w:type="dxa"/>
          </w:tcPr>
          <w:p w14:paraId="6BC60719" w14:textId="4C06D6E9" w:rsidR="00B11F3B" w:rsidRPr="000B4873" w:rsidRDefault="00B11F3B" w:rsidP="00B11F3B">
            <w:pPr>
              <w:rPr>
                <w:rFonts w:asciiTheme="majorHAnsi" w:hAnsiTheme="majorHAnsi" w:cstheme="majorHAnsi"/>
              </w:rPr>
            </w:pPr>
            <w:r w:rsidRPr="000B4873">
              <w:rPr>
                <w:rFonts w:asciiTheme="majorHAnsi" w:hAnsiTheme="majorHAnsi" w:cstheme="majorHAnsi"/>
              </w:rPr>
              <w:t>Product Category</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4873" w:rsidRPr="000B4873" w14:paraId="186A5B21" w14:textId="77777777">
              <w:trPr>
                <w:tblCellSpacing w:w="15" w:type="dxa"/>
              </w:trPr>
              <w:tc>
                <w:tcPr>
                  <w:tcW w:w="0" w:type="auto"/>
                  <w:vAlign w:val="center"/>
                  <w:hideMark/>
                </w:tcPr>
                <w:p w14:paraId="76C25601" w14:textId="77777777" w:rsidR="000B4873" w:rsidRPr="000B4873" w:rsidRDefault="000B4873" w:rsidP="000B4873">
                  <w:pPr>
                    <w:spacing w:after="0" w:line="240" w:lineRule="auto"/>
                    <w:rPr>
                      <w:rFonts w:asciiTheme="majorHAnsi" w:hAnsiTheme="majorHAnsi" w:cstheme="majorHAnsi"/>
                    </w:rPr>
                  </w:pPr>
                </w:p>
              </w:tc>
            </w:tr>
          </w:tbl>
          <w:p w14:paraId="4336B0B8" w14:textId="77777777" w:rsidR="000B4873" w:rsidRPr="000B4873" w:rsidRDefault="000B4873" w:rsidP="000B4873">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tblGrid>
            <w:tr w:rsidR="000B4873" w:rsidRPr="000B4873" w14:paraId="6D0C6AC6" w14:textId="77777777">
              <w:trPr>
                <w:tblCellSpacing w:w="15" w:type="dxa"/>
              </w:trPr>
              <w:tc>
                <w:tcPr>
                  <w:tcW w:w="0" w:type="auto"/>
                  <w:vAlign w:val="center"/>
                  <w:hideMark/>
                </w:tcPr>
                <w:p w14:paraId="2426515F" w14:textId="77777777" w:rsidR="000B4873" w:rsidRPr="000B4873" w:rsidRDefault="000B4873" w:rsidP="000B4873">
                  <w:pPr>
                    <w:spacing w:after="0" w:line="240" w:lineRule="auto"/>
                    <w:rPr>
                      <w:rFonts w:asciiTheme="majorHAnsi" w:hAnsiTheme="majorHAnsi" w:cstheme="majorHAnsi"/>
                    </w:rPr>
                  </w:pPr>
                  <w:r w:rsidRPr="000B4873">
                    <w:rPr>
                      <w:rFonts w:asciiTheme="majorHAnsi" w:hAnsiTheme="majorHAnsi" w:cstheme="majorHAnsi"/>
                    </w:rPr>
                    <w:t>Clothing, Electronics, Food</w:t>
                  </w:r>
                </w:p>
              </w:tc>
            </w:tr>
          </w:tbl>
          <w:p w14:paraId="270B4604" w14:textId="77777777" w:rsidR="00B11F3B" w:rsidRPr="000B4873" w:rsidRDefault="00B11F3B" w:rsidP="00B11F3B">
            <w:pPr>
              <w:rPr>
                <w:rFonts w:asciiTheme="majorHAnsi" w:hAnsiTheme="majorHAnsi" w:cstheme="majorHAnsi"/>
              </w:rPr>
            </w:pPr>
          </w:p>
        </w:tc>
      </w:tr>
      <w:tr w:rsidR="00B11F3B" w14:paraId="5DDDBF68" w14:textId="77777777" w:rsidTr="00B11F3B">
        <w:tc>
          <w:tcPr>
            <w:tcW w:w="4675" w:type="dxa"/>
          </w:tcPr>
          <w:p w14:paraId="1F58F12B" w14:textId="46D548DD" w:rsidR="00B11F3B" w:rsidRPr="000B4873" w:rsidRDefault="00B11F3B" w:rsidP="00B11F3B">
            <w:pPr>
              <w:rPr>
                <w:rFonts w:asciiTheme="majorHAnsi" w:hAnsiTheme="majorHAnsi" w:cstheme="majorHAnsi"/>
              </w:rPr>
            </w:pPr>
            <w:r w:rsidRPr="000B4873">
              <w:rPr>
                <w:rFonts w:asciiTheme="majorHAnsi" w:hAnsiTheme="majorHAnsi" w:cstheme="majorHAnsi"/>
              </w:rPr>
              <w:t>Seasonal</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4873" w:rsidRPr="000B4873" w14:paraId="0CBFDBFE" w14:textId="77777777">
              <w:trPr>
                <w:tblCellSpacing w:w="15" w:type="dxa"/>
              </w:trPr>
              <w:tc>
                <w:tcPr>
                  <w:tcW w:w="0" w:type="auto"/>
                  <w:vAlign w:val="center"/>
                  <w:hideMark/>
                </w:tcPr>
                <w:p w14:paraId="452A8F14" w14:textId="77777777" w:rsidR="000B4873" w:rsidRPr="000B4873" w:rsidRDefault="000B4873" w:rsidP="000B4873">
                  <w:pPr>
                    <w:spacing w:after="0" w:line="240" w:lineRule="auto"/>
                    <w:rPr>
                      <w:rFonts w:asciiTheme="majorHAnsi" w:hAnsiTheme="majorHAnsi" w:cstheme="majorHAnsi"/>
                    </w:rPr>
                  </w:pPr>
                </w:p>
              </w:tc>
            </w:tr>
          </w:tbl>
          <w:p w14:paraId="37675E10" w14:textId="77777777" w:rsidR="000B4873" w:rsidRPr="000B4873" w:rsidRDefault="000B4873" w:rsidP="000B4873">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tblGrid>
            <w:tr w:rsidR="000B4873" w:rsidRPr="000B4873" w14:paraId="26D4BB1E" w14:textId="77777777">
              <w:trPr>
                <w:tblCellSpacing w:w="15" w:type="dxa"/>
              </w:trPr>
              <w:tc>
                <w:tcPr>
                  <w:tcW w:w="0" w:type="auto"/>
                  <w:vAlign w:val="center"/>
                  <w:hideMark/>
                </w:tcPr>
                <w:p w14:paraId="13906DE6" w14:textId="77777777" w:rsidR="000B4873" w:rsidRPr="000B4873" w:rsidRDefault="000B4873" w:rsidP="000B4873">
                  <w:pPr>
                    <w:spacing w:after="0" w:line="240" w:lineRule="auto"/>
                    <w:rPr>
                      <w:rFonts w:asciiTheme="majorHAnsi" w:hAnsiTheme="majorHAnsi" w:cstheme="majorHAnsi"/>
                    </w:rPr>
                  </w:pPr>
                  <w:r w:rsidRPr="000B4873">
                    <w:rPr>
                      <w:rFonts w:asciiTheme="majorHAnsi" w:hAnsiTheme="majorHAnsi" w:cstheme="majorHAnsi"/>
                    </w:rPr>
                    <w:t>Seasonal promotion indicator</w:t>
                  </w:r>
                </w:p>
              </w:tc>
            </w:tr>
          </w:tbl>
          <w:p w14:paraId="3228AF67" w14:textId="77777777" w:rsidR="00B11F3B" w:rsidRPr="000B4873" w:rsidRDefault="00B11F3B" w:rsidP="00B11F3B">
            <w:pPr>
              <w:rPr>
                <w:rFonts w:asciiTheme="majorHAnsi" w:hAnsiTheme="majorHAnsi" w:cstheme="majorHAnsi"/>
              </w:rPr>
            </w:pPr>
          </w:p>
        </w:tc>
      </w:tr>
      <w:tr w:rsidR="00B11F3B" w:rsidRPr="000B4873" w14:paraId="35C8C8C0" w14:textId="77777777" w:rsidTr="00B11F3B">
        <w:tc>
          <w:tcPr>
            <w:tcW w:w="4675" w:type="dxa"/>
          </w:tcPr>
          <w:p w14:paraId="05711741" w14:textId="6C557CBB" w:rsidR="00B11F3B" w:rsidRPr="000B4873" w:rsidRDefault="00B11F3B" w:rsidP="00B11F3B">
            <w:pPr>
              <w:rPr>
                <w:rFonts w:asciiTheme="majorHAnsi" w:hAnsiTheme="majorHAnsi" w:cstheme="majorHAnsi"/>
              </w:rPr>
            </w:pPr>
            <w:r w:rsidRPr="000B4873">
              <w:rPr>
                <w:rFonts w:asciiTheme="majorHAnsi" w:hAnsiTheme="majorHAnsi" w:cstheme="majorHAnsi"/>
              </w:rPr>
              <w:t>Sales volume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4873" w:rsidRPr="000B4873" w14:paraId="636D3DF1" w14:textId="77777777">
              <w:trPr>
                <w:tblCellSpacing w:w="15" w:type="dxa"/>
              </w:trPr>
              <w:tc>
                <w:tcPr>
                  <w:tcW w:w="0" w:type="auto"/>
                  <w:vAlign w:val="center"/>
                  <w:hideMark/>
                </w:tcPr>
                <w:p w14:paraId="1D01A6EB" w14:textId="77777777" w:rsidR="000B4873" w:rsidRPr="000B4873" w:rsidRDefault="000B4873" w:rsidP="000B4873">
                  <w:pPr>
                    <w:spacing w:after="0" w:line="240" w:lineRule="auto"/>
                    <w:rPr>
                      <w:rFonts w:asciiTheme="majorHAnsi" w:hAnsiTheme="majorHAnsi" w:cstheme="majorHAnsi"/>
                    </w:rPr>
                  </w:pPr>
                </w:p>
              </w:tc>
            </w:tr>
          </w:tbl>
          <w:p w14:paraId="70EE25B5" w14:textId="77777777" w:rsidR="000B4873" w:rsidRPr="000B4873" w:rsidRDefault="000B4873" w:rsidP="000B4873">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tblGrid>
            <w:tr w:rsidR="000B4873" w:rsidRPr="000B4873" w14:paraId="02D92DB5" w14:textId="77777777">
              <w:trPr>
                <w:tblCellSpacing w:w="15" w:type="dxa"/>
              </w:trPr>
              <w:tc>
                <w:tcPr>
                  <w:tcW w:w="0" w:type="auto"/>
                  <w:vAlign w:val="center"/>
                  <w:hideMark/>
                </w:tcPr>
                <w:p w14:paraId="7B2984D1" w14:textId="5AFB5FAA" w:rsidR="000B4873" w:rsidRPr="000B4873" w:rsidRDefault="000B4873" w:rsidP="000B4873">
                  <w:pPr>
                    <w:spacing w:after="0" w:line="240" w:lineRule="auto"/>
                    <w:rPr>
                      <w:rFonts w:asciiTheme="majorHAnsi" w:hAnsiTheme="majorHAnsi" w:cstheme="majorHAnsi"/>
                    </w:rPr>
                  </w:pPr>
                  <w:r w:rsidRPr="000B4873">
                    <w:rPr>
                      <w:rFonts w:asciiTheme="majorHAnsi" w:hAnsiTheme="majorHAnsi" w:cstheme="majorHAnsi"/>
                    </w:rPr>
                    <w:t>Total units sol</w:t>
                  </w:r>
                  <w:r w:rsidRPr="000B4873">
                    <w:rPr>
                      <w:rFonts w:asciiTheme="majorHAnsi" w:hAnsiTheme="majorHAnsi" w:cstheme="majorHAnsi"/>
                    </w:rPr>
                    <w:t>d</w:t>
                  </w:r>
                </w:p>
              </w:tc>
            </w:tr>
          </w:tbl>
          <w:p w14:paraId="5E95D993" w14:textId="7A1A38A1" w:rsidR="00B11F3B" w:rsidRPr="000B4873" w:rsidRDefault="00B11F3B" w:rsidP="00B11F3B">
            <w:pPr>
              <w:rPr>
                <w:rFonts w:asciiTheme="majorHAnsi" w:hAnsiTheme="majorHAnsi" w:cstheme="majorHAnsi"/>
              </w:rPr>
            </w:pPr>
          </w:p>
        </w:tc>
      </w:tr>
    </w:tbl>
    <w:p w14:paraId="27D6C50C" w14:textId="77777777" w:rsidR="00F1385E" w:rsidRDefault="00F1385E" w:rsidP="00F1385E">
      <w:pPr>
        <w:rPr>
          <w:rFonts w:asciiTheme="majorHAnsi" w:hAnsiTheme="majorHAnsi" w:cstheme="majorHAnsi"/>
          <w:sz w:val="28"/>
          <w:szCs w:val="28"/>
        </w:rPr>
      </w:pPr>
    </w:p>
    <w:p w14:paraId="33168294" w14:textId="7A65A0CD" w:rsidR="00F1385E" w:rsidRPr="00F1385E" w:rsidRDefault="00F1385E" w:rsidP="00F1385E">
      <w:pPr>
        <w:rPr>
          <w:rFonts w:asciiTheme="majorHAnsi" w:hAnsiTheme="majorHAnsi" w:cstheme="majorHAnsi"/>
          <w:sz w:val="28"/>
          <w:szCs w:val="28"/>
        </w:rPr>
      </w:pPr>
      <w:r w:rsidRPr="00F1385E">
        <w:rPr>
          <w:rFonts w:asciiTheme="majorHAnsi" w:hAnsiTheme="majorHAnsi" w:cstheme="majorHAnsi"/>
          <w:sz w:val="28"/>
          <w:szCs w:val="28"/>
        </w:rPr>
        <w:t>The dataset was imported into Tableau Public for visualization and business analysis.</w:t>
      </w:r>
    </w:p>
    <w:p w14:paraId="607CC7FB" w14:textId="77777777" w:rsidR="00BC51D8" w:rsidRDefault="00BC51D8" w:rsidP="00BC51D8">
      <w:pPr>
        <w:rPr>
          <w:rFonts w:asciiTheme="majorHAnsi" w:hAnsiTheme="majorHAnsi" w:cstheme="majorHAnsi"/>
          <w:b/>
          <w:bCs/>
          <w:sz w:val="28"/>
          <w:szCs w:val="28"/>
        </w:rPr>
      </w:pPr>
      <w:r w:rsidRPr="00BC51D8">
        <w:rPr>
          <w:rFonts w:asciiTheme="majorHAnsi" w:hAnsiTheme="majorHAnsi" w:cstheme="majorHAnsi"/>
          <w:b/>
          <w:bCs/>
          <w:sz w:val="28"/>
          <w:szCs w:val="28"/>
        </w:rPr>
        <w:lastRenderedPageBreak/>
        <w:t xml:space="preserve">3. Data Preprocess </w:t>
      </w:r>
      <w:proofErr w:type="gramStart"/>
      <w:r w:rsidRPr="00BC51D8">
        <w:rPr>
          <w:rFonts w:asciiTheme="majorHAnsi" w:hAnsiTheme="majorHAnsi" w:cstheme="majorHAnsi"/>
          <w:b/>
          <w:bCs/>
          <w:sz w:val="28"/>
          <w:szCs w:val="28"/>
        </w:rPr>
        <w:t>Steps :</w:t>
      </w:r>
      <w:proofErr w:type="gramEnd"/>
      <w:r w:rsidRPr="00BC51D8">
        <w:rPr>
          <w:rFonts w:asciiTheme="majorHAnsi" w:hAnsiTheme="majorHAnsi" w:cstheme="majorHAnsi"/>
          <w:b/>
          <w:bCs/>
          <w:sz w:val="28"/>
          <w:szCs w:val="28"/>
        </w:rPr>
        <w:t>.</w:t>
      </w:r>
    </w:p>
    <w:p w14:paraId="2949E32B" w14:textId="6D436E94" w:rsidR="008C776A" w:rsidRPr="008C776A" w:rsidRDefault="008C776A" w:rsidP="00BC51D8">
      <w:pPr>
        <w:rPr>
          <w:rFonts w:asciiTheme="majorHAnsi" w:hAnsiTheme="majorHAnsi" w:cstheme="majorHAnsi"/>
          <w:sz w:val="28"/>
          <w:szCs w:val="28"/>
        </w:rPr>
      </w:pPr>
      <w:r w:rsidRPr="008C776A">
        <w:rPr>
          <w:rFonts w:asciiTheme="majorHAnsi" w:hAnsiTheme="majorHAnsi" w:cstheme="majorHAnsi"/>
          <w:sz w:val="28"/>
          <w:szCs w:val="28"/>
        </w:rPr>
        <w:t>The dataset was preprocessed before visualization to ensure accuracy and consistency.</w:t>
      </w:r>
    </w:p>
    <w:p w14:paraId="4395AF8F" w14:textId="77777777" w:rsidR="00BC51D8" w:rsidRPr="008C776A" w:rsidRDefault="00BC51D8" w:rsidP="00B11F3B">
      <w:pPr>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805"/>
        <w:gridCol w:w="2790"/>
        <w:gridCol w:w="5755"/>
      </w:tblGrid>
      <w:tr w:rsidR="00BC51D8" w:rsidRPr="00BC51D8" w14:paraId="02F93249" w14:textId="77777777" w:rsidTr="008C776A">
        <w:tc>
          <w:tcPr>
            <w:tcW w:w="805" w:type="dxa"/>
          </w:tcPr>
          <w:p w14:paraId="640CAC1C" w14:textId="57C077EC" w:rsidR="00BC51D8" w:rsidRPr="00BC51D8" w:rsidRDefault="00BC51D8" w:rsidP="00B11F3B">
            <w:pPr>
              <w:rPr>
                <w:rFonts w:asciiTheme="majorHAnsi" w:hAnsiTheme="majorHAnsi" w:cstheme="majorHAnsi"/>
                <w:b/>
                <w:bCs/>
              </w:rPr>
            </w:pPr>
            <w:r w:rsidRPr="00BC51D8">
              <w:rPr>
                <w:rFonts w:asciiTheme="majorHAnsi" w:hAnsiTheme="majorHAnsi" w:cstheme="majorHAnsi"/>
                <w:b/>
                <w:bCs/>
              </w:rPr>
              <w:t>Steps</w:t>
            </w:r>
          </w:p>
        </w:tc>
        <w:tc>
          <w:tcPr>
            <w:tcW w:w="2790" w:type="dxa"/>
          </w:tcPr>
          <w:p w14:paraId="55338ED4" w14:textId="5B4B465F" w:rsidR="00BC51D8" w:rsidRPr="00BC51D8" w:rsidRDefault="00BC51D8" w:rsidP="00B11F3B">
            <w:pPr>
              <w:rPr>
                <w:rFonts w:asciiTheme="majorHAnsi" w:hAnsiTheme="majorHAnsi" w:cstheme="majorHAnsi"/>
                <w:b/>
                <w:bCs/>
              </w:rPr>
            </w:pPr>
            <w:r w:rsidRPr="00BC51D8">
              <w:rPr>
                <w:rFonts w:asciiTheme="majorHAnsi" w:hAnsiTheme="majorHAnsi" w:cstheme="majorHAnsi"/>
                <w:b/>
                <w:bCs/>
              </w:rPr>
              <w:t>Preprocessing Activity</w:t>
            </w:r>
          </w:p>
        </w:tc>
        <w:tc>
          <w:tcPr>
            <w:tcW w:w="5755" w:type="dxa"/>
          </w:tcPr>
          <w:p w14:paraId="35FB40FE" w14:textId="7FBB917D" w:rsidR="00BC51D8" w:rsidRPr="00BC51D8" w:rsidRDefault="00BC51D8" w:rsidP="00B11F3B">
            <w:pPr>
              <w:rPr>
                <w:rFonts w:asciiTheme="majorHAnsi" w:hAnsiTheme="majorHAnsi" w:cstheme="majorHAnsi"/>
                <w:b/>
                <w:bCs/>
              </w:rPr>
            </w:pPr>
            <w:r w:rsidRPr="00BC51D8">
              <w:rPr>
                <w:rFonts w:asciiTheme="majorHAnsi" w:hAnsiTheme="majorHAnsi" w:cstheme="majorHAnsi"/>
                <w:b/>
                <w:bCs/>
              </w:rPr>
              <w:t>Description</w:t>
            </w:r>
          </w:p>
        </w:tc>
      </w:tr>
      <w:tr w:rsidR="00BC51D8" w14:paraId="2DBF86E4" w14:textId="77777777" w:rsidTr="008C776A">
        <w:tc>
          <w:tcPr>
            <w:tcW w:w="805" w:type="dxa"/>
          </w:tcPr>
          <w:p w14:paraId="2D0ABE1D" w14:textId="7F621F33" w:rsidR="00BC51D8" w:rsidRDefault="00BC51D8" w:rsidP="00B11F3B">
            <w:pPr>
              <w:rPr>
                <w:rFonts w:asciiTheme="majorHAnsi" w:hAnsiTheme="majorHAnsi" w:cstheme="majorHAnsi"/>
              </w:rPr>
            </w:pPr>
            <w:r>
              <w:rPr>
                <w:rFonts w:asciiTheme="majorHAnsi" w:hAnsiTheme="majorHAnsi" w:cstheme="majorHAnsi"/>
              </w:rPr>
              <w:t>Step 1</w:t>
            </w:r>
          </w:p>
        </w:tc>
        <w:tc>
          <w:tcPr>
            <w:tcW w:w="2790" w:type="dxa"/>
          </w:tcPr>
          <w:p w14:paraId="102C1CBB" w14:textId="27390B3C" w:rsidR="00BC51D8" w:rsidRDefault="00BC51D8" w:rsidP="00B11F3B">
            <w:pPr>
              <w:rPr>
                <w:rFonts w:asciiTheme="majorHAnsi" w:hAnsiTheme="majorHAnsi" w:cstheme="majorHAnsi"/>
              </w:rPr>
            </w:pPr>
            <w:r>
              <w:rPr>
                <w:rFonts w:asciiTheme="majorHAnsi" w:hAnsiTheme="majorHAnsi" w:cstheme="majorHAnsi"/>
              </w:rPr>
              <w:t>Data Import</w:t>
            </w:r>
          </w:p>
        </w:tc>
        <w:tc>
          <w:tcPr>
            <w:tcW w:w="5755" w:type="dxa"/>
          </w:tcPr>
          <w:p w14:paraId="0756F346" w14:textId="7E706F95" w:rsidR="00BC51D8" w:rsidRDefault="00BC51D8" w:rsidP="00B11F3B">
            <w:pPr>
              <w:rPr>
                <w:rFonts w:asciiTheme="majorHAnsi" w:hAnsiTheme="majorHAnsi" w:cstheme="majorHAnsi"/>
              </w:rPr>
            </w:pPr>
            <w:r w:rsidRPr="00BC51D8">
              <w:rPr>
                <w:rFonts w:asciiTheme="majorHAnsi" w:hAnsiTheme="majorHAnsi" w:cstheme="majorHAnsi"/>
              </w:rPr>
              <w:t>The Retail Sales Dataset was successfully imported into Tableau Public for visualization and analysis.</w:t>
            </w:r>
          </w:p>
        </w:tc>
      </w:tr>
      <w:tr w:rsidR="00BC51D8" w14:paraId="618BCCE7" w14:textId="77777777" w:rsidTr="008C776A">
        <w:tc>
          <w:tcPr>
            <w:tcW w:w="805" w:type="dxa"/>
          </w:tcPr>
          <w:p w14:paraId="27A6B717" w14:textId="76D2DB83" w:rsidR="00BC51D8" w:rsidRDefault="00BC51D8" w:rsidP="00B11F3B">
            <w:pPr>
              <w:rPr>
                <w:rFonts w:asciiTheme="majorHAnsi" w:hAnsiTheme="majorHAnsi" w:cstheme="majorHAnsi"/>
              </w:rPr>
            </w:pPr>
            <w:r>
              <w:rPr>
                <w:rFonts w:asciiTheme="majorHAnsi" w:hAnsiTheme="majorHAnsi" w:cstheme="majorHAnsi"/>
              </w:rPr>
              <w:t>Step 2</w:t>
            </w:r>
          </w:p>
        </w:tc>
        <w:tc>
          <w:tcPr>
            <w:tcW w:w="2790" w:type="dxa"/>
          </w:tcPr>
          <w:p w14:paraId="41CAB42A" w14:textId="17CB03CD" w:rsidR="00BC51D8" w:rsidRDefault="00BC51D8" w:rsidP="00B11F3B">
            <w:pPr>
              <w:rPr>
                <w:rFonts w:asciiTheme="majorHAnsi" w:hAnsiTheme="majorHAnsi" w:cstheme="majorHAnsi"/>
              </w:rPr>
            </w:pPr>
            <w:r>
              <w:rPr>
                <w:rFonts w:asciiTheme="majorHAnsi" w:hAnsiTheme="majorHAnsi" w:cstheme="majorHAnsi"/>
              </w:rPr>
              <w:t>Data Validation</w:t>
            </w:r>
          </w:p>
        </w:tc>
        <w:tc>
          <w:tcPr>
            <w:tcW w:w="5755" w:type="dxa"/>
          </w:tcPr>
          <w:p w14:paraId="186E7BB0" w14:textId="5934D5EF" w:rsidR="00BC51D8" w:rsidRDefault="00BC51D8" w:rsidP="00B11F3B">
            <w:pPr>
              <w:rPr>
                <w:rFonts w:asciiTheme="majorHAnsi" w:hAnsiTheme="majorHAnsi" w:cstheme="majorHAnsi"/>
              </w:rPr>
            </w:pPr>
            <w:r>
              <w:rPr>
                <w:rFonts w:asciiTheme="majorHAnsi" w:hAnsiTheme="majorHAnsi" w:cstheme="majorHAnsi"/>
              </w:rPr>
              <w:t>F</w:t>
            </w:r>
            <w:r w:rsidRPr="00BC51D8">
              <w:rPr>
                <w:rFonts w:asciiTheme="majorHAnsi" w:hAnsiTheme="majorHAnsi" w:cstheme="majorHAnsi"/>
              </w:rPr>
              <w:t>ield names, data types, and record consistency were verified to ensure the dataset was accurate and suitable for analysis.</w:t>
            </w:r>
          </w:p>
        </w:tc>
      </w:tr>
      <w:tr w:rsidR="00BC51D8" w14:paraId="10DC74E6" w14:textId="77777777" w:rsidTr="008C776A">
        <w:tc>
          <w:tcPr>
            <w:tcW w:w="805" w:type="dxa"/>
          </w:tcPr>
          <w:p w14:paraId="4B409C13" w14:textId="4A75CC04" w:rsidR="00BC51D8" w:rsidRDefault="00BC51D8" w:rsidP="00B11F3B">
            <w:pPr>
              <w:rPr>
                <w:rFonts w:asciiTheme="majorHAnsi" w:hAnsiTheme="majorHAnsi" w:cstheme="majorHAnsi"/>
              </w:rPr>
            </w:pPr>
            <w:r>
              <w:rPr>
                <w:rFonts w:asciiTheme="majorHAnsi" w:hAnsiTheme="majorHAnsi" w:cstheme="majorHAnsi"/>
              </w:rPr>
              <w:t>Step 3</w:t>
            </w:r>
          </w:p>
        </w:tc>
        <w:tc>
          <w:tcPr>
            <w:tcW w:w="2790" w:type="dxa"/>
          </w:tcPr>
          <w:p w14:paraId="08B05CCC" w14:textId="525B5D7A" w:rsidR="00BC51D8" w:rsidRDefault="00BC51D8" w:rsidP="00B11F3B">
            <w:pPr>
              <w:rPr>
                <w:rFonts w:asciiTheme="majorHAnsi" w:hAnsiTheme="majorHAnsi" w:cstheme="majorHAnsi"/>
              </w:rPr>
            </w:pPr>
            <w:r>
              <w:rPr>
                <w:rFonts w:asciiTheme="majorHAnsi" w:hAnsiTheme="majorHAnsi" w:cstheme="majorHAnsi"/>
              </w:rPr>
              <w:t>Missing Value Verification</w:t>
            </w:r>
          </w:p>
        </w:tc>
        <w:tc>
          <w:tcPr>
            <w:tcW w:w="5755" w:type="dxa"/>
          </w:tcPr>
          <w:p w14:paraId="70E4B40E" w14:textId="0E19624D" w:rsidR="00BC51D8" w:rsidRDefault="00BC51D8" w:rsidP="00B11F3B">
            <w:pPr>
              <w:rPr>
                <w:rFonts w:asciiTheme="majorHAnsi" w:hAnsiTheme="majorHAnsi" w:cstheme="majorHAnsi"/>
              </w:rPr>
            </w:pPr>
            <w:r>
              <w:rPr>
                <w:rFonts w:asciiTheme="majorHAnsi" w:hAnsiTheme="majorHAnsi" w:cstheme="majorHAnsi"/>
              </w:rPr>
              <w:t>T</w:t>
            </w:r>
            <w:r w:rsidRPr="00BC51D8">
              <w:rPr>
                <w:rFonts w:asciiTheme="majorHAnsi" w:hAnsiTheme="majorHAnsi" w:cstheme="majorHAnsi"/>
              </w:rPr>
              <w:t>he dataset was checked for missing values. No significant missing records affecting the analysis were found.</w:t>
            </w:r>
          </w:p>
        </w:tc>
      </w:tr>
      <w:tr w:rsidR="00BC51D8" w14:paraId="75F334BA" w14:textId="77777777" w:rsidTr="008C776A">
        <w:tc>
          <w:tcPr>
            <w:tcW w:w="805" w:type="dxa"/>
          </w:tcPr>
          <w:p w14:paraId="747D601C" w14:textId="3450EB78" w:rsidR="00BC51D8" w:rsidRDefault="00BC51D8" w:rsidP="00B11F3B">
            <w:pPr>
              <w:rPr>
                <w:rFonts w:asciiTheme="majorHAnsi" w:hAnsiTheme="majorHAnsi" w:cstheme="majorHAnsi"/>
              </w:rPr>
            </w:pPr>
            <w:r>
              <w:rPr>
                <w:rFonts w:asciiTheme="majorHAnsi" w:hAnsiTheme="majorHAnsi" w:cstheme="majorHAnsi"/>
              </w:rPr>
              <w:t>Step 4</w:t>
            </w:r>
          </w:p>
        </w:tc>
        <w:tc>
          <w:tcPr>
            <w:tcW w:w="2790" w:type="dxa"/>
          </w:tcPr>
          <w:p w14:paraId="08DD1A18" w14:textId="7BCACD10" w:rsidR="00BC51D8" w:rsidRDefault="00BC51D8" w:rsidP="00B11F3B">
            <w:pPr>
              <w:rPr>
                <w:rFonts w:asciiTheme="majorHAnsi" w:hAnsiTheme="majorHAnsi" w:cstheme="majorHAnsi"/>
              </w:rPr>
            </w:pPr>
            <w:r>
              <w:rPr>
                <w:rFonts w:asciiTheme="majorHAnsi" w:hAnsiTheme="majorHAnsi" w:cstheme="majorHAnsi"/>
              </w:rPr>
              <w:t>Data Consistency Check</w:t>
            </w:r>
          </w:p>
        </w:tc>
        <w:tc>
          <w:tcPr>
            <w:tcW w:w="57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9"/>
            </w:tblGrid>
            <w:tr w:rsidR="00BC51D8" w:rsidRPr="00BC51D8" w14:paraId="46D6CE67" w14:textId="77777777">
              <w:trPr>
                <w:tblCellSpacing w:w="15" w:type="dxa"/>
              </w:trPr>
              <w:tc>
                <w:tcPr>
                  <w:tcW w:w="0" w:type="auto"/>
                  <w:vAlign w:val="center"/>
                  <w:hideMark/>
                </w:tcPr>
                <w:p w14:paraId="2DA24FA9" w14:textId="77777777" w:rsidR="00BC51D8" w:rsidRPr="00BC51D8" w:rsidRDefault="00BC51D8" w:rsidP="00BC51D8">
                  <w:pPr>
                    <w:spacing w:after="0" w:line="240" w:lineRule="auto"/>
                    <w:rPr>
                      <w:rFonts w:asciiTheme="majorHAnsi" w:hAnsiTheme="majorHAnsi" w:cstheme="majorHAnsi"/>
                    </w:rPr>
                  </w:pPr>
                  <w:r w:rsidRPr="00BC51D8">
                    <w:rPr>
                      <w:rFonts w:asciiTheme="majorHAnsi" w:hAnsiTheme="majorHAnsi" w:cstheme="majorHAnsi"/>
                    </w:rPr>
                    <w:t>Duplicate records, formatting issues, and inconsistent values were verified before visualization.</w:t>
                  </w:r>
                </w:p>
              </w:tc>
            </w:tr>
          </w:tbl>
          <w:p w14:paraId="39B90E40" w14:textId="77777777" w:rsidR="00BC51D8" w:rsidRPr="00BC51D8" w:rsidRDefault="00BC51D8" w:rsidP="00BC51D8">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51D8" w:rsidRPr="00BC51D8" w14:paraId="280FEC84" w14:textId="77777777">
              <w:trPr>
                <w:tblCellSpacing w:w="15" w:type="dxa"/>
              </w:trPr>
              <w:tc>
                <w:tcPr>
                  <w:tcW w:w="0" w:type="auto"/>
                  <w:vAlign w:val="center"/>
                  <w:hideMark/>
                </w:tcPr>
                <w:p w14:paraId="0B647602" w14:textId="77777777" w:rsidR="00BC51D8" w:rsidRPr="00BC51D8" w:rsidRDefault="00BC51D8" w:rsidP="00BC51D8">
                  <w:pPr>
                    <w:spacing w:after="0" w:line="240" w:lineRule="auto"/>
                    <w:rPr>
                      <w:rFonts w:asciiTheme="majorHAnsi" w:hAnsiTheme="majorHAnsi" w:cstheme="majorHAnsi"/>
                    </w:rPr>
                  </w:pPr>
                </w:p>
              </w:tc>
            </w:tr>
          </w:tbl>
          <w:p w14:paraId="253ED161" w14:textId="77777777" w:rsidR="00BC51D8" w:rsidRDefault="00BC51D8" w:rsidP="00B11F3B">
            <w:pPr>
              <w:rPr>
                <w:rFonts w:asciiTheme="majorHAnsi" w:hAnsiTheme="majorHAnsi" w:cstheme="majorHAnsi"/>
              </w:rPr>
            </w:pPr>
          </w:p>
        </w:tc>
      </w:tr>
      <w:tr w:rsidR="00BC51D8" w14:paraId="38A4133C" w14:textId="77777777" w:rsidTr="008C776A">
        <w:tc>
          <w:tcPr>
            <w:tcW w:w="805" w:type="dxa"/>
          </w:tcPr>
          <w:p w14:paraId="0E3AB025" w14:textId="3CF930C8" w:rsidR="00BC51D8" w:rsidRDefault="00BC51D8" w:rsidP="00B11F3B">
            <w:pPr>
              <w:rPr>
                <w:rFonts w:asciiTheme="majorHAnsi" w:hAnsiTheme="majorHAnsi" w:cstheme="majorHAnsi"/>
              </w:rPr>
            </w:pPr>
            <w:r>
              <w:rPr>
                <w:rFonts w:asciiTheme="majorHAnsi" w:hAnsiTheme="majorHAnsi" w:cstheme="majorHAnsi"/>
              </w:rPr>
              <w:t xml:space="preserve">Step 5 </w:t>
            </w:r>
          </w:p>
        </w:tc>
        <w:tc>
          <w:tcPr>
            <w:tcW w:w="2790" w:type="dxa"/>
          </w:tcPr>
          <w:p w14:paraId="7C84368E" w14:textId="3DCAEF08" w:rsidR="00BC51D8" w:rsidRDefault="00BC51D8" w:rsidP="00B11F3B">
            <w:pPr>
              <w:rPr>
                <w:rFonts w:asciiTheme="majorHAnsi" w:hAnsiTheme="majorHAnsi" w:cstheme="majorHAnsi"/>
              </w:rPr>
            </w:pPr>
            <w:r>
              <w:rPr>
                <w:rFonts w:asciiTheme="majorHAnsi" w:hAnsiTheme="majorHAnsi" w:cstheme="majorHAnsi"/>
              </w:rPr>
              <w:t>Data Characterization</w:t>
            </w:r>
          </w:p>
        </w:tc>
        <w:tc>
          <w:tcPr>
            <w:tcW w:w="5755" w:type="dxa"/>
          </w:tcPr>
          <w:p w14:paraId="493529D8" w14:textId="77777777" w:rsidR="00BC51D8" w:rsidRDefault="00BC51D8" w:rsidP="00B11F3B">
            <w:pPr>
              <w:rPr>
                <w:rFonts w:asciiTheme="majorHAnsi" w:hAnsiTheme="majorHAnsi" w:cstheme="majorHAnsi"/>
              </w:rPr>
            </w:pPr>
            <w:r w:rsidRPr="00BC51D8">
              <w:rPr>
                <w:rFonts w:asciiTheme="majorHAnsi" w:hAnsiTheme="majorHAnsi" w:cstheme="majorHAnsi"/>
              </w:rPr>
              <w:t xml:space="preserve">The dataset fields were classified into </w:t>
            </w:r>
            <w:r w:rsidRPr="00BC51D8">
              <w:rPr>
                <w:rFonts w:asciiTheme="majorHAnsi" w:hAnsiTheme="majorHAnsi" w:cstheme="majorHAnsi"/>
                <w:b/>
                <w:bCs/>
              </w:rPr>
              <w:t>Dimensions</w:t>
            </w:r>
            <w:r w:rsidRPr="00BC51D8">
              <w:rPr>
                <w:rFonts w:asciiTheme="majorHAnsi" w:hAnsiTheme="majorHAnsi" w:cstheme="majorHAnsi"/>
              </w:rPr>
              <w:t xml:space="preserve"> and </w:t>
            </w:r>
            <w:r w:rsidRPr="00BC51D8">
              <w:rPr>
                <w:rFonts w:asciiTheme="majorHAnsi" w:hAnsiTheme="majorHAnsi" w:cstheme="majorHAnsi"/>
                <w:b/>
                <w:bCs/>
              </w:rPr>
              <w:t>Measures</w:t>
            </w:r>
            <w:r w:rsidRPr="00BC51D8">
              <w:rPr>
                <w:rFonts w:asciiTheme="majorHAnsi" w:hAnsiTheme="majorHAnsi" w:cstheme="majorHAnsi"/>
              </w:rPr>
              <w:t xml:space="preserve"> for effective visualization and analysis.</w:t>
            </w:r>
          </w:p>
          <w:p w14:paraId="0473135F" w14:textId="77777777" w:rsidR="00BC51D8" w:rsidRDefault="00BC51D8" w:rsidP="00B11F3B">
            <w:pPr>
              <w:rPr>
                <w:rFonts w:asciiTheme="majorHAnsi" w:hAnsiTheme="majorHAnsi" w:cstheme="majorHAnsi"/>
              </w:rPr>
            </w:pPr>
          </w:p>
          <w:p w14:paraId="772DF1D9" w14:textId="244C414A" w:rsidR="00BC51D8" w:rsidRDefault="00BC51D8" w:rsidP="00B11F3B">
            <w:pPr>
              <w:rPr>
                <w:rFonts w:asciiTheme="majorHAnsi" w:hAnsiTheme="majorHAnsi" w:cstheme="majorHAnsi"/>
              </w:rPr>
            </w:pPr>
            <w:r w:rsidRPr="00BC51D8">
              <w:rPr>
                <w:rFonts w:asciiTheme="majorHAnsi" w:hAnsiTheme="majorHAnsi" w:cstheme="majorHAnsi"/>
                <w:b/>
                <w:bCs/>
              </w:rPr>
              <w:t>Dimensions:</w:t>
            </w:r>
            <w:r w:rsidRPr="00BC51D8">
              <w:rPr>
                <w:rFonts w:asciiTheme="majorHAnsi" w:hAnsiTheme="majorHAnsi" w:cstheme="majorHAnsi"/>
              </w:rPr>
              <w:t xml:space="preserve"> Product Position, Product Category, Promotion, Consumer Demographics, Seasonal.</w:t>
            </w:r>
            <w:r w:rsidRPr="00BC51D8">
              <w:rPr>
                <w:rFonts w:asciiTheme="majorHAnsi" w:hAnsiTheme="majorHAnsi" w:cstheme="majorHAnsi"/>
              </w:rPr>
              <w:br/>
            </w:r>
            <w:r w:rsidRPr="00BC51D8">
              <w:rPr>
                <w:rFonts w:asciiTheme="majorHAnsi" w:hAnsiTheme="majorHAnsi" w:cstheme="majorHAnsi"/>
              </w:rPr>
              <w:br/>
            </w:r>
            <w:r w:rsidRPr="00BC51D8">
              <w:rPr>
                <w:rFonts w:asciiTheme="majorHAnsi" w:hAnsiTheme="majorHAnsi" w:cstheme="majorHAnsi"/>
                <w:b/>
                <w:bCs/>
              </w:rPr>
              <w:t>Measures:</w:t>
            </w:r>
            <w:r w:rsidRPr="00BC51D8">
              <w:rPr>
                <w:rFonts w:asciiTheme="majorHAnsi" w:hAnsiTheme="majorHAnsi" w:cstheme="majorHAnsi"/>
              </w:rPr>
              <w:t xml:space="preserve"> Price, Competitor's Price, Sales Volume, Foot Traffic.</w:t>
            </w:r>
          </w:p>
        </w:tc>
      </w:tr>
      <w:tr w:rsidR="00BC51D8" w14:paraId="6C826D3A" w14:textId="77777777" w:rsidTr="008C776A">
        <w:tc>
          <w:tcPr>
            <w:tcW w:w="805" w:type="dxa"/>
          </w:tcPr>
          <w:p w14:paraId="0982B2F3" w14:textId="08470E3D" w:rsidR="00BC51D8" w:rsidRDefault="00BC51D8" w:rsidP="00B11F3B">
            <w:pPr>
              <w:rPr>
                <w:rFonts w:asciiTheme="majorHAnsi" w:hAnsiTheme="majorHAnsi" w:cstheme="majorHAnsi"/>
              </w:rPr>
            </w:pPr>
            <w:r>
              <w:rPr>
                <w:rFonts w:asciiTheme="majorHAnsi" w:hAnsiTheme="majorHAnsi" w:cstheme="majorHAnsi"/>
              </w:rPr>
              <w:t>Step 6</w:t>
            </w:r>
          </w:p>
        </w:tc>
        <w:tc>
          <w:tcPr>
            <w:tcW w:w="2790" w:type="dxa"/>
          </w:tcPr>
          <w:p w14:paraId="7617D90F" w14:textId="6E2A5476" w:rsidR="00BC51D8" w:rsidRDefault="00BC51D8" w:rsidP="00B11F3B">
            <w:pPr>
              <w:rPr>
                <w:rFonts w:asciiTheme="majorHAnsi" w:hAnsiTheme="majorHAnsi" w:cstheme="majorHAnsi"/>
              </w:rPr>
            </w:pPr>
            <w:r>
              <w:rPr>
                <w:rFonts w:asciiTheme="majorHAnsi" w:hAnsiTheme="majorHAnsi" w:cstheme="majorHAnsi"/>
              </w:rPr>
              <w:t>Aggregation</w:t>
            </w:r>
          </w:p>
        </w:tc>
        <w:tc>
          <w:tcPr>
            <w:tcW w:w="5755" w:type="dxa"/>
          </w:tcPr>
          <w:p w14:paraId="0BEF0AEA" w14:textId="1E7E9A6D" w:rsidR="00BC51D8" w:rsidRDefault="00BC51D8" w:rsidP="00B11F3B">
            <w:pPr>
              <w:rPr>
                <w:rFonts w:asciiTheme="majorHAnsi" w:hAnsiTheme="majorHAnsi" w:cstheme="majorHAnsi"/>
              </w:rPr>
            </w:pPr>
            <w:r w:rsidRPr="00BC51D8">
              <w:rPr>
                <w:rFonts w:asciiTheme="majorHAnsi" w:hAnsiTheme="majorHAnsi" w:cstheme="majorHAnsi"/>
              </w:rPr>
              <w:t>Average Sales Volume, Average Price, and Average Competitor Price were aggregated to generate meaningful business insights for business analysis</w:t>
            </w:r>
          </w:p>
        </w:tc>
      </w:tr>
      <w:tr w:rsidR="00BC51D8" w14:paraId="3011954B" w14:textId="77777777" w:rsidTr="008C776A">
        <w:tc>
          <w:tcPr>
            <w:tcW w:w="805" w:type="dxa"/>
          </w:tcPr>
          <w:p w14:paraId="62A52914" w14:textId="2951B9C4" w:rsidR="00BC51D8" w:rsidRDefault="00BC51D8" w:rsidP="00B11F3B">
            <w:pPr>
              <w:rPr>
                <w:rFonts w:asciiTheme="majorHAnsi" w:hAnsiTheme="majorHAnsi" w:cstheme="majorHAnsi"/>
              </w:rPr>
            </w:pPr>
            <w:r>
              <w:rPr>
                <w:rFonts w:asciiTheme="majorHAnsi" w:hAnsiTheme="majorHAnsi" w:cstheme="majorHAnsi"/>
              </w:rPr>
              <w:t>Step 7</w:t>
            </w:r>
          </w:p>
        </w:tc>
        <w:tc>
          <w:tcPr>
            <w:tcW w:w="2790" w:type="dxa"/>
          </w:tcPr>
          <w:p w14:paraId="7525CA64" w14:textId="0F665616" w:rsidR="00BC51D8" w:rsidRDefault="00BC51D8" w:rsidP="00B11F3B">
            <w:pPr>
              <w:rPr>
                <w:rFonts w:asciiTheme="majorHAnsi" w:hAnsiTheme="majorHAnsi" w:cstheme="majorHAnsi"/>
              </w:rPr>
            </w:pPr>
            <w:r>
              <w:rPr>
                <w:rFonts w:asciiTheme="majorHAnsi" w:hAnsiTheme="majorHAnsi" w:cstheme="majorHAnsi"/>
              </w:rPr>
              <w:t>Filter Creation</w:t>
            </w:r>
          </w:p>
        </w:tc>
        <w:tc>
          <w:tcPr>
            <w:tcW w:w="57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776A" w:rsidRPr="008C776A" w14:paraId="2CABF16C" w14:textId="77777777">
              <w:trPr>
                <w:tblCellSpacing w:w="15" w:type="dxa"/>
              </w:trPr>
              <w:tc>
                <w:tcPr>
                  <w:tcW w:w="0" w:type="auto"/>
                  <w:vAlign w:val="center"/>
                  <w:hideMark/>
                </w:tcPr>
                <w:p w14:paraId="2E1D1499" w14:textId="77777777" w:rsidR="008C776A" w:rsidRPr="008C776A" w:rsidRDefault="008C776A" w:rsidP="008C776A">
                  <w:pPr>
                    <w:spacing w:after="0" w:line="240" w:lineRule="auto"/>
                    <w:rPr>
                      <w:rFonts w:asciiTheme="majorHAnsi" w:hAnsiTheme="majorHAnsi" w:cstheme="majorHAnsi"/>
                    </w:rPr>
                  </w:pPr>
                </w:p>
              </w:tc>
            </w:tr>
          </w:tbl>
          <w:p w14:paraId="5B598CC8" w14:textId="77777777" w:rsidR="008C776A" w:rsidRPr="008C776A" w:rsidRDefault="008C776A" w:rsidP="008C776A">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9"/>
            </w:tblGrid>
            <w:tr w:rsidR="008C776A" w:rsidRPr="008C776A" w14:paraId="20091E5A" w14:textId="77777777">
              <w:trPr>
                <w:tblCellSpacing w:w="15" w:type="dxa"/>
              </w:trPr>
              <w:tc>
                <w:tcPr>
                  <w:tcW w:w="0" w:type="auto"/>
                  <w:vAlign w:val="center"/>
                  <w:hideMark/>
                </w:tcPr>
                <w:p w14:paraId="157AB89D" w14:textId="77777777" w:rsidR="008C776A" w:rsidRPr="008C776A" w:rsidRDefault="008C776A" w:rsidP="008C776A">
                  <w:pPr>
                    <w:spacing w:after="0" w:line="240" w:lineRule="auto"/>
                    <w:rPr>
                      <w:rFonts w:asciiTheme="majorHAnsi" w:hAnsiTheme="majorHAnsi" w:cstheme="majorHAnsi"/>
                    </w:rPr>
                  </w:pPr>
                  <w:r w:rsidRPr="008C776A">
                    <w:rPr>
                      <w:rFonts w:asciiTheme="majorHAnsi" w:hAnsiTheme="majorHAnsi" w:cstheme="majorHAnsi"/>
                    </w:rPr>
                    <w:t xml:space="preserve">Interactive dashboard filters were created for </w:t>
                  </w:r>
                  <w:r w:rsidRPr="008C776A">
                    <w:rPr>
                      <w:rFonts w:asciiTheme="majorHAnsi" w:hAnsiTheme="majorHAnsi" w:cstheme="majorHAnsi"/>
                      <w:b/>
                      <w:bCs/>
                    </w:rPr>
                    <w:t>Product Position</w:t>
                  </w:r>
                  <w:r w:rsidRPr="008C776A">
                    <w:rPr>
                      <w:rFonts w:asciiTheme="majorHAnsi" w:hAnsiTheme="majorHAnsi" w:cstheme="majorHAnsi"/>
                    </w:rPr>
                    <w:t xml:space="preserve">, </w:t>
                  </w:r>
                  <w:r w:rsidRPr="008C776A">
                    <w:rPr>
                      <w:rFonts w:asciiTheme="majorHAnsi" w:hAnsiTheme="majorHAnsi" w:cstheme="majorHAnsi"/>
                      <w:b/>
                      <w:bCs/>
                    </w:rPr>
                    <w:t>Product Category</w:t>
                  </w:r>
                  <w:r w:rsidRPr="008C776A">
                    <w:rPr>
                      <w:rFonts w:asciiTheme="majorHAnsi" w:hAnsiTheme="majorHAnsi" w:cstheme="majorHAnsi"/>
                    </w:rPr>
                    <w:t xml:space="preserve">, and </w:t>
                  </w:r>
                  <w:r w:rsidRPr="008C776A">
                    <w:rPr>
                      <w:rFonts w:asciiTheme="majorHAnsi" w:hAnsiTheme="majorHAnsi" w:cstheme="majorHAnsi"/>
                      <w:b/>
                      <w:bCs/>
                    </w:rPr>
                    <w:t>Consumer Demographics</w:t>
                  </w:r>
                  <w:r w:rsidRPr="008C776A">
                    <w:rPr>
                      <w:rFonts w:asciiTheme="majorHAnsi" w:hAnsiTheme="majorHAnsi" w:cstheme="majorHAnsi"/>
                    </w:rPr>
                    <w:t>. These filters dynamically update all dashboard visualizations and enable users to perform interactive business analysis.</w:t>
                  </w:r>
                </w:p>
              </w:tc>
            </w:tr>
          </w:tbl>
          <w:p w14:paraId="45D24E45" w14:textId="77777777" w:rsidR="00BC51D8" w:rsidRDefault="00BC51D8" w:rsidP="00B11F3B">
            <w:pPr>
              <w:rPr>
                <w:rFonts w:asciiTheme="majorHAnsi" w:hAnsiTheme="majorHAnsi" w:cstheme="majorHAnsi"/>
              </w:rPr>
            </w:pPr>
          </w:p>
        </w:tc>
      </w:tr>
    </w:tbl>
    <w:p w14:paraId="0B0CEE5B" w14:textId="513CE5D8" w:rsidR="00BC51D8" w:rsidRDefault="00BC51D8" w:rsidP="00B11F3B">
      <w:pPr>
        <w:rPr>
          <w:rFonts w:asciiTheme="majorHAnsi" w:hAnsiTheme="majorHAnsi" w:cstheme="majorHAnsi"/>
        </w:rPr>
      </w:pPr>
    </w:p>
    <w:p w14:paraId="166679C7" w14:textId="77777777" w:rsidR="00B11F3B" w:rsidRDefault="00B11F3B">
      <w:pPr>
        <w:rPr>
          <w:rFonts w:asciiTheme="majorHAnsi" w:hAnsiTheme="majorHAnsi" w:cstheme="majorHAnsi"/>
          <w:b/>
          <w:bCs/>
          <w:sz w:val="28"/>
          <w:szCs w:val="28"/>
        </w:rPr>
      </w:pPr>
    </w:p>
    <w:p w14:paraId="2E196750" w14:textId="77777777" w:rsidR="00BC51D8" w:rsidRPr="008C776A" w:rsidRDefault="00BC51D8">
      <w:pPr>
        <w:rPr>
          <w:rFonts w:asciiTheme="majorHAnsi" w:hAnsiTheme="majorHAnsi" w:cstheme="majorHAnsi"/>
          <w:b/>
          <w:bCs/>
          <w:sz w:val="32"/>
          <w:szCs w:val="32"/>
        </w:rPr>
      </w:pPr>
    </w:p>
    <w:p w14:paraId="0169693A" w14:textId="77777777" w:rsidR="008C776A" w:rsidRPr="008C776A" w:rsidRDefault="008C776A" w:rsidP="008C776A">
      <w:pPr>
        <w:rPr>
          <w:rFonts w:asciiTheme="majorHAnsi" w:hAnsiTheme="majorHAnsi" w:cstheme="majorHAnsi"/>
          <w:b/>
          <w:bCs/>
          <w:sz w:val="32"/>
          <w:szCs w:val="32"/>
        </w:rPr>
      </w:pPr>
      <w:r w:rsidRPr="008C776A">
        <w:rPr>
          <w:rFonts w:asciiTheme="majorHAnsi" w:hAnsiTheme="majorHAnsi" w:cstheme="majorHAnsi"/>
          <w:b/>
          <w:bCs/>
          <w:sz w:val="32"/>
          <w:szCs w:val="32"/>
        </w:rPr>
        <w:t>4. Business Questions</w:t>
      </w:r>
    </w:p>
    <w:p w14:paraId="43F68C3E"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sz w:val="28"/>
          <w:szCs w:val="28"/>
        </w:rPr>
        <w:lastRenderedPageBreak/>
        <w:t>The dashboard was designed to answer the following business questions:</w:t>
      </w:r>
    </w:p>
    <w:p w14:paraId="646F0CE0"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Business Question 1</w:t>
      </w:r>
    </w:p>
    <w:p w14:paraId="134DD754"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Which Product Category generates the highest Average Sales Volume?</w:t>
      </w:r>
    </w:p>
    <w:p w14:paraId="2C4A5ED9"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Purpose:</w:t>
      </w:r>
      <w:r w:rsidRPr="008C776A">
        <w:rPr>
          <w:rFonts w:asciiTheme="majorHAnsi" w:hAnsiTheme="majorHAnsi" w:cstheme="majorHAnsi"/>
          <w:b/>
          <w:bCs/>
          <w:sz w:val="28"/>
          <w:szCs w:val="28"/>
        </w:rPr>
        <w:br/>
      </w:r>
      <w:r w:rsidRPr="008C776A">
        <w:rPr>
          <w:rFonts w:asciiTheme="majorHAnsi" w:hAnsiTheme="majorHAnsi" w:cstheme="majorHAnsi"/>
          <w:sz w:val="28"/>
          <w:szCs w:val="28"/>
        </w:rPr>
        <w:t>Identify the best-performing product category for sales optimization</w:t>
      </w:r>
      <w:r w:rsidRPr="008C776A">
        <w:rPr>
          <w:rFonts w:asciiTheme="majorHAnsi" w:hAnsiTheme="majorHAnsi" w:cstheme="majorHAnsi"/>
          <w:b/>
          <w:bCs/>
          <w:sz w:val="28"/>
          <w:szCs w:val="28"/>
        </w:rPr>
        <w:t>.</w:t>
      </w:r>
    </w:p>
    <w:p w14:paraId="3C25808D"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pict w14:anchorId="0EC92A7E">
          <v:rect id="_x0000_i1055" style="width:0;height:1.5pt" o:hralign="center" o:hrstd="t" o:hr="t" fillcolor="#a0a0a0" stroked="f"/>
        </w:pict>
      </w:r>
    </w:p>
    <w:p w14:paraId="05C17346"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Business Question 2</w:t>
      </w:r>
    </w:p>
    <w:p w14:paraId="696FF3EF"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How do Promotions influence Product Price and Sales Volume?</w:t>
      </w:r>
    </w:p>
    <w:p w14:paraId="06EDF7D0"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b/>
          <w:bCs/>
          <w:sz w:val="28"/>
          <w:szCs w:val="28"/>
        </w:rPr>
        <w:t>Purpose:</w:t>
      </w:r>
      <w:r w:rsidRPr="008C776A">
        <w:rPr>
          <w:rFonts w:asciiTheme="majorHAnsi" w:hAnsiTheme="majorHAnsi" w:cstheme="majorHAnsi"/>
          <w:b/>
          <w:bCs/>
          <w:sz w:val="28"/>
          <w:szCs w:val="28"/>
        </w:rPr>
        <w:br/>
      </w:r>
      <w:r w:rsidRPr="008C776A">
        <w:rPr>
          <w:rFonts w:asciiTheme="majorHAnsi" w:hAnsiTheme="majorHAnsi" w:cstheme="majorHAnsi"/>
          <w:sz w:val="28"/>
          <w:szCs w:val="28"/>
        </w:rPr>
        <w:t>Evaluate promotional effectiveness and pricing strategy.</w:t>
      </w:r>
    </w:p>
    <w:p w14:paraId="72488DD2"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pict w14:anchorId="566FE689">
          <v:rect id="_x0000_i1056" style="width:0;height:1.5pt" o:hralign="center" o:hrstd="t" o:hr="t" fillcolor="#a0a0a0" stroked="f"/>
        </w:pict>
      </w:r>
    </w:p>
    <w:p w14:paraId="6475B862"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Business Question 3</w:t>
      </w:r>
    </w:p>
    <w:p w14:paraId="132F74A0"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Which Consumer Demographic contributes the highest Average Sales Volume?</w:t>
      </w:r>
    </w:p>
    <w:p w14:paraId="1E99DC9E"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b/>
          <w:bCs/>
          <w:sz w:val="28"/>
          <w:szCs w:val="28"/>
        </w:rPr>
        <w:t>Purpose:</w:t>
      </w:r>
      <w:r w:rsidRPr="008C776A">
        <w:rPr>
          <w:rFonts w:asciiTheme="majorHAnsi" w:hAnsiTheme="majorHAnsi" w:cstheme="majorHAnsi"/>
          <w:b/>
          <w:bCs/>
          <w:sz w:val="28"/>
          <w:szCs w:val="28"/>
        </w:rPr>
        <w:br/>
      </w:r>
      <w:r w:rsidRPr="008C776A">
        <w:rPr>
          <w:rFonts w:asciiTheme="majorHAnsi" w:hAnsiTheme="majorHAnsi" w:cstheme="majorHAnsi"/>
          <w:sz w:val="28"/>
          <w:szCs w:val="28"/>
        </w:rPr>
        <w:t>Understand customer purchasing behavior across demographic groups.</w:t>
      </w:r>
    </w:p>
    <w:p w14:paraId="0FB15F9C"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pict w14:anchorId="1DEBE98B">
          <v:rect id="_x0000_i1057" style="width:0;height:1.5pt" o:hralign="center" o:hrstd="t" o:hr="t" fillcolor="#a0a0a0" stroked="f"/>
        </w:pict>
      </w:r>
    </w:p>
    <w:p w14:paraId="22AD9EB8"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Business Question 4</w:t>
      </w:r>
    </w:p>
    <w:p w14:paraId="79AEB169"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Which Product Position achieves better sales performance?</w:t>
      </w:r>
    </w:p>
    <w:p w14:paraId="3DD90EAB"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b/>
          <w:bCs/>
          <w:sz w:val="28"/>
          <w:szCs w:val="28"/>
        </w:rPr>
        <w:t>Purpose:</w:t>
      </w:r>
      <w:r w:rsidRPr="008C776A">
        <w:rPr>
          <w:rFonts w:asciiTheme="majorHAnsi" w:hAnsiTheme="majorHAnsi" w:cstheme="majorHAnsi"/>
          <w:b/>
          <w:bCs/>
          <w:sz w:val="28"/>
          <w:szCs w:val="28"/>
        </w:rPr>
        <w:br/>
      </w:r>
      <w:r w:rsidRPr="008C776A">
        <w:rPr>
          <w:rFonts w:asciiTheme="majorHAnsi" w:hAnsiTheme="majorHAnsi" w:cstheme="majorHAnsi"/>
          <w:sz w:val="28"/>
          <w:szCs w:val="28"/>
        </w:rPr>
        <w:t>Analyze whether Aisle, End-cap, or Front of Store placement generates higher sales.</w:t>
      </w:r>
    </w:p>
    <w:p w14:paraId="4B1483F9"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pict w14:anchorId="7E6B2FD1">
          <v:rect id="_x0000_i1058" style="width:0;height:1.5pt" o:hralign="center" o:hrstd="t" o:hr="t" fillcolor="#a0a0a0" stroked="f"/>
        </w:pict>
      </w:r>
    </w:p>
    <w:p w14:paraId="6D17B6BB"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Business Question 5</w:t>
      </w:r>
    </w:p>
    <w:p w14:paraId="41CA0484"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How does Foot Traffic influence Product Sales?</w:t>
      </w:r>
    </w:p>
    <w:p w14:paraId="7E1C1B09"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b/>
          <w:bCs/>
          <w:sz w:val="28"/>
          <w:szCs w:val="28"/>
        </w:rPr>
        <w:lastRenderedPageBreak/>
        <w:t>Purpose:</w:t>
      </w:r>
      <w:r w:rsidRPr="008C776A">
        <w:rPr>
          <w:rFonts w:asciiTheme="majorHAnsi" w:hAnsiTheme="majorHAnsi" w:cstheme="majorHAnsi"/>
          <w:b/>
          <w:bCs/>
          <w:sz w:val="28"/>
          <w:szCs w:val="28"/>
        </w:rPr>
        <w:br/>
      </w:r>
      <w:r w:rsidRPr="008C776A">
        <w:rPr>
          <w:rFonts w:asciiTheme="majorHAnsi" w:hAnsiTheme="majorHAnsi" w:cstheme="majorHAnsi"/>
          <w:sz w:val="28"/>
          <w:szCs w:val="28"/>
        </w:rPr>
        <w:t>Measure the relationship between customer traffic and sales performance.</w:t>
      </w:r>
    </w:p>
    <w:p w14:paraId="1746155E"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pict w14:anchorId="71165936">
          <v:rect id="_x0000_i1059" style="width:0;height:1.5pt" o:hralign="center" o:hrstd="t" o:hr="t" fillcolor="#a0a0a0" stroked="f"/>
        </w:pict>
      </w:r>
    </w:p>
    <w:p w14:paraId="76AE7C9B"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Business Question 6</w:t>
      </w:r>
    </w:p>
    <w:p w14:paraId="1EEF2EC3" w14:textId="77777777"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t>How do Seasonal trends affect Product Category Sales?</w:t>
      </w:r>
    </w:p>
    <w:p w14:paraId="58E1AA68"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b/>
          <w:bCs/>
          <w:sz w:val="28"/>
          <w:szCs w:val="28"/>
        </w:rPr>
        <w:t>Purpose:</w:t>
      </w:r>
      <w:r w:rsidRPr="008C776A">
        <w:rPr>
          <w:rFonts w:asciiTheme="majorHAnsi" w:hAnsiTheme="majorHAnsi" w:cstheme="majorHAnsi"/>
          <w:b/>
          <w:bCs/>
          <w:sz w:val="28"/>
          <w:szCs w:val="28"/>
        </w:rPr>
        <w:br/>
      </w:r>
      <w:r w:rsidRPr="008C776A">
        <w:rPr>
          <w:rFonts w:asciiTheme="majorHAnsi" w:hAnsiTheme="majorHAnsi" w:cstheme="majorHAnsi"/>
          <w:sz w:val="28"/>
          <w:szCs w:val="28"/>
        </w:rPr>
        <w:t>Identify seasonal demand patterns and support inventory planning.</w:t>
      </w:r>
    </w:p>
    <w:p w14:paraId="6D6C3E4E" w14:textId="77777777" w:rsidR="00BC51D8" w:rsidRDefault="00BC51D8">
      <w:pPr>
        <w:rPr>
          <w:rFonts w:asciiTheme="majorHAnsi" w:hAnsiTheme="majorHAnsi" w:cstheme="majorHAnsi"/>
          <w:sz w:val="28"/>
          <w:szCs w:val="28"/>
        </w:rPr>
      </w:pPr>
    </w:p>
    <w:p w14:paraId="392B076A" w14:textId="77777777" w:rsidR="008C776A" w:rsidRPr="008C776A" w:rsidRDefault="008C776A">
      <w:pPr>
        <w:rPr>
          <w:rFonts w:asciiTheme="majorHAnsi" w:hAnsiTheme="majorHAnsi" w:cstheme="majorHAnsi"/>
          <w:sz w:val="32"/>
          <w:szCs w:val="32"/>
        </w:rPr>
      </w:pPr>
    </w:p>
    <w:p w14:paraId="42F0C906" w14:textId="77777777" w:rsidR="008C776A" w:rsidRPr="008C776A" w:rsidRDefault="008C776A" w:rsidP="008C776A">
      <w:pPr>
        <w:rPr>
          <w:rFonts w:asciiTheme="majorHAnsi" w:hAnsiTheme="majorHAnsi" w:cstheme="majorHAnsi"/>
          <w:b/>
          <w:bCs/>
          <w:sz w:val="32"/>
          <w:szCs w:val="32"/>
        </w:rPr>
      </w:pPr>
      <w:r w:rsidRPr="008C776A">
        <w:rPr>
          <w:rFonts w:asciiTheme="majorHAnsi" w:hAnsiTheme="majorHAnsi" w:cstheme="majorHAnsi"/>
          <w:b/>
          <w:bCs/>
          <w:sz w:val="32"/>
          <w:szCs w:val="32"/>
        </w:rPr>
        <w:t>5. KPI Analysis</w:t>
      </w:r>
    </w:p>
    <w:p w14:paraId="2A5CB822"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sz w:val="28"/>
          <w:szCs w:val="28"/>
        </w:rPr>
        <w:t>The dashboard measures the following Key Performance Indicators (KPIs):</w:t>
      </w:r>
    </w:p>
    <w:p w14:paraId="4210B8BC"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Average Sales Volume </w:t>
      </w:r>
    </w:p>
    <w:p w14:paraId="168BC99C"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Product Price </w:t>
      </w:r>
    </w:p>
    <w:p w14:paraId="0BC219D3"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Competitor Price </w:t>
      </w:r>
    </w:p>
    <w:p w14:paraId="30657750"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Promotional Performance </w:t>
      </w:r>
    </w:p>
    <w:p w14:paraId="3F9F12BA"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Product Category Performance </w:t>
      </w:r>
    </w:p>
    <w:p w14:paraId="549E3B2B"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Consumer Demographic Performance </w:t>
      </w:r>
    </w:p>
    <w:p w14:paraId="5550B30B"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Product Position Performance </w:t>
      </w:r>
    </w:p>
    <w:p w14:paraId="13F17F58"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Seasonal Sales Performance </w:t>
      </w:r>
    </w:p>
    <w:p w14:paraId="32AF1E59" w14:textId="77777777" w:rsidR="008C776A" w:rsidRPr="008C776A" w:rsidRDefault="008C776A" w:rsidP="008C776A">
      <w:pPr>
        <w:numPr>
          <w:ilvl w:val="0"/>
          <w:numId w:val="1"/>
        </w:numPr>
        <w:rPr>
          <w:rFonts w:asciiTheme="majorHAnsi" w:hAnsiTheme="majorHAnsi" w:cstheme="majorHAnsi"/>
          <w:sz w:val="28"/>
          <w:szCs w:val="28"/>
        </w:rPr>
      </w:pPr>
      <w:r w:rsidRPr="008C776A">
        <w:rPr>
          <w:rFonts w:asciiTheme="majorHAnsi" w:hAnsiTheme="majorHAnsi" w:cstheme="majorHAnsi"/>
          <w:sz w:val="28"/>
          <w:szCs w:val="28"/>
        </w:rPr>
        <w:t xml:space="preserve">Foot Traffic Impact </w:t>
      </w:r>
    </w:p>
    <w:p w14:paraId="032C0BD6" w14:textId="77777777" w:rsidR="008C776A" w:rsidRDefault="008C776A" w:rsidP="008C776A">
      <w:pPr>
        <w:rPr>
          <w:rFonts w:asciiTheme="majorHAnsi" w:hAnsiTheme="majorHAnsi" w:cstheme="majorHAnsi"/>
          <w:sz w:val="28"/>
          <w:szCs w:val="28"/>
        </w:rPr>
      </w:pPr>
      <w:r w:rsidRPr="008C776A">
        <w:rPr>
          <w:rFonts w:asciiTheme="majorHAnsi" w:hAnsiTheme="majorHAnsi" w:cstheme="majorHAnsi"/>
          <w:sz w:val="28"/>
          <w:szCs w:val="28"/>
        </w:rPr>
        <w:t>These KPIs help business managers evaluate product performance and improve strategic decision-making.</w:t>
      </w:r>
    </w:p>
    <w:p w14:paraId="2C1C4EE6" w14:textId="77777777" w:rsidR="008C776A" w:rsidRPr="008C776A" w:rsidRDefault="008C776A" w:rsidP="008C776A">
      <w:pPr>
        <w:rPr>
          <w:rFonts w:asciiTheme="majorHAnsi" w:hAnsiTheme="majorHAnsi" w:cstheme="majorHAnsi"/>
          <w:sz w:val="32"/>
          <w:szCs w:val="32"/>
        </w:rPr>
      </w:pPr>
    </w:p>
    <w:p w14:paraId="2DF7AB54" w14:textId="77777777" w:rsidR="008C776A" w:rsidRDefault="008C776A" w:rsidP="008C776A">
      <w:pPr>
        <w:rPr>
          <w:rFonts w:asciiTheme="majorHAnsi" w:hAnsiTheme="majorHAnsi" w:cstheme="majorHAnsi"/>
          <w:b/>
          <w:bCs/>
          <w:sz w:val="32"/>
          <w:szCs w:val="32"/>
        </w:rPr>
      </w:pPr>
    </w:p>
    <w:p w14:paraId="6772D0CC" w14:textId="2A3E2AAB" w:rsidR="008C776A" w:rsidRDefault="008C776A" w:rsidP="008C776A">
      <w:pPr>
        <w:rPr>
          <w:rFonts w:asciiTheme="majorHAnsi" w:hAnsiTheme="majorHAnsi" w:cstheme="majorHAnsi"/>
          <w:b/>
          <w:bCs/>
          <w:sz w:val="32"/>
          <w:szCs w:val="32"/>
        </w:rPr>
      </w:pPr>
      <w:r w:rsidRPr="008C776A">
        <w:rPr>
          <w:rFonts w:asciiTheme="majorHAnsi" w:hAnsiTheme="majorHAnsi" w:cstheme="majorHAnsi"/>
          <w:b/>
          <w:bCs/>
          <w:sz w:val="32"/>
          <w:szCs w:val="32"/>
        </w:rPr>
        <w:lastRenderedPageBreak/>
        <w:t>6. Dashboard Summary</w:t>
      </w:r>
    </w:p>
    <w:p w14:paraId="3C95EB4C" w14:textId="77777777" w:rsidR="008C776A" w:rsidRPr="008C776A" w:rsidRDefault="008C776A" w:rsidP="008C776A">
      <w:pPr>
        <w:rPr>
          <w:rFonts w:asciiTheme="majorHAnsi" w:hAnsiTheme="majorHAnsi" w:cstheme="majorHAnsi"/>
          <w:b/>
          <w:bCs/>
          <w:sz w:val="32"/>
          <w:szCs w:val="32"/>
        </w:rPr>
      </w:pPr>
    </w:p>
    <w:p w14:paraId="3AC10265"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sz w:val="28"/>
          <w:szCs w:val="28"/>
        </w:rPr>
        <w:t xml:space="preserve">The Tableau dashboard contains </w:t>
      </w:r>
      <w:r w:rsidRPr="008C776A">
        <w:rPr>
          <w:rFonts w:asciiTheme="majorHAnsi" w:hAnsiTheme="majorHAnsi" w:cstheme="majorHAnsi"/>
          <w:b/>
          <w:bCs/>
          <w:sz w:val="28"/>
          <w:szCs w:val="28"/>
        </w:rPr>
        <w:t>8 interactive visualizations</w:t>
      </w:r>
      <w:r w:rsidRPr="008C776A">
        <w:rPr>
          <w:rFonts w:asciiTheme="majorHAnsi" w:hAnsiTheme="majorHAnsi" w:cstheme="majorHAnsi"/>
          <w:sz w:val="28"/>
          <w:szCs w:val="28"/>
        </w:rPr>
        <w:t>:</w:t>
      </w:r>
    </w:p>
    <w:p w14:paraId="19859FD4"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Average Sales Volume vs Product Category (Horizontal Bar Chart) </w:t>
      </w:r>
    </w:p>
    <w:p w14:paraId="36515844"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Promotion of Product Category on Price and Sales Volume (Text Table) </w:t>
      </w:r>
    </w:p>
    <w:p w14:paraId="69B3F0C8"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Consumer Demographics vs Average Sales Volume (Donut Chart) </w:t>
      </w:r>
    </w:p>
    <w:p w14:paraId="37291ED2"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Average Sales Volume by Product Category and Product Position (Tree Map) </w:t>
      </w:r>
    </w:p>
    <w:p w14:paraId="3F9022EC"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Foot Traffic by Average Sales Volume (Packed Bubble Chart) </w:t>
      </w:r>
    </w:p>
    <w:p w14:paraId="1798A043"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Competitor Price vs Price (Clustered Bar Chart) </w:t>
      </w:r>
    </w:p>
    <w:p w14:paraId="5548ECBA"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Average Sales Volume by Product Category by Season (Stacked Bar Chart) </w:t>
      </w:r>
    </w:p>
    <w:p w14:paraId="69AE72DC" w14:textId="77777777" w:rsidR="008C776A" w:rsidRPr="008C776A" w:rsidRDefault="008C776A" w:rsidP="008C776A">
      <w:pPr>
        <w:numPr>
          <w:ilvl w:val="0"/>
          <w:numId w:val="2"/>
        </w:numPr>
        <w:rPr>
          <w:rFonts w:asciiTheme="majorHAnsi" w:hAnsiTheme="majorHAnsi" w:cstheme="majorHAnsi"/>
          <w:sz w:val="28"/>
          <w:szCs w:val="28"/>
        </w:rPr>
      </w:pPr>
      <w:r w:rsidRPr="008C776A">
        <w:rPr>
          <w:rFonts w:asciiTheme="majorHAnsi" w:hAnsiTheme="majorHAnsi" w:cstheme="majorHAnsi"/>
          <w:sz w:val="28"/>
          <w:szCs w:val="28"/>
        </w:rPr>
        <w:t xml:space="preserve">Product Category vs Price (Pie Chart) </w:t>
      </w:r>
    </w:p>
    <w:p w14:paraId="64795336"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sz w:val="28"/>
          <w:szCs w:val="28"/>
        </w:rPr>
        <w:t>The dashboard also includes interactive filters for Product Category, Product Position, and Consumer Demographics to enable dynamic business analysis.</w:t>
      </w:r>
    </w:p>
    <w:p w14:paraId="3A2A6A7C" w14:textId="77777777" w:rsidR="008C776A" w:rsidRPr="008C776A" w:rsidRDefault="008C776A" w:rsidP="008C776A">
      <w:pPr>
        <w:rPr>
          <w:rFonts w:asciiTheme="majorHAnsi" w:hAnsiTheme="majorHAnsi" w:cstheme="majorHAnsi"/>
          <w:sz w:val="32"/>
          <w:szCs w:val="32"/>
        </w:rPr>
      </w:pPr>
    </w:p>
    <w:p w14:paraId="06CB7B61" w14:textId="77777777" w:rsidR="008C776A" w:rsidRDefault="008C776A" w:rsidP="008C776A">
      <w:pPr>
        <w:rPr>
          <w:rFonts w:asciiTheme="majorHAnsi" w:hAnsiTheme="majorHAnsi" w:cstheme="majorHAnsi"/>
          <w:b/>
          <w:bCs/>
          <w:sz w:val="32"/>
          <w:szCs w:val="32"/>
        </w:rPr>
      </w:pPr>
      <w:r w:rsidRPr="008C776A">
        <w:rPr>
          <w:rFonts w:asciiTheme="majorHAnsi" w:hAnsiTheme="majorHAnsi" w:cstheme="majorHAnsi"/>
          <w:b/>
          <w:bCs/>
          <w:sz w:val="32"/>
          <w:szCs w:val="32"/>
        </w:rPr>
        <w:t>7. Short Summary</w:t>
      </w:r>
    </w:p>
    <w:p w14:paraId="1C0F3964" w14:textId="77777777" w:rsidR="008C776A" w:rsidRPr="008C776A" w:rsidRDefault="008C776A" w:rsidP="008C776A">
      <w:pPr>
        <w:rPr>
          <w:rFonts w:asciiTheme="majorHAnsi" w:hAnsiTheme="majorHAnsi" w:cstheme="majorHAnsi"/>
          <w:b/>
          <w:bCs/>
          <w:sz w:val="32"/>
          <w:szCs w:val="32"/>
        </w:rPr>
      </w:pPr>
    </w:p>
    <w:p w14:paraId="4748E69E"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sz w:val="28"/>
          <w:szCs w:val="28"/>
        </w:rPr>
        <w:t>The project successfully transformed raw retail sales data into an interactive Tableau dashboard through systematic preprocessing and visualization. The dashboard enables users to explore sales trends, customer demographics, promotional effectiveness, pricing strategies, and product placement, providing meaningful insights for business decision-making.</w:t>
      </w:r>
    </w:p>
    <w:p w14:paraId="1E79F89E" w14:textId="77777777" w:rsidR="008C776A" w:rsidRDefault="008C776A" w:rsidP="008C776A">
      <w:pPr>
        <w:rPr>
          <w:rFonts w:asciiTheme="majorHAnsi" w:hAnsiTheme="majorHAnsi" w:cstheme="majorHAnsi"/>
          <w:sz w:val="28"/>
          <w:szCs w:val="28"/>
        </w:rPr>
      </w:pPr>
    </w:p>
    <w:p w14:paraId="28EB4F7E" w14:textId="77777777" w:rsidR="008C776A" w:rsidRDefault="008C776A" w:rsidP="008C776A">
      <w:pPr>
        <w:rPr>
          <w:rFonts w:asciiTheme="majorHAnsi" w:hAnsiTheme="majorHAnsi" w:cstheme="majorHAnsi"/>
          <w:b/>
          <w:bCs/>
          <w:sz w:val="28"/>
          <w:szCs w:val="28"/>
        </w:rPr>
      </w:pPr>
    </w:p>
    <w:p w14:paraId="71AA6672" w14:textId="77777777" w:rsidR="008C776A" w:rsidRDefault="008C776A" w:rsidP="008C776A">
      <w:pPr>
        <w:rPr>
          <w:rFonts w:asciiTheme="majorHAnsi" w:hAnsiTheme="majorHAnsi" w:cstheme="majorHAnsi"/>
          <w:b/>
          <w:bCs/>
          <w:sz w:val="28"/>
          <w:szCs w:val="28"/>
        </w:rPr>
      </w:pPr>
    </w:p>
    <w:p w14:paraId="6AA1F06A" w14:textId="66554E51" w:rsidR="008C776A" w:rsidRPr="008C776A" w:rsidRDefault="008C776A" w:rsidP="008C776A">
      <w:pPr>
        <w:rPr>
          <w:rFonts w:asciiTheme="majorHAnsi" w:hAnsiTheme="majorHAnsi" w:cstheme="majorHAnsi"/>
          <w:b/>
          <w:bCs/>
          <w:sz w:val="28"/>
          <w:szCs w:val="28"/>
        </w:rPr>
      </w:pPr>
      <w:r w:rsidRPr="008C776A">
        <w:rPr>
          <w:rFonts w:asciiTheme="majorHAnsi" w:hAnsiTheme="majorHAnsi" w:cstheme="majorHAnsi"/>
          <w:b/>
          <w:bCs/>
          <w:sz w:val="28"/>
          <w:szCs w:val="28"/>
        </w:rPr>
        <w:lastRenderedPageBreak/>
        <w:t>8. Conclusion</w:t>
      </w:r>
    </w:p>
    <w:p w14:paraId="6190F0D7" w14:textId="77777777" w:rsidR="008C776A" w:rsidRPr="008C776A" w:rsidRDefault="008C776A" w:rsidP="008C776A">
      <w:pPr>
        <w:rPr>
          <w:rFonts w:asciiTheme="majorHAnsi" w:hAnsiTheme="majorHAnsi" w:cstheme="majorHAnsi"/>
          <w:sz w:val="28"/>
          <w:szCs w:val="28"/>
        </w:rPr>
      </w:pPr>
      <w:r w:rsidRPr="008C776A">
        <w:rPr>
          <w:rFonts w:asciiTheme="majorHAnsi" w:hAnsiTheme="majorHAnsi" w:cstheme="majorHAnsi"/>
          <w:sz w:val="28"/>
          <w:szCs w:val="28"/>
        </w:rPr>
        <w:t>The Strategic Product Placement Analysis dashboard demonstrates how business intelligence techniques can convert retail sales data into actionable insights. By integrating data preprocessing, calculated fields, interactive filters, and multiple visualizations, the solution supports effective sales analysis, product placement optimization, and strategic planning. The project provides retailers with a reliable decision-support system for improving business performance and customer satisfaction.</w:t>
      </w:r>
    </w:p>
    <w:p w14:paraId="5CFD9BD7" w14:textId="77777777" w:rsidR="008C776A" w:rsidRPr="008C776A" w:rsidRDefault="008C776A" w:rsidP="008C776A">
      <w:pPr>
        <w:rPr>
          <w:rFonts w:asciiTheme="majorHAnsi" w:hAnsiTheme="majorHAnsi" w:cstheme="majorHAnsi"/>
          <w:sz w:val="28"/>
          <w:szCs w:val="28"/>
        </w:rPr>
      </w:pPr>
    </w:p>
    <w:p w14:paraId="16BC8626" w14:textId="77777777" w:rsidR="008C776A" w:rsidRPr="008C776A" w:rsidRDefault="008C776A">
      <w:pPr>
        <w:rPr>
          <w:rFonts w:asciiTheme="majorHAnsi" w:hAnsiTheme="majorHAnsi" w:cstheme="majorHAnsi"/>
          <w:sz w:val="28"/>
          <w:szCs w:val="28"/>
        </w:rPr>
      </w:pPr>
    </w:p>
    <w:p w14:paraId="314A1156" w14:textId="77777777" w:rsidR="00BC51D8" w:rsidRPr="008C776A" w:rsidRDefault="00BC51D8">
      <w:pPr>
        <w:rPr>
          <w:rFonts w:asciiTheme="majorHAnsi" w:hAnsiTheme="majorHAnsi" w:cstheme="majorHAnsi"/>
          <w:sz w:val="28"/>
          <w:szCs w:val="28"/>
        </w:rPr>
      </w:pPr>
    </w:p>
    <w:p w14:paraId="51A2AD8C" w14:textId="77777777" w:rsidR="00BC51D8" w:rsidRPr="00B11F3B" w:rsidRDefault="00BC51D8">
      <w:pPr>
        <w:rPr>
          <w:b/>
          <w:bCs/>
          <w:sz w:val="28"/>
          <w:szCs w:val="28"/>
        </w:rPr>
      </w:pPr>
    </w:p>
    <w:sectPr w:rsidR="00BC51D8" w:rsidRPr="00B11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90416"/>
    <w:multiLevelType w:val="multilevel"/>
    <w:tmpl w:val="D97A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C0C0E"/>
    <w:multiLevelType w:val="multilevel"/>
    <w:tmpl w:val="6D6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413815">
    <w:abstractNumId w:val="1"/>
  </w:num>
  <w:num w:numId="2" w16cid:durableId="625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F3B"/>
    <w:rsid w:val="000B4873"/>
    <w:rsid w:val="008C776A"/>
    <w:rsid w:val="00B11F3B"/>
    <w:rsid w:val="00BC51D8"/>
    <w:rsid w:val="00CC2ACD"/>
    <w:rsid w:val="00F13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F343"/>
  <w15:chartTrackingRefBased/>
  <w15:docId w15:val="{AFD25DF6-7CA6-4018-94C9-7C4F5E56A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F3B"/>
    <w:rPr>
      <w:rFonts w:eastAsiaTheme="majorEastAsia" w:cstheme="majorBidi"/>
      <w:color w:val="272727" w:themeColor="text1" w:themeTint="D8"/>
    </w:rPr>
  </w:style>
  <w:style w:type="paragraph" w:styleId="Title">
    <w:name w:val="Title"/>
    <w:basedOn w:val="Normal"/>
    <w:next w:val="Normal"/>
    <w:link w:val="TitleChar"/>
    <w:uiPriority w:val="10"/>
    <w:qFormat/>
    <w:rsid w:val="00B11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F3B"/>
    <w:pPr>
      <w:spacing w:before="160"/>
      <w:jc w:val="center"/>
    </w:pPr>
    <w:rPr>
      <w:i/>
      <w:iCs/>
      <w:color w:val="404040" w:themeColor="text1" w:themeTint="BF"/>
    </w:rPr>
  </w:style>
  <w:style w:type="character" w:customStyle="1" w:styleId="QuoteChar">
    <w:name w:val="Quote Char"/>
    <w:basedOn w:val="DefaultParagraphFont"/>
    <w:link w:val="Quote"/>
    <w:uiPriority w:val="29"/>
    <w:rsid w:val="00B11F3B"/>
    <w:rPr>
      <w:i/>
      <w:iCs/>
      <w:color w:val="404040" w:themeColor="text1" w:themeTint="BF"/>
    </w:rPr>
  </w:style>
  <w:style w:type="paragraph" w:styleId="ListParagraph">
    <w:name w:val="List Paragraph"/>
    <w:basedOn w:val="Normal"/>
    <w:uiPriority w:val="34"/>
    <w:qFormat/>
    <w:rsid w:val="00B11F3B"/>
    <w:pPr>
      <w:ind w:left="720"/>
      <w:contextualSpacing/>
    </w:pPr>
  </w:style>
  <w:style w:type="character" w:styleId="IntenseEmphasis">
    <w:name w:val="Intense Emphasis"/>
    <w:basedOn w:val="DefaultParagraphFont"/>
    <w:uiPriority w:val="21"/>
    <w:qFormat/>
    <w:rsid w:val="00B11F3B"/>
    <w:rPr>
      <w:i/>
      <w:iCs/>
      <w:color w:val="2F5496" w:themeColor="accent1" w:themeShade="BF"/>
    </w:rPr>
  </w:style>
  <w:style w:type="paragraph" w:styleId="IntenseQuote">
    <w:name w:val="Intense Quote"/>
    <w:basedOn w:val="Normal"/>
    <w:next w:val="Normal"/>
    <w:link w:val="IntenseQuoteChar"/>
    <w:uiPriority w:val="30"/>
    <w:qFormat/>
    <w:rsid w:val="00B11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F3B"/>
    <w:rPr>
      <w:i/>
      <w:iCs/>
      <w:color w:val="2F5496" w:themeColor="accent1" w:themeShade="BF"/>
    </w:rPr>
  </w:style>
  <w:style w:type="character" w:styleId="IntenseReference">
    <w:name w:val="Intense Reference"/>
    <w:basedOn w:val="DefaultParagraphFont"/>
    <w:uiPriority w:val="32"/>
    <w:qFormat/>
    <w:rsid w:val="00B11F3B"/>
    <w:rPr>
      <w:b/>
      <w:bCs/>
      <w:smallCaps/>
      <w:color w:val="2F5496" w:themeColor="accent1" w:themeShade="BF"/>
      <w:spacing w:val="5"/>
    </w:rPr>
  </w:style>
  <w:style w:type="table" w:styleId="TableGrid">
    <w:name w:val="Table Grid"/>
    <w:basedOn w:val="TableNormal"/>
    <w:uiPriority w:val="39"/>
    <w:rsid w:val="00B11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Rimjhim Sharma</dc:creator>
  <cp:keywords/>
  <dc:description/>
  <cp:lastModifiedBy>Rimjhim Sharma</cp:lastModifiedBy>
  <cp:revision>2</cp:revision>
  <dcterms:created xsi:type="dcterms:W3CDTF">2026-07-13T18:42:00Z</dcterms:created>
  <dcterms:modified xsi:type="dcterms:W3CDTF">2026-07-13T19:23:00Z</dcterms:modified>
</cp:coreProperties>
</file>