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2A3" w:rsidRPr="007819D3" w:rsidRDefault="00DB12A3">
      <w:pPr>
        <w:rPr>
          <w:b/>
        </w:rPr>
      </w:pPr>
    </w:p>
    <w:p w:rsidR="007819D3" w:rsidRPr="007819D3" w:rsidRDefault="007819D3" w:rsidP="007819D3">
      <w:pPr>
        <w:widowControl w:val="0"/>
        <w:autoSpaceDE w:val="0"/>
        <w:autoSpaceDN w:val="0"/>
        <w:adjustRightInd w:val="0"/>
        <w:spacing w:after="200" w:line="276" w:lineRule="auto"/>
        <w:ind w:left="1440" w:firstLine="720"/>
        <w:rPr>
          <w:rFonts w:ascii="Calibri" w:hAnsi="Calibri" w:cs="Calibri"/>
          <w:b/>
          <w:bCs/>
          <w:sz w:val="32"/>
          <w:szCs w:val="32"/>
          <w:lang/>
        </w:rPr>
      </w:pPr>
      <w:r w:rsidRPr="007819D3">
        <w:rPr>
          <w:rFonts w:ascii="Calibri" w:hAnsi="Calibri" w:cs="Calibri"/>
          <w:b/>
          <w:bCs/>
          <w:sz w:val="32"/>
          <w:szCs w:val="32"/>
          <w:lang/>
        </w:rPr>
        <w:t>SPECIAL TOPICS IN NETWORKING</w:t>
      </w:r>
    </w:p>
    <w:p w:rsidR="007819D3" w:rsidRPr="007819D3" w:rsidRDefault="007819D3" w:rsidP="007819D3">
      <w:pPr>
        <w:widowControl w:val="0"/>
        <w:autoSpaceDE w:val="0"/>
        <w:autoSpaceDN w:val="0"/>
        <w:adjustRightInd w:val="0"/>
        <w:spacing w:after="200" w:line="276" w:lineRule="auto"/>
        <w:rPr>
          <w:rFonts w:ascii="Calibri" w:hAnsi="Calibri" w:cs="Calibri"/>
          <w:b/>
          <w:bCs/>
          <w:sz w:val="32"/>
          <w:szCs w:val="32"/>
          <w:lang/>
        </w:rPr>
      </w:pPr>
      <w:r w:rsidRPr="007819D3">
        <w:rPr>
          <w:rFonts w:ascii="Calibri" w:hAnsi="Calibri" w:cs="Calibri"/>
          <w:b/>
          <w:bCs/>
          <w:sz w:val="32"/>
          <w:szCs w:val="32"/>
          <w:lang/>
        </w:rPr>
        <w:tab/>
      </w:r>
      <w:r w:rsidRPr="007819D3">
        <w:rPr>
          <w:rFonts w:ascii="Calibri" w:hAnsi="Calibri" w:cs="Calibri"/>
          <w:b/>
          <w:bCs/>
          <w:sz w:val="32"/>
          <w:szCs w:val="32"/>
          <w:lang/>
        </w:rPr>
        <w:tab/>
      </w:r>
      <w:r w:rsidRPr="007819D3">
        <w:rPr>
          <w:rFonts w:ascii="Calibri" w:hAnsi="Calibri" w:cs="Calibri"/>
          <w:b/>
          <w:bCs/>
          <w:sz w:val="32"/>
          <w:szCs w:val="32"/>
          <w:lang/>
        </w:rPr>
        <w:tab/>
      </w:r>
      <w:r>
        <w:rPr>
          <w:rFonts w:ascii="Calibri" w:hAnsi="Calibri" w:cs="Calibri"/>
          <w:b/>
          <w:bCs/>
          <w:sz w:val="32"/>
          <w:szCs w:val="32"/>
          <w:lang/>
        </w:rPr>
        <w:tab/>
      </w:r>
      <w:r w:rsidRPr="007819D3">
        <w:rPr>
          <w:rFonts w:ascii="Calibri" w:hAnsi="Calibri" w:cs="Calibri"/>
          <w:b/>
          <w:bCs/>
          <w:sz w:val="32"/>
          <w:szCs w:val="32"/>
          <w:lang/>
        </w:rPr>
        <w:t xml:space="preserve"> ASSIGNMENT-3</w:t>
      </w:r>
    </w:p>
    <w:p w:rsidR="00DB12A3" w:rsidRDefault="007819D3">
      <w:pPr>
        <w:rPr>
          <w:b/>
        </w:rPr>
      </w:pPr>
      <w:r>
        <w:rPr>
          <w:b/>
        </w:rPr>
        <w:t>Name: Sai Rohit Kalyan Gandham</w:t>
      </w:r>
    </w:p>
    <w:p w:rsidR="007819D3" w:rsidRDefault="007819D3">
      <w:pPr>
        <w:rPr>
          <w:b/>
        </w:rPr>
      </w:pPr>
      <w:r>
        <w:rPr>
          <w:b/>
        </w:rPr>
        <w:t>ID: 1002070724</w:t>
      </w:r>
    </w:p>
    <w:p w:rsidR="007819D3" w:rsidRDefault="007819D3">
      <w:pPr>
        <w:rPr>
          <w:b/>
        </w:rPr>
      </w:pPr>
    </w:p>
    <w:p w:rsidR="007819D3" w:rsidRPr="007819D3" w:rsidRDefault="007819D3">
      <w:pPr>
        <w:rPr>
          <w:b/>
        </w:rPr>
      </w:pPr>
    </w:p>
    <w:p w:rsidR="00DB12A3" w:rsidRPr="007819D3" w:rsidRDefault="00DB12A3" w:rsidP="00DB12A3">
      <w:pPr>
        <w:widowControl w:val="0"/>
        <w:autoSpaceDE w:val="0"/>
        <w:autoSpaceDN w:val="0"/>
        <w:adjustRightInd w:val="0"/>
        <w:spacing w:after="200" w:line="276" w:lineRule="auto"/>
        <w:rPr>
          <w:rFonts w:ascii="Calibri" w:hAnsi="Calibri" w:cs="Calibri"/>
          <w:b/>
          <w:sz w:val="28"/>
          <w:szCs w:val="28"/>
          <w:lang/>
        </w:rPr>
      </w:pPr>
      <w:r w:rsidRPr="007819D3">
        <w:rPr>
          <w:rFonts w:ascii="Calibri" w:hAnsi="Calibri" w:cs="Calibri"/>
          <w:b/>
          <w:sz w:val="28"/>
          <w:szCs w:val="28"/>
          <w:lang/>
        </w:rPr>
        <w:t>1.What are the differences between WiFi and Wireless Network?</w:t>
      </w:r>
    </w:p>
    <w:p w:rsidR="00DB12A3" w:rsidRPr="007819D3" w:rsidRDefault="00F36489">
      <w:pPr>
        <w:rPr>
          <w:b/>
        </w:rPr>
      </w:pPr>
      <w:r w:rsidRPr="007819D3">
        <w:rPr>
          <w:b/>
        </w:rPr>
        <w:t>Sol)</w:t>
      </w:r>
    </w:p>
    <w:tbl>
      <w:tblPr>
        <w:tblStyle w:val="TableGrid"/>
        <w:tblW w:w="0" w:type="auto"/>
        <w:tblLook w:val="04A0"/>
      </w:tblPr>
      <w:tblGrid>
        <w:gridCol w:w="4788"/>
        <w:gridCol w:w="4788"/>
      </w:tblGrid>
      <w:tr w:rsidR="00DB12A3" w:rsidRPr="007819D3" w:rsidTr="00DB12A3">
        <w:tc>
          <w:tcPr>
            <w:tcW w:w="4788" w:type="dxa"/>
          </w:tcPr>
          <w:p w:rsidR="00DB12A3" w:rsidRPr="007819D3" w:rsidRDefault="00DB12A3">
            <w:pPr>
              <w:rPr>
                <w:b/>
                <w:sz w:val="28"/>
                <w:szCs w:val="28"/>
              </w:rPr>
            </w:pPr>
            <w:r w:rsidRPr="007819D3">
              <w:rPr>
                <w:rFonts w:ascii="Calibri" w:hAnsi="Calibri" w:cs="Calibri"/>
                <w:b/>
                <w:sz w:val="28"/>
                <w:szCs w:val="28"/>
                <w:lang/>
              </w:rPr>
              <w:t>Wi-Fi</w:t>
            </w:r>
          </w:p>
        </w:tc>
        <w:tc>
          <w:tcPr>
            <w:tcW w:w="4788" w:type="dxa"/>
          </w:tcPr>
          <w:p w:rsidR="00DB12A3" w:rsidRPr="007819D3" w:rsidRDefault="00DB12A3">
            <w:pPr>
              <w:rPr>
                <w:b/>
                <w:sz w:val="28"/>
                <w:szCs w:val="28"/>
              </w:rPr>
            </w:pPr>
            <w:r w:rsidRPr="007819D3">
              <w:rPr>
                <w:rFonts w:ascii="Calibri" w:hAnsi="Calibri" w:cs="Calibri"/>
                <w:b/>
                <w:sz w:val="28"/>
                <w:szCs w:val="28"/>
                <w:lang/>
              </w:rPr>
              <w:t>wireless network</w:t>
            </w:r>
          </w:p>
        </w:tc>
      </w:tr>
      <w:tr w:rsidR="00DB12A3" w:rsidRPr="007819D3" w:rsidTr="00DB12A3">
        <w:tc>
          <w:tcPr>
            <w:tcW w:w="4788" w:type="dxa"/>
          </w:tcPr>
          <w:p w:rsidR="00DB12A3" w:rsidRPr="007819D3" w:rsidRDefault="00DB12A3">
            <w:pPr>
              <w:rPr>
                <w:b/>
                <w:sz w:val="24"/>
                <w:szCs w:val="24"/>
              </w:rPr>
            </w:pPr>
            <w:r w:rsidRPr="007819D3">
              <w:rPr>
                <w:b/>
                <w:sz w:val="24"/>
                <w:szCs w:val="24"/>
              </w:rPr>
              <w:t>Wireless local area network is most commonly referred to as Wi-Fi.</w:t>
            </w:r>
          </w:p>
        </w:tc>
        <w:tc>
          <w:tcPr>
            <w:tcW w:w="4788" w:type="dxa"/>
          </w:tcPr>
          <w:p w:rsidR="00DB12A3" w:rsidRPr="007819D3" w:rsidRDefault="00DB12A3">
            <w:pPr>
              <w:rPr>
                <w:b/>
                <w:sz w:val="24"/>
                <w:szCs w:val="24"/>
              </w:rPr>
            </w:pPr>
            <w:r w:rsidRPr="007819D3">
              <w:rPr>
                <w:b/>
                <w:sz w:val="24"/>
                <w:szCs w:val="24"/>
              </w:rPr>
              <w:t>A wireless connection is one that is offered by an outside network provider.</w:t>
            </w:r>
          </w:p>
        </w:tc>
      </w:tr>
      <w:tr w:rsidR="00DB12A3" w:rsidRPr="007819D3" w:rsidTr="00DB12A3">
        <w:tc>
          <w:tcPr>
            <w:tcW w:w="4788" w:type="dxa"/>
          </w:tcPr>
          <w:p w:rsidR="00DB12A3" w:rsidRPr="007819D3" w:rsidRDefault="00DB12A3">
            <w:pPr>
              <w:rPr>
                <w:b/>
                <w:sz w:val="24"/>
                <w:szCs w:val="24"/>
              </w:rPr>
            </w:pPr>
            <w:r w:rsidRPr="007819D3">
              <w:rPr>
                <w:b/>
                <w:sz w:val="24"/>
                <w:szCs w:val="24"/>
              </w:rPr>
              <w:t>In a constrained space, it is used to connect two devices with one another.</w:t>
            </w:r>
          </w:p>
        </w:tc>
        <w:tc>
          <w:tcPr>
            <w:tcW w:w="4788" w:type="dxa"/>
          </w:tcPr>
          <w:p w:rsidR="00DB12A3" w:rsidRPr="007819D3" w:rsidRDefault="00DB12A3">
            <w:pPr>
              <w:rPr>
                <w:b/>
                <w:sz w:val="24"/>
                <w:szCs w:val="24"/>
              </w:rPr>
            </w:pPr>
            <w:r w:rsidRPr="007819D3">
              <w:rPr>
                <w:b/>
                <w:sz w:val="24"/>
                <w:szCs w:val="24"/>
              </w:rPr>
              <w:t>In a larger area, it uses radio frequency links between nodes.</w:t>
            </w:r>
          </w:p>
        </w:tc>
      </w:tr>
      <w:tr w:rsidR="00DB12A3" w:rsidRPr="007819D3" w:rsidTr="00DB12A3">
        <w:tc>
          <w:tcPr>
            <w:tcW w:w="4788" w:type="dxa"/>
          </w:tcPr>
          <w:p w:rsidR="00DB12A3" w:rsidRPr="007819D3" w:rsidRDefault="00DB12A3">
            <w:pPr>
              <w:rPr>
                <w:b/>
                <w:sz w:val="24"/>
                <w:szCs w:val="24"/>
              </w:rPr>
            </w:pPr>
            <w:r w:rsidRPr="007819D3">
              <w:rPr>
                <w:b/>
                <w:sz w:val="24"/>
                <w:szCs w:val="24"/>
              </w:rPr>
              <w:t>The 2.4 GHz and 5 GHz frequency bands are used by Wi-Fi.</w:t>
            </w:r>
          </w:p>
        </w:tc>
        <w:tc>
          <w:tcPr>
            <w:tcW w:w="4788" w:type="dxa"/>
          </w:tcPr>
          <w:p w:rsidR="00DB12A3" w:rsidRPr="007819D3" w:rsidRDefault="00DB12A3">
            <w:pPr>
              <w:rPr>
                <w:b/>
                <w:sz w:val="24"/>
                <w:szCs w:val="24"/>
              </w:rPr>
            </w:pPr>
            <w:r w:rsidRPr="007819D3">
              <w:rPr>
                <w:b/>
                <w:sz w:val="24"/>
                <w:szCs w:val="24"/>
              </w:rPr>
              <w:t>Different wireless networks use different frequencies.</w:t>
            </w:r>
          </w:p>
        </w:tc>
      </w:tr>
      <w:tr w:rsidR="00DB12A3" w:rsidRPr="007819D3" w:rsidTr="00DB12A3">
        <w:tc>
          <w:tcPr>
            <w:tcW w:w="4788" w:type="dxa"/>
          </w:tcPr>
          <w:p w:rsidR="00DB12A3" w:rsidRPr="007819D3" w:rsidRDefault="00DB12A3">
            <w:pPr>
              <w:rPr>
                <w:b/>
                <w:sz w:val="24"/>
                <w:szCs w:val="24"/>
              </w:rPr>
            </w:pPr>
            <w:r w:rsidRPr="007819D3">
              <w:rPr>
                <w:b/>
                <w:sz w:val="24"/>
                <w:szCs w:val="24"/>
              </w:rPr>
              <w:t>Wi-Fi allows us to send data from one device to another.</w:t>
            </w:r>
          </w:p>
        </w:tc>
        <w:tc>
          <w:tcPr>
            <w:tcW w:w="4788" w:type="dxa"/>
          </w:tcPr>
          <w:p w:rsidR="00DB12A3" w:rsidRPr="007819D3" w:rsidRDefault="00DB12A3">
            <w:pPr>
              <w:rPr>
                <w:b/>
                <w:sz w:val="24"/>
                <w:szCs w:val="24"/>
              </w:rPr>
            </w:pPr>
            <w:r w:rsidRPr="007819D3">
              <w:rPr>
                <w:b/>
                <w:sz w:val="24"/>
                <w:szCs w:val="24"/>
              </w:rPr>
              <w:t>In a wireless network, data transfer between devices is not possible.</w:t>
            </w:r>
          </w:p>
        </w:tc>
      </w:tr>
    </w:tbl>
    <w:p w:rsidR="00AD432C" w:rsidRPr="007819D3" w:rsidRDefault="00AD432C">
      <w:pPr>
        <w:rPr>
          <w:b/>
        </w:rPr>
      </w:pPr>
    </w:p>
    <w:p w:rsidR="00DB12A3" w:rsidRPr="007819D3" w:rsidRDefault="00DB12A3">
      <w:pPr>
        <w:rPr>
          <w:b/>
        </w:rPr>
      </w:pPr>
    </w:p>
    <w:p w:rsidR="00DB12A3" w:rsidRPr="007819D3" w:rsidRDefault="00DB12A3" w:rsidP="00DB12A3">
      <w:pPr>
        <w:widowControl w:val="0"/>
        <w:autoSpaceDE w:val="0"/>
        <w:autoSpaceDN w:val="0"/>
        <w:adjustRightInd w:val="0"/>
        <w:spacing w:after="200" w:line="276" w:lineRule="auto"/>
        <w:rPr>
          <w:rFonts w:ascii="Calibri" w:hAnsi="Calibri" w:cs="Calibri"/>
          <w:b/>
          <w:sz w:val="28"/>
          <w:szCs w:val="28"/>
          <w:lang/>
        </w:rPr>
      </w:pPr>
      <w:r w:rsidRPr="007819D3">
        <w:rPr>
          <w:rFonts w:ascii="Calibri" w:hAnsi="Calibri" w:cs="Calibri"/>
          <w:b/>
          <w:sz w:val="28"/>
          <w:szCs w:val="28"/>
          <w:lang/>
        </w:rPr>
        <w:t>2) What are the advantages and disadvantages of LoRaWan compared to NB-IoT and LTE M?</w:t>
      </w:r>
    </w:p>
    <w:p w:rsidR="00DB12A3" w:rsidRPr="007819D3" w:rsidRDefault="00DB12A3">
      <w:pPr>
        <w:rPr>
          <w:b/>
          <w:sz w:val="24"/>
          <w:szCs w:val="24"/>
        </w:rPr>
      </w:pPr>
      <w:r w:rsidRPr="007819D3">
        <w:rPr>
          <w:b/>
          <w:sz w:val="24"/>
          <w:szCs w:val="24"/>
        </w:rPr>
        <w:t>Sol)</w:t>
      </w:r>
    </w:p>
    <w:p w:rsidR="00DB12A3" w:rsidRPr="007819D3" w:rsidRDefault="00DB12A3">
      <w:pPr>
        <w:rPr>
          <w:b/>
          <w:sz w:val="24"/>
          <w:szCs w:val="24"/>
        </w:rPr>
      </w:pPr>
      <w:r w:rsidRPr="007819D3">
        <w:rPr>
          <w:b/>
          <w:sz w:val="24"/>
          <w:szCs w:val="24"/>
        </w:rPr>
        <w:t>A low power wide area network protocol is LoRaWan.It wirelessly connects devices to the internet and allows them to communicate with network gateways and end node devices.</w:t>
      </w:r>
    </w:p>
    <w:p w:rsidR="00DB12A3" w:rsidRPr="007819D3" w:rsidRDefault="00DB12A3">
      <w:pPr>
        <w:rPr>
          <w:b/>
          <w:sz w:val="24"/>
          <w:szCs w:val="24"/>
        </w:rPr>
      </w:pPr>
      <w:r w:rsidRPr="007819D3">
        <w:rPr>
          <w:b/>
          <w:sz w:val="24"/>
          <w:szCs w:val="24"/>
        </w:rPr>
        <w:t>Low power wide area networking techniques include LoRaWan and NB-IoT. Most people can put up their own networks at a reasonable cost using the LoRa alliance's unlicensed LoRaWan spectrum. Since NB-IoT is a licensed protocol offered by 3GGP, it can only be obtained through network operators yet offers a superior user experience.</w:t>
      </w:r>
    </w:p>
    <w:p w:rsidR="00DB12A3" w:rsidRPr="007819D3" w:rsidRDefault="00DB12A3">
      <w:pPr>
        <w:rPr>
          <w:b/>
          <w:sz w:val="24"/>
          <w:szCs w:val="24"/>
        </w:rPr>
      </w:pPr>
      <w:r w:rsidRPr="007819D3">
        <w:rPr>
          <w:b/>
          <w:sz w:val="24"/>
          <w:szCs w:val="24"/>
        </w:rPr>
        <w:t xml:space="preserve">LoRaWan is utilized for projects that demand greater refresh rates because it uses less power than NB-IoT. Compared to NB-IoT, LoRaWan has a longer battery life since it uses less power.When it comes to speed, NB-IoT has a peak throughput of 60 Kbps, which is higher </w:t>
      </w:r>
      <w:r w:rsidRPr="007819D3">
        <w:rPr>
          <w:b/>
          <w:sz w:val="24"/>
          <w:szCs w:val="24"/>
        </w:rPr>
        <w:lastRenderedPageBreak/>
        <w:t>than LoRaWan's 50 Kbps. Additionally, NB-IoT is more secure than LoRaWan because it uses 256-bit 3GG encryption as opposed to 128 bit Advanced encryption.NB-IoT has lower latency than LoRaWan since LoRaWan's latency is very dependant on the type of device and classification.</w:t>
      </w:r>
    </w:p>
    <w:p w:rsidR="00DB12A3" w:rsidRPr="007819D3" w:rsidRDefault="00DB12A3">
      <w:pPr>
        <w:rPr>
          <w:b/>
          <w:sz w:val="24"/>
          <w:szCs w:val="24"/>
        </w:rPr>
      </w:pPr>
      <w:r w:rsidRPr="007819D3">
        <w:rPr>
          <w:b/>
          <w:sz w:val="24"/>
          <w:szCs w:val="24"/>
        </w:rPr>
        <w:t>LTE-M uses frequency division multiple axes, whereas LoRaWAN uses chip spread spectrum modulation technology.LoRaWan has a data rate of 50 kbps, which is less than that.With that data rate, we can only receive sensor data; we cannot send video. On the other hand, the 10Mbps LTE-M data rate allows for video communication.</w:t>
      </w:r>
    </w:p>
    <w:p w:rsidR="00DB12A3" w:rsidRPr="007819D3" w:rsidRDefault="00DB12A3">
      <w:pPr>
        <w:rPr>
          <w:b/>
          <w:sz w:val="24"/>
          <w:szCs w:val="24"/>
        </w:rPr>
      </w:pPr>
      <w:r w:rsidRPr="007819D3">
        <w:rPr>
          <w:b/>
          <w:sz w:val="24"/>
          <w:szCs w:val="24"/>
        </w:rPr>
        <w:t>Like NB-IOT, LTE-M is licensed, thus another business must offer it. When compared to LoRaWan, LTE-M is more advantageous for long distance communication, such as intercontinental and international communication, due to its established infrastructure and flexibility. LTE-M is primarily used by the Internet of Things (IoT) to communicate with 4G without a gateway or batteries.Despite having a shorter battery life than LoRaWan, LTE-M can enter an energy-saving mode when the device is not in use. It implies that when a connection is created, it will also immediately wake up.</w:t>
      </w:r>
    </w:p>
    <w:p w:rsidR="00DB12A3" w:rsidRPr="007819D3" w:rsidRDefault="00DB12A3">
      <w:pPr>
        <w:rPr>
          <w:b/>
        </w:rPr>
      </w:pPr>
    </w:p>
    <w:p w:rsidR="00DB12A3" w:rsidRPr="007819D3" w:rsidRDefault="00DB12A3" w:rsidP="00DB12A3">
      <w:pPr>
        <w:widowControl w:val="0"/>
        <w:autoSpaceDE w:val="0"/>
        <w:autoSpaceDN w:val="0"/>
        <w:adjustRightInd w:val="0"/>
        <w:spacing w:after="200" w:line="276" w:lineRule="auto"/>
        <w:ind w:right="-360"/>
        <w:jc w:val="both"/>
        <w:rPr>
          <w:rFonts w:ascii="Calibri" w:hAnsi="Calibri" w:cs="Calibri"/>
          <w:b/>
          <w:sz w:val="28"/>
          <w:szCs w:val="28"/>
          <w:lang/>
        </w:rPr>
      </w:pPr>
      <w:r w:rsidRPr="007819D3">
        <w:rPr>
          <w:rFonts w:ascii="Calibri" w:hAnsi="Calibri" w:cs="Calibri"/>
          <w:b/>
          <w:sz w:val="28"/>
          <w:szCs w:val="28"/>
          <w:lang/>
        </w:rPr>
        <w:t>3) Why LoRa can communicate at a far distance? Using mathematical models and Figures to explain your answer</w:t>
      </w:r>
    </w:p>
    <w:p w:rsidR="00DB12A3" w:rsidRPr="007819D3" w:rsidRDefault="00DB12A3">
      <w:pPr>
        <w:rPr>
          <w:b/>
        </w:rPr>
      </w:pPr>
      <w:r w:rsidRPr="007819D3">
        <w:rPr>
          <w:b/>
        </w:rPr>
        <w:t>Sol)</w:t>
      </w:r>
    </w:p>
    <w:p w:rsidR="00DB12A3" w:rsidRPr="007819D3" w:rsidRDefault="00DB12A3">
      <w:pPr>
        <w:rPr>
          <w:b/>
        </w:rPr>
      </w:pPr>
      <w:r w:rsidRPr="007819D3">
        <w:rPr>
          <w:b/>
          <w:sz w:val="24"/>
          <w:szCs w:val="24"/>
        </w:rPr>
        <w:t>Radio waves are transported using air using LoRa. Therefore, in a direct spread spectrum, a quicker signal with a greater frequency band width and more link budget is formed while multiplying the data signal with a pre-defined bit pattern at a much higher rate, also known as a spreading code. As a result, it is turned into a longer spectrum rather than the FM radio's limited ban</w:t>
      </w:r>
      <w:r w:rsidRPr="007819D3">
        <w:rPr>
          <w:b/>
        </w:rPr>
        <w:drawing>
          <wp:inline distT="0" distB="0" distL="0" distR="0">
            <wp:extent cx="3638550" cy="284261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40550" cy="2844179"/>
                    </a:xfrm>
                    <a:prstGeom prst="rect">
                      <a:avLst/>
                    </a:prstGeom>
                    <a:noFill/>
                    <a:ln>
                      <a:noFill/>
                    </a:ln>
                  </pic:spPr>
                </pic:pic>
              </a:graphicData>
            </a:graphic>
          </wp:inline>
        </w:drawing>
      </w:r>
    </w:p>
    <w:p w:rsidR="00DB12A3" w:rsidRPr="007819D3" w:rsidRDefault="00DB12A3" w:rsidP="00DB12A3">
      <w:pPr>
        <w:rPr>
          <w:b/>
        </w:rPr>
      </w:pPr>
    </w:p>
    <w:p w:rsidR="00DB12A3" w:rsidRPr="007819D3" w:rsidRDefault="00DB12A3" w:rsidP="00DB12A3">
      <w:pPr>
        <w:rPr>
          <w:b/>
          <w:sz w:val="24"/>
          <w:szCs w:val="24"/>
        </w:rPr>
      </w:pPr>
      <w:r w:rsidRPr="007819D3">
        <w:rPr>
          <w:b/>
          <w:sz w:val="24"/>
          <w:szCs w:val="24"/>
        </w:rPr>
        <w:t>The transmitted signal is multiplied by the exact same copy of the spreading code used in the transmitter when it reaches the receiver, creating a copy of the original signal. We may transfer the signal over a larger distance using this method.</w:t>
      </w:r>
    </w:p>
    <w:p w:rsidR="00DB12A3" w:rsidRPr="007819D3" w:rsidRDefault="00DB12A3" w:rsidP="00DB12A3">
      <w:pPr>
        <w:widowControl w:val="0"/>
        <w:autoSpaceDE w:val="0"/>
        <w:autoSpaceDN w:val="0"/>
        <w:adjustRightInd w:val="0"/>
        <w:spacing w:after="200" w:line="240" w:lineRule="auto"/>
        <w:ind w:right="-360"/>
        <w:jc w:val="both"/>
        <w:rPr>
          <w:rFonts w:ascii="Calibri" w:hAnsi="Calibri" w:cs="Calibri"/>
          <w:b/>
          <w:sz w:val="24"/>
          <w:szCs w:val="24"/>
          <w:lang/>
        </w:rPr>
      </w:pPr>
      <w:r w:rsidRPr="007819D3">
        <w:rPr>
          <w:b/>
          <w:sz w:val="24"/>
          <w:szCs w:val="24"/>
        </w:rPr>
        <w:tab/>
      </w:r>
      <w:r w:rsidRPr="007819D3">
        <w:rPr>
          <w:b/>
          <w:sz w:val="24"/>
          <w:szCs w:val="24"/>
        </w:rPr>
        <w:tab/>
      </w:r>
      <w:r w:rsidRPr="007819D3">
        <w:rPr>
          <w:b/>
          <w:sz w:val="24"/>
          <w:szCs w:val="24"/>
        </w:rPr>
        <w:tab/>
      </w:r>
      <w:r w:rsidRPr="007819D3">
        <w:rPr>
          <w:rFonts w:ascii="Calibri" w:hAnsi="Calibri" w:cs="Calibri"/>
          <w:b/>
          <w:sz w:val="24"/>
          <w:szCs w:val="24"/>
          <w:lang/>
        </w:rPr>
        <w:t>G</w:t>
      </w:r>
      <w:r w:rsidRPr="007819D3">
        <w:rPr>
          <w:rFonts w:ascii="Calibri" w:hAnsi="Calibri" w:cs="Calibri"/>
          <w:b/>
          <w:sz w:val="24"/>
          <w:szCs w:val="24"/>
          <w:vertAlign w:val="subscript"/>
          <w:lang/>
        </w:rPr>
        <w:t>P</w:t>
      </w:r>
      <w:r w:rsidRPr="007819D3">
        <w:rPr>
          <w:rFonts w:ascii="Calibri" w:hAnsi="Calibri" w:cs="Calibri"/>
          <w:b/>
          <w:sz w:val="24"/>
          <w:szCs w:val="24"/>
          <w:lang/>
        </w:rPr>
        <w:t>(processing gain)=log</w:t>
      </w:r>
      <w:r w:rsidRPr="007819D3">
        <w:rPr>
          <w:rFonts w:ascii="Calibri" w:hAnsi="Calibri" w:cs="Calibri"/>
          <w:b/>
          <w:sz w:val="24"/>
          <w:szCs w:val="24"/>
          <w:vertAlign w:val="subscript"/>
          <w:lang/>
        </w:rPr>
        <w:t>10</w:t>
      </w:r>
      <w:r w:rsidRPr="007819D3">
        <w:rPr>
          <w:rFonts w:ascii="Calibri" w:hAnsi="Calibri" w:cs="Calibri"/>
          <w:b/>
          <w:sz w:val="24"/>
          <w:szCs w:val="24"/>
          <w:lang/>
        </w:rPr>
        <w:t>(chip rate/signal bit rate)</w:t>
      </w:r>
    </w:p>
    <w:p w:rsidR="00DB12A3" w:rsidRPr="007819D3" w:rsidRDefault="00DB12A3" w:rsidP="00DB12A3">
      <w:pPr>
        <w:rPr>
          <w:b/>
          <w:sz w:val="24"/>
          <w:szCs w:val="24"/>
        </w:rPr>
      </w:pPr>
      <w:r w:rsidRPr="007819D3">
        <w:rPr>
          <w:b/>
          <w:sz w:val="24"/>
          <w:szCs w:val="24"/>
        </w:rPr>
        <w:t>Even when the signal to noise ratio is negative, this method is utilized to recover the original signal from the modulated signal.</w:t>
      </w:r>
    </w:p>
    <w:p w:rsidR="00DB12A3" w:rsidRPr="007819D3" w:rsidRDefault="00DB12A3" w:rsidP="00DB12A3">
      <w:pPr>
        <w:rPr>
          <w:b/>
        </w:rPr>
      </w:pPr>
    </w:p>
    <w:p w:rsidR="00DB12A3" w:rsidRPr="007819D3" w:rsidRDefault="00DB12A3" w:rsidP="00DB12A3">
      <w:pPr>
        <w:widowControl w:val="0"/>
        <w:autoSpaceDE w:val="0"/>
        <w:autoSpaceDN w:val="0"/>
        <w:adjustRightInd w:val="0"/>
        <w:spacing w:after="200" w:line="240" w:lineRule="auto"/>
        <w:ind w:right="-360"/>
        <w:jc w:val="both"/>
        <w:rPr>
          <w:rFonts w:ascii="Calibri" w:hAnsi="Calibri" w:cs="Calibri"/>
          <w:b/>
          <w:sz w:val="28"/>
          <w:szCs w:val="28"/>
          <w:lang/>
        </w:rPr>
      </w:pPr>
    </w:p>
    <w:p w:rsidR="00F36489" w:rsidRPr="007819D3" w:rsidRDefault="00F36489" w:rsidP="00DB12A3">
      <w:pPr>
        <w:widowControl w:val="0"/>
        <w:autoSpaceDE w:val="0"/>
        <w:autoSpaceDN w:val="0"/>
        <w:adjustRightInd w:val="0"/>
        <w:spacing w:after="200" w:line="240" w:lineRule="auto"/>
        <w:ind w:right="-360"/>
        <w:jc w:val="both"/>
        <w:rPr>
          <w:rFonts w:ascii="Calibri" w:hAnsi="Calibri" w:cs="Calibri"/>
          <w:b/>
          <w:sz w:val="28"/>
          <w:szCs w:val="28"/>
          <w:lang/>
        </w:rPr>
      </w:pPr>
    </w:p>
    <w:p w:rsidR="00DB12A3" w:rsidRPr="007819D3" w:rsidRDefault="00DB12A3" w:rsidP="00DB12A3">
      <w:pPr>
        <w:widowControl w:val="0"/>
        <w:autoSpaceDE w:val="0"/>
        <w:autoSpaceDN w:val="0"/>
        <w:adjustRightInd w:val="0"/>
        <w:spacing w:after="200" w:line="240" w:lineRule="auto"/>
        <w:ind w:right="-360"/>
        <w:jc w:val="both"/>
        <w:rPr>
          <w:rFonts w:ascii="Calibri" w:hAnsi="Calibri" w:cs="Calibri"/>
          <w:b/>
          <w:sz w:val="28"/>
          <w:szCs w:val="28"/>
          <w:lang/>
        </w:rPr>
      </w:pPr>
      <w:r w:rsidRPr="007819D3">
        <w:rPr>
          <w:rFonts w:ascii="Calibri" w:hAnsi="Calibri" w:cs="Calibri"/>
          <w:b/>
          <w:sz w:val="28"/>
          <w:szCs w:val="28"/>
          <w:lang/>
        </w:rPr>
        <w:t>4). What are chirp and inverse chirp? Why inverse chirp is used to decode the symbols (data) in LoRa communication?</w:t>
      </w:r>
    </w:p>
    <w:p w:rsidR="00DB12A3" w:rsidRPr="007819D3" w:rsidRDefault="00DB12A3" w:rsidP="00DB12A3">
      <w:pPr>
        <w:widowControl w:val="0"/>
        <w:autoSpaceDE w:val="0"/>
        <w:autoSpaceDN w:val="0"/>
        <w:adjustRightInd w:val="0"/>
        <w:spacing w:after="200" w:line="240" w:lineRule="auto"/>
        <w:ind w:right="-360"/>
        <w:jc w:val="both"/>
        <w:rPr>
          <w:rFonts w:ascii="Calibri" w:hAnsi="Calibri" w:cs="Calibri"/>
          <w:b/>
          <w:sz w:val="28"/>
          <w:szCs w:val="28"/>
          <w:lang/>
        </w:rPr>
      </w:pPr>
      <w:r w:rsidRPr="007819D3">
        <w:rPr>
          <w:rFonts w:ascii="Calibri" w:hAnsi="Calibri" w:cs="Calibri"/>
          <w:b/>
          <w:sz w:val="28"/>
          <w:szCs w:val="28"/>
          <w:lang/>
        </w:rPr>
        <w:t>Sol)</w:t>
      </w:r>
    </w:p>
    <w:p w:rsidR="00DB12A3" w:rsidRPr="007819D3" w:rsidRDefault="00DB12A3" w:rsidP="00DB12A3">
      <w:pPr>
        <w:widowControl w:val="0"/>
        <w:autoSpaceDE w:val="0"/>
        <w:autoSpaceDN w:val="0"/>
        <w:adjustRightInd w:val="0"/>
        <w:spacing w:after="200" w:line="240" w:lineRule="auto"/>
        <w:ind w:right="-360"/>
        <w:jc w:val="both"/>
        <w:rPr>
          <w:rFonts w:ascii="Calibri" w:hAnsi="Calibri" w:cs="Calibri"/>
          <w:b/>
          <w:sz w:val="24"/>
          <w:szCs w:val="24"/>
          <w:lang/>
        </w:rPr>
      </w:pPr>
      <w:r w:rsidRPr="007819D3">
        <w:rPr>
          <w:rFonts w:ascii="Calibri" w:hAnsi="Calibri" w:cs="Calibri"/>
          <w:b/>
          <w:sz w:val="24"/>
          <w:szCs w:val="24"/>
          <w:lang/>
        </w:rPr>
        <w:t>A chirp signal is one that oscillates between increasing and decreasing frequencies over time, and chirp signals are always accompanied with data.</w:t>
      </w:r>
    </w:p>
    <w:p w:rsidR="00DB12A3" w:rsidRPr="007819D3" w:rsidRDefault="00DB12A3" w:rsidP="00DB12A3">
      <w:pPr>
        <w:widowControl w:val="0"/>
        <w:autoSpaceDE w:val="0"/>
        <w:autoSpaceDN w:val="0"/>
        <w:adjustRightInd w:val="0"/>
        <w:spacing w:after="200" w:line="240" w:lineRule="auto"/>
        <w:ind w:right="-360"/>
        <w:jc w:val="both"/>
        <w:rPr>
          <w:rFonts w:ascii="Calibri" w:hAnsi="Calibri" w:cs="Calibri"/>
          <w:b/>
          <w:sz w:val="28"/>
          <w:szCs w:val="28"/>
          <w:lang/>
        </w:rPr>
      </w:pPr>
    </w:p>
    <w:p w:rsidR="00DB12A3" w:rsidRPr="007819D3" w:rsidRDefault="00DB12A3" w:rsidP="00DB12A3">
      <w:pPr>
        <w:widowControl w:val="0"/>
        <w:autoSpaceDE w:val="0"/>
        <w:autoSpaceDN w:val="0"/>
        <w:adjustRightInd w:val="0"/>
        <w:spacing w:after="200" w:line="240" w:lineRule="auto"/>
        <w:ind w:right="-360"/>
        <w:jc w:val="both"/>
        <w:rPr>
          <w:rFonts w:ascii="Calibri" w:hAnsi="Calibri" w:cs="Calibri"/>
          <w:b/>
          <w:sz w:val="28"/>
          <w:szCs w:val="28"/>
          <w:lang/>
        </w:rPr>
      </w:pPr>
      <w:r w:rsidRPr="007819D3">
        <w:rPr>
          <w:rFonts w:ascii="Calibri" w:hAnsi="Calibri" w:cs="Calibri"/>
          <w:b/>
          <w:sz w:val="28"/>
          <w:szCs w:val="28"/>
          <w:lang/>
        </w:rPr>
        <w:drawing>
          <wp:inline distT="0" distB="0" distL="0" distR="0">
            <wp:extent cx="3322065" cy="194940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22128" cy="1949443"/>
                    </a:xfrm>
                    <a:prstGeom prst="rect">
                      <a:avLst/>
                    </a:prstGeom>
                    <a:noFill/>
                    <a:ln>
                      <a:noFill/>
                    </a:ln>
                  </pic:spPr>
                </pic:pic>
              </a:graphicData>
            </a:graphic>
          </wp:inline>
        </w:drawing>
      </w:r>
    </w:p>
    <w:p w:rsidR="00DB12A3" w:rsidRPr="007819D3" w:rsidRDefault="00DB12A3" w:rsidP="00DB12A3">
      <w:pPr>
        <w:rPr>
          <w:b/>
          <w:sz w:val="24"/>
          <w:szCs w:val="24"/>
        </w:rPr>
      </w:pPr>
      <w:r w:rsidRPr="007819D3">
        <w:rPr>
          <w:b/>
          <w:sz w:val="24"/>
          <w:szCs w:val="24"/>
        </w:rPr>
        <w:t>The opposite of a chirp, which is utilized to decipher the signal at the receiver, is an inverse chirp signal.</w:t>
      </w:r>
    </w:p>
    <w:p w:rsidR="00DB12A3" w:rsidRPr="007819D3" w:rsidRDefault="00DB12A3" w:rsidP="00DB12A3">
      <w:pPr>
        <w:rPr>
          <w:b/>
        </w:rPr>
      </w:pPr>
      <w:r w:rsidRPr="007819D3">
        <w:rPr>
          <w:b/>
        </w:rPr>
        <w:lastRenderedPageBreak/>
        <w:drawing>
          <wp:inline distT="0" distB="0" distL="0" distR="0">
            <wp:extent cx="4111038" cy="2135865"/>
            <wp:effectExtent l="19050" t="0" r="3762"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2638" cy="2136696"/>
                    </a:xfrm>
                    <a:prstGeom prst="rect">
                      <a:avLst/>
                    </a:prstGeom>
                    <a:noFill/>
                    <a:ln>
                      <a:noFill/>
                    </a:ln>
                  </pic:spPr>
                </pic:pic>
              </a:graphicData>
            </a:graphic>
          </wp:inline>
        </w:drawing>
      </w:r>
    </w:p>
    <w:p w:rsidR="00DB12A3" w:rsidRPr="007819D3" w:rsidRDefault="00DB12A3" w:rsidP="00DB12A3">
      <w:pPr>
        <w:rPr>
          <w:b/>
          <w:sz w:val="24"/>
          <w:szCs w:val="24"/>
        </w:rPr>
      </w:pPr>
    </w:p>
    <w:p w:rsidR="00DB12A3" w:rsidRPr="007819D3" w:rsidRDefault="00DB12A3" w:rsidP="00DB12A3">
      <w:pPr>
        <w:rPr>
          <w:b/>
          <w:sz w:val="24"/>
          <w:szCs w:val="24"/>
        </w:rPr>
      </w:pPr>
      <w:r w:rsidRPr="007819D3">
        <w:rPr>
          <w:b/>
          <w:sz w:val="24"/>
          <w:szCs w:val="24"/>
        </w:rPr>
        <w:t>Unmodulated and modulated chirp signals are displayed in the above graphic.</w:t>
      </w:r>
    </w:p>
    <w:p w:rsidR="00F36489" w:rsidRPr="007819D3" w:rsidRDefault="00F36489" w:rsidP="00DB12A3">
      <w:pPr>
        <w:rPr>
          <w:b/>
        </w:rPr>
      </w:pPr>
    </w:p>
    <w:p w:rsidR="00F36489" w:rsidRPr="007819D3" w:rsidRDefault="00F36489" w:rsidP="00DB12A3">
      <w:pPr>
        <w:rPr>
          <w:b/>
        </w:rPr>
      </w:pPr>
      <w:r w:rsidRPr="007819D3">
        <w:rPr>
          <w:b/>
        </w:rPr>
        <w:drawing>
          <wp:inline distT="0" distB="0" distL="0" distR="0">
            <wp:extent cx="4044950" cy="86772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44950" cy="867729"/>
                    </a:xfrm>
                    <a:prstGeom prst="rect">
                      <a:avLst/>
                    </a:prstGeom>
                    <a:noFill/>
                    <a:ln>
                      <a:noFill/>
                    </a:ln>
                  </pic:spPr>
                </pic:pic>
              </a:graphicData>
            </a:graphic>
          </wp:inline>
        </w:drawing>
      </w:r>
    </w:p>
    <w:p w:rsidR="00F36489" w:rsidRPr="007819D3" w:rsidRDefault="00F36489" w:rsidP="00F36489">
      <w:pPr>
        <w:widowControl w:val="0"/>
        <w:autoSpaceDE w:val="0"/>
        <w:autoSpaceDN w:val="0"/>
        <w:adjustRightInd w:val="0"/>
        <w:spacing w:after="200" w:line="240" w:lineRule="auto"/>
        <w:ind w:right="-360"/>
        <w:jc w:val="both"/>
        <w:rPr>
          <w:rFonts w:ascii="Calibri" w:hAnsi="Calibri" w:cs="Calibri"/>
          <w:b/>
          <w:sz w:val="28"/>
          <w:szCs w:val="28"/>
          <w:lang/>
        </w:rPr>
      </w:pPr>
      <w:r w:rsidRPr="007819D3">
        <w:rPr>
          <w:rFonts w:ascii="Calibri" w:hAnsi="Calibri" w:cs="Calibri"/>
          <w:b/>
          <w:sz w:val="28"/>
          <w:szCs w:val="28"/>
          <w:lang/>
        </w:rPr>
        <w:t>We use inverse chirp for the demodulation.</w:t>
      </w:r>
    </w:p>
    <w:p w:rsidR="00F36489" w:rsidRPr="007819D3" w:rsidRDefault="00F36489" w:rsidP="00DB12A3">
      <w:pPr>
        <w:rPr>
          <w:b/>
        </w:rPr>
      </w:pPr>
      <w:r w:rsidRPr="007819D3">
        <w:rPr>
          <w:b/>
        </w:rPr>
        <w:drawing>
          <wp:inline distT="0" distB="0" distL="0" distR="0">
            <wp:extent cx="4438204" cy="1490141"/>
            <wp:effectExtent l="19050" t="0" r="446"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35521" cy="1489240"/>
                    </a:xfrm>
                    <a:prstGeom prst="rect">
                      <a:avLst/>
                    </a:prstGeom>
                    <a:noFill/>
                    <a:ln>
                      <a:noFill/>
                    </a:ln>
                  </pic:spPr>
                </pic:pic>
              </a:graphicData>
            </a:graphic>
          </wp:inline>
        </w:drawing>
      </w:r>
    </w:p>
    <w:p w:rsidR="00F36489" w:rsidRPr="007819D3" w:rsidRDefault="00F36489" w:rsidP="00DB12A3">
      <w:pPr>
        <w:rPr>
          <w:b/>
        </w:rPr>
      </w:pPr>
    </w:p>
    <w:p w:rsidR="00F36489" w:rsidRPr="007819D3" w:rsidRDefault="00F36489" w:rsidP="00DB12A3">
      <w:pPr>
        <w:rPr>
          <w:b/>
          <w:sz w:val="24"/>
          <w:szCs w:val="24"/>
        </w:rPr>
      </w:pPr>
      <w:r w:rsidRPr="007819D3">
        <w:rPr>
          <w:b/>
          <w:sz w:val="24"/>
          <w:szCs w:val="24"/>
        </w:rPr>
        <w:t>The spread spectrum system's general flow is represented by the flow chart above. In order to modulate a signal, we use a chirp signal; to demodulate a signal, we use an inverse chirp signal; and to obtain the final output data at the channel decode, we use an FFT.</w:t>
      </w:r>
    </w:p>
    <w:p w:rsidR="00F36489" w:rsidRPr="007819D3" w:rsidRDefault="00F36489" w:rsidP="00DB12A3">
      <w:pPr>
        <w:rPr>
          <w:b/>
        </w:rPr>
      </w:pPr>
    </w:p>
    <w:p w:rsidR="00F36489" w:rsidRPr="007819D3" w:rsidRDefault="00F36489" w:rsidP="00DB12A3">
      <w:pPr>
        <w:rPr>
          <w:b/>
        </w:rPr>
      </w:pPr>
    </w:p>
    <w:p w:rsidR="00F36489" w:rsidRPr="007819D3" w:rsidRDefault="00F36489" w:rsidP="00F36489">
      <w:pPr>
        <w:widowControl w:val="0"/>
        <w:autoSpaceDE w:val="0"/>
        <w:autoSpaceDN w:val="0"/>
        <w:adjustRightInd w:val="0"/>
        <w:spacing w:after="200" w:line="240" w:lineRule="auto"/>
        <w:ind w:right="-360"/>
        <w:jc w:val="both"/>
        <w:rPr>
          <w:rFonts w:ascii="Calibri" w:hAnsi="Calibri" w:cs="Calibri"/>
          <w:b/>
          <w:sz w:val="28"/>
          <w:szCs w:val="28"/>
          <w:lang/>
        </w:rPr>
      </w:pPr>
      <w:r w:rsidRPr="007819D3">
        <w:rPr>
          <w:rFonts w:ascii="Calibri" w:hAnsi="Calibri" w:cs="Calibri"/>
          <w:b/>
          <w:sz w:val="28"/>
          <w:szCs w:val="28"/>
          <w:lang/>
        </w:rPr>
        <w:t xml:space="preserve">5). Describe one example application that can be enabled by LoRa. Explain why using Lora is better than existing Cellular, Wi-Fi communication in such application </w:t>
      </w:r>
      <w:r w:rsidRPr="007819D3">
        <w:rPr>
          <w:rFonts w:ascii="Calibri" w:hAnsi="Calibri" w:cs="Calibri"/>
          <w:b/>
          <w:sz w:val="28"/>
          <w:szCs w:val="28"/>
          <w:lang/>
        </w:rPr>
        <w:lastRenderedPageBreak/>
        <w:t>?</w:t>
      </w:r>
    </w:p>
    <w:p w:rsidR="00F36489" w:rsidRPr="007819D3" w:rsidRDefault="00F36489" w:rsidP="00F36489">
      <w:pPr>
        <w:widowControl w:val="0"/>
        <w:autoSpaceDE w:val="0"/>
        <w:autoSpaceDN w:val="0"/>
        <w:adjustRightInd w:val="0"/>
        <w:spacing w:after="200" w:line="240" w:lineRule="auto"/>
        <w:ind w:right="-360"/>
        <w:jc w:val="both"/>
        <w:rPr>
          <w:rFonts w:ascii="Calibri" w:hAnsi="Calibri" w:cs="Calibri"/>
          <w:b/>
          <w:sz w:val="28"/>
          <w:szCs w:val="28"/>
          <w:lang/>
        </w:rPr>
      </w:pPr>
      <w:r w:rsidRPr="007819D3">
        <w:rPr>
          <w:rFonts w:ascii="Calibri" w:hAnsi="Calibri" w:cs="Calibri"/>
          <w:b/>
          <w:sz w:val="28"/>
          <w:szCs w:val="28"/>
          <w:lang/>
        </w:rPr>
        <w:t>Sol)</w:t>
      </w:r>
    </w:p>
    <w:p w:rsidR="00F36489" w:rsidRPr="007819D3" w:rsidRDefault="00F36489" w:rsidP="00F36489">
      <w:pPr>
        <w:pStyle w:val="ListParagraph"/>
        <w:widowControl w:val="0"/>
        <w:numPr>
          <w:ilvl w:val="0"/>
          <w:numId w:val="2"/>
        </w:numPr>
        <w:autoSpaceDE w:val="0"/>
        <w:autoSpaceDN w:val="0"/>
        <w:adjustRightInd w:val="0"/>
        <w:spacing w:after="200" w:line="240" w:lineRule="auto"/>
        <w:ind w:right="-360"/>
        <w:jc w:val="both"/>
        <w:rPr>
          <w:rFonts w:ascii="Calibri" w:hAnsi="Calibri" w:cs="Calibri"/>
          <w:b/>
          <w:sz w:val="24"/>
          <w:szCs w:val="24"/>
          <w:lang/>
        </w:rPr>
      </w:pPr>
      <w:r w:rsidRPr="007819D3">
        <w:rPr>
          <w:rFonts w:ascii="Calibri" w:hAnsi="Calibri" w:cs="Calibri"/>
          <w:b/>
          <w:sz w:val="24"/>
          <w:szCs w:val="24"/>
          <w:lang/>
        </w:rPr>
        <w:t>LoRa technology has transformed the Internet of Things (IoT) by providing power-efficient, long-distance data connectivity. Sensor devices with LoRa chipsets support a wide range of IoT applications by transferring packets with crucial data when linked to a non-cellular LoRaWAN® network. Based on its extensive adoption, LoRa is the de facto IoT technology and will be used to connect the next billion IoT devices. LoRa is adaptable for indoor or outdoor use cases in smart supply chain and logistics, smart utilities and metering, smart homes and buildings, smart environments, smart cities, smart agriculture, and industrial IoT (IIoT).</w:t>
      </w:r>
    </w:p>
    <w:p w:rsidR="00F36489" w:rsidRPr="007819D3" w:rsidRDefault="00F36489" w:rsidP="00F36489">
      <w:pPr>
        <w:widowControl w:val="0"/>
        <w:autoSpaceDE w:val="0"/>
        <w:autoSpaceDN w:val="0"/>
        <w:adjustRightInd w:val="0"/>
        <w:spacing w:after="200" w:line="240" w:lineRule="auto"/>
        <w:ind w:right="-360"/>
        <w:jc w:val="both"/>
        <w:rPr>
          <w:rFonts w:ascii="Calibri" w:hAnsi="Calibri" w:cs="Calibri"/>
          <w:b/>
          <w:sz w:val="28"/>
          <w:szCs w:val="28"/>
          <w:lang/>
        </w:rPr>
      </w:pPr>
    </w:p>
    <w:p w:rsidR="00F36489" w:rsidRPr="007819D3" w:rsidRDefault="00F36489" w:rsidP="00F36489">
      <w:pPr>
        <w:pStyle w:val="ListParagraph"/>
        <w:widowControl w:val="0"/>
        <w:numPr>
          <w:ilvl w:val="0"/>
          <w:numId w:val="2"/>
        </w:numPr>
        <w:autoSpaceDE w:val="0"/>
        <w:autoSpaceDN w:val="0"/>
        <w:adjustRightInd w:val="0"/>
        <w:spacing w:after="200" w:line="240" w:lineRule="auto"/>
        <w:ind w:right="-360"/>
        <w:jc w:val="both"/>
        <w:rPr>
          <w:rFonts w:ascii="Calibri" w:hAnsi="Calibri" w:cs="Calibri"/>
          <w:b/>
          <w:sz w:val="24"/>
          <w:szCs w:val="24"/>
          <w:lang/>
        </w:rPr>
      </w:pPr>
      <w:r w:rsidRPr="007819D3">
        <w:rPr>
          <w:rFonts w:ascii="Calibri" w:hAnsi="Calibri" w:cs="Calibri"/>
          <w:b/>
          <w:sz w:val="24"/>
          <w:szCs w:val="24"/>
          <w:lang/>
        </w:rPr>
        <w:t>Because of the growing number of IoT vertical applications, LoRa devices and the LoRaWAN protocol are streamlining operations and enhancing people's lives all over the world.</w:t>
      </w:r>
    </w:p>
    <w:p w:rsidR="00F36489" w:rsidRPr="007819D3" w:rsidRDefault="00F36489" w:rsidP="00F36489">
      <w:pPr>
        <w:widowControl w:val="0"/>
        <w:autoSpaceDE w:val="0"/>
        <w:autoSpaceDN w:val="0"/>
        <w:adjustRightInd w:val="0"/>
        <w:spacing w:after="200" w:line="240" w:lineRule="auto"/>
        <w:ind w:right="-360"/>
        <w:jc w:val="both"/>
        <w:rPr>
          <w:rFonts w:ascii="Calibri" w:hAnsi="Calibri" w:cs="Calibri"/>
          <w:b/>
          <w:sz w:val="24"/>
          <w:szCs w:val="24"/>
          <w:lang/>
        </w:rPr>
      </w:pPr>
    </w:p>
    <w:p w:rsidR="00F36489" w:rsidRPr="007819D3" w:rsidRDefault="00F36489" w:rsidP="00F36489">
      <w:pPr>
        <w:pStyle w:val="ListParagraph"/>
        <w:widowControl w:val="0"/>
        <w:numPr>
          <w:ilvl w:val="0"/>
          <w:numId w:val="2"/>
        </w:numPr>
        <w:autoSpaceDE w:val="0"/>
        <w:autoSpaceDN w:val="0"/>
        <w:adjustRightInd w:val="0"/>
        <w:spacing w:after="200" w:line="240" w:lineRule="auto"/>
        <w:ind w:right="-360"/>
        <w:jc w:val="both"/>
        <w:rPr>
          <w:rFonts w:ascii="Calibri" w:hAnsi="Calibri" w:cs="Calibri"/>
          <w:b/>
          <w:sz w:val="24"/>
          <w:szCs w:val="24"/>
          <w:lang/>
        </w:rPr>
      </w:pPr>
      <w:r w:rsidRPr="007819D3">
        <w:rPr>
          <w:rFonts w:ascii="Calibri" w:hAnsi="Calibri" w:cs="Calibri"/>
          <w:b/>
          <w:sz w:val="24"/>
          <w:szCs w:val="24"/>
          <w:lang/>
        </w:rPr>
        <w:t>In the LoRaWAN network architecture, gateways employ single-hop wireless communication to connect to one or more gateways while end devices use regular IP connections to connect to the network server. All end-point communication is typically bidirectional, but it also enables functions like multicast that allow for over-the-air software updates and other mass distribution messages to cut down on on-air communication time.</w:t>
      </w:r>
    </w:p>
    <w:p w:rsidR="00F36489" w:rsidRPr="007819D3" w:rsidRDefault="00F36489" w:rsidP="00F36489">
      <w:pPr>
        <w:pStyle w:val="ListParagraph"/>
        <w:widowControl w:val="0"/>
        <w:numPr>
          <w:ilvl w:val="0"/>
          <w:numId w:val="2"/>
        </w:numPr>
        <w:autoSpaceDE w:val="0"/>
        <w:autoSpaceDN w:val="0"/>
        <w:adjustRightInd w:val="0"/>
        <w:spacing w:after="200" w:line="240" w:lineRule="auto"/>
        <w:ind w:right="-360"/>
        <w:jc w:val="both"/>
        <w:rPr>
          <w:rFonts w:ascii="Calibri" w:hAnsi="Calibri" w:cs="Calibri"/>
          <w:b/>
          <w:sz w:val="24"/>
          <w:szCs w:val="24"/>
          <w:lang/>
        </w:rPr>
      </w:pPr>
      <w:r w:rsidRPr="007819D3">
        <w:rPr>
          <w:rFonts w:ascii="Calibri" w:hAnsi="Calibri" w:cs="Calibri"/>
          <w:b/>
          <w:sz w:val="24"/>
          <w:szCs w:val="24"/>
          <w:lang/>
        </w:rPr>
        <w:t>Other LPWAN technologies do not address the advantages of LoRaWAN protocol in terms of bi-directionality, security, mobility, and precise localisation. These advantages will facilitate the variety of use cases and business models that will increase LPWAN IoT network deployments globally.</w:t>
      </w:r>
    </w:p>
    <w:p w:rsidR="00F36489" w:rsidRPr="007819D3" w:rsidRDefault="00F36489" w:rsidP="00F36489">
      <w:pPr>
        <w:widowControl w:val="0"/>
        <w:autoSpaceDE w:val="0"/>
        <w:autoSpaceDN w:val="0"/>
        <w:adjustRightInd w:val="0"/>
        <w:spacing w:after="200" w:line="240" w:lineRule="auto"/>
        <w:ind w:right="-360"/>
        <w:jc w:val="both"/>
        <w:rPr>
          <w:rFonts w:ascii="Calibri" w:hAnsi="Calibri" w:cs="Calibri"/>
          <w:b/>
          <w:sz w:val="28"/>
          <w:szCs w:val="28"/>
          <w:lang/>
        </w:rPr>
      </w:pPr>
    </w:p>
    <w:p w:rsidR="00F36489" w:rsidRPr="007819D3" w:rsidRDefault="00F36489" w:rsidP="00F36489">
      <w:pPr>
        <w:widowControl w:val="0"/>
        <w:autoSpaceDE w:val="0"/>
        <w:autoSpaceDN w:val="0"/>
        <w:adjustRightInd w:val="0"/>
        <w:spacing w:after="200" w:line="240" w:lineRule="auto"/>
        <w:ind w:right="-360"/>
        <w:jc w:val="both"/>
        <w:rPr>
          <w:rFonts w:ascii="Calibri" w:hAnsi="Calibri" w:cs="Calibri"/>
          <w:b/>
          <w:sz w:val="28"/>
          <w:szCs w:val="28"/>
          <w:lang/>
        </w:rPr>
      </w:pPr>
      <w:r w:rsidRPr="007819D3">
        <w:rPr>
          <w:rFonts w:ascii="Calibri" w:hAnsi="Calibri" w:cs="Calibri"/>
          <w:b/>
          <w:sz w:val="28"/>
          <w:szCs w:val="28"/>
          <w:lang/>
        </w:rPr>
        <w:t>6). Explaining in details the differences between RFID and Ambient Backscatter ?</w:t>
      </w:r>
    </w:p>
    <w:p w:rsidR="00F36489" w:rsidRPr="007819D3" w:rsidRDefault="00F36489" w:rsidP="00F36489">
      <w:pPr>
        <w:widowControl w:val="0"/>
        <w:autoSpaceDE w:val="0"/>
        <w:autoSpaceDN w:val="0"/>
        <w:adjustRightInd w:val="0"/>
        <w:spacing w:after="200" w:line="240" w:lineRule="auto"/>
        <w:ind w:right="-360"/>
        <w:jc w:val="both"/>
        <w:rPr>
          <w:rFonts w:ascii="Calibri" w:hAnsi="Calibri" w:cs="Calibri"/>
          <w:b/>
          <w:sz w:val="28"/>
          <w:szCs w:val="28"/>
          <w:lang/>
        </w:rPr>
      </w:pPr>
      <w:r w:rsidRPr="007819D3">
        <w:rPr>
          <w:rFonts w:ascii="Calibri" w:hAnsi="Calibri" w:cs="Calibri"/>
          <w:b/>
          <w:sz w:val="28"/>
          <w:szCs w:val="28"/>
          <w:lang/>
        </w:rPr>
        <w:t>Sol)</w:t>
      </w:r>
    </w:p>
    <w:tbl>
      <w:tblPr>
        <w:tblStyle w:val="TableGrid"/>
        <w:tblW w:w="0" w:type="auto"/>
        <w:tblLook w:val="04A0"/>
      </w:tblPr>
      <w:tblGrid>
        <w:gridCol w:w="4788"/>
        <w:gridCol w:w="4788"/>
      </w:tblGrid>
      <w:tr w:rsidR="00F36489" w:rsidRPr="007819D3" w:rsidTr="00F36489">
        <w:tc>
          <w:tcPr>
            <w:tcW w:w="4788" w:type="dxa"/>
          </w:tcPr>
          <w:p w:rsidR="00F36489" w:rsidRPr="007819D3" w:rsidRDefault="00F36489" w:rsidP="00F36489">
            <w:pPr>
              <w:widowControl w:val="0"/>
              <w:autoSpaceDE w:val="0"/>
              <w:autoSpaceDN w:val="0"/>
              <w:adjustRightInd w:val="0"/>
              <w:spacing w:after="200"/>
              <w:ind w:right="-360"/>
              <w:jc w:val="both"/>
              <w:rPr>
                <w:rFonts w:ascii="Calibri" w:hAnsi="Calibri" w:cs="Calibri"/>
                <w:b/>
                <w:sz w:val="28"/>
                <w:szCs w:val="28"/>
                <w:lang/>
              </w:rPr>
            </w:pPr>
            <w:r w:rsidRPr="007819D3">
              <w:rPr>
                <w:rFonts w:ascii="Calibri" w:hAnsi="Calibri" w:cs="Calibri"/>
                <w:b/>
                <w:sz w:val="28"/>
                <w:szCs w:val="28"/>
                <w:lang/>
              </w:rPr>
              <w:t>RFID</w:t>
            </w:r>
          </w:p>
        </w:tc>
        <w:tc>
          <w:tcPr>
            <w:tcW w:w="4788" w:type="dxa"/>
          </w:tcPr>
          <w:p w:rsidR="00F36489" w:rsidRPr="007819D3" w:rsidRDefault="00F36489" w:rsidP="00F36489">
            <w:pPr>
              <w:widowControl w:val="0"/>
              <w:autoSpaceDE w:val="0"/>
              <w:autoSpaceDN w:val="0"/>
              <w:adjustRightInd w:val="0"/>
              <w:spacing w:after="200"/>
              <w:ind w:right="-360"/>
              <w:jc w:val="both"/>
              <w:rPr>
                <w:rFonts w:ascii="Calibri" w:hAnsi="Calibri" w:cs="Calibri"/>
                <w:b/>
                <w:sz w:val="28"/>
                <w:szCs w:val="28"/>
                <w:lang/>
              </w:rPr>
            </w:pPr>
            <w:r w:rsidRPr="007819D3">
              <w:rPr>
                <w:rFonts w:ascii="Calibri" w:hAnsi="Calibri" w:cs="Calibri"/>
                <w:b/>
                <w:sz w:val="28"/>
                <w:szCs w:val="28"/>
                <w:lang/>
              </w:rPr>
              <w:t>Ambient Backscatter</w:t>
            </w:r>
          </w:p>
        </w:tc>
      </w:tr>
      <w:tr w:rsidR="00F36489" w:rsidRPr="007819D3" w:rsidTr="00F36489">
        <w:tc>
          <w:tcPr>
            <w:tcW w:w="4788" w:type="dxa"/>
          </w:tcPr>
          <w:p w:rsidR="00F36489" w:rsidRPr="007819D3" w:rsidRDefault="00F36489" w:rsidP="00F36489">
            <w:pPr>
              <w:widowControl w:val="0"/>
              <w:autoSpaceDE w:val="0"/>
              <w:autoSpaceDN w:val="0"/>
              <w:adjustRightInd w:val="0"/>
              <w:spacing w:after="200"/>
              <w:ind w:right="-360"/>
              <w:jc w:val="both"/>
              <w:rPr>
                <w:rFonts w:ascii="Calibri" w:hAnsi="Calibri" w:cs="Calibri"/>
                <w:b/>
                <w:sz w:val="24"/>
                <w:szCs w:val="24"/>
                <w:lang/>
              </w:rPr>
            </w:pPr>
            <w:r w:rsidRPr="007819D3">
              <w:rPr>
                <w:rFonts w:ascii="Calibri" w:hAnsi="Calibri" w:cs="Calibri"/>
                <w:b/>
                <w:sz w:val="24"/>
                <w:szCs w:val="24"/>
                <w:lang/>
              </w:rPr>
              <w:t>Instead of creating these tags, RFID employs electromagnetic fields to recognize and track tags that are attached.</w:t>
            </w:r>
          </w:p>
        </w:tc>
        <w:tc>
          <w:tcPr>
            <w:tcW w:w="4788" w:type="dxa"/>
          </w:tcPr>
          <w:p w:rsidR="00F36489" w:rsidRPr="007819D3" w:rsidRDefault="00F36489" w:rsidP="00F36489">
            <w:pPr>
              <w:widowControl w:val="0"/>
              <w:autoSpaceDE w:val="0"/>
              <w:autoSpaceDN w:val="0"/>
              <w:adjustRightInd w:val="0"/>
              <w:spacing w:after="200"/>
              <w:ind w:right="-360"/>
              <w:jc w:val="both"/>
              <w:rPr>
                <w:rFonts w:ascii="Calibri" w:hAnsi="Calibri" w:cs="Calibri"/>
                <w:b/>
                <w:sz w:val="24"/>
                <w:szCs w:val="24"/>
                <w:lang/>
              </w:rPr>
            </w:pPr>
            <w:r w:rsidRPr="007819D3">
              <w:rPr>
                <w:rFonts w:ascii="Calibri" w:hAnsi="Calibri" w:cs="Calibri"/>
                <w:b/>
                <w:sz w:val="24"/>
                <w:szCs w:val="24"/>
                <w:lang/>
              </w:rPr>
              <w:t>Radio waves are transmitted via existing TV and cellphone data in ambient backscatter.</w:t>
            </w:r>
          </w:p>
        </w:tc>
      </w:tr>
      <w:tr w:rsidR="00F36489" w:rsidRPr="007819D3" w:rsidTr="00F36489">
        <w:tc>
          <w:tcPr>
            <w:tcW w:w="4788" w:type="dxa"/>
          </w:tcPr>
          <w:p w:rsidR="00F36489" w:rsidRPr="007819D3" w:rsidRDefault="00F36489" w:rsidP="00F36489">
            <w:pPr>
              <w:widowControl w:val="0"/>
              <w:autoSpaceDE w:val="0"/>
              <w:autoSpaceDN w:val="0"/>
              <w:adjustRightInd w:val="0"/>
              <w:spacing w:after="200"/>
              <w:ind w:right="-360"/>
              <w:jc w:val="both"/>
              <w:rPr>
                <w:rFonts w:ascii="Calibri" w:hAnsi="Calibri" w:cs="Calibri"/>
                <w:b/>
                <w:sz w:val="24"/>
                <w:szCs w:val="24"/>
                <w:lang/>
              </w:rPr>
            </w:pPr>
            <w:r w:rsidRPr="007819D3">
              <w:rPr>
                <w:rFonts w:ascii="Calibri" w:hAnsi="Calibri" w:cs="Calibri"/>
                <w:b/>
                <w:sz w:val="24"/>
                <w:szCs w:val="24"/>
                <w:lang/>
              </w:rPr>
              <w:t xml:space="preserve">In order to continuously send and generate radio </w:t>
            </w:r>
            <w:r w:rsidRPr="007819D3">
              <w:rPr>
                <w:rFonts w:ascii="Calibri" w:hAnsi="Calibri" w:cs="Calibri"/>
                <w:b/>
                <w:sz w:val="24"/>
                <w:szCs w:val="24"/>
                <w:lang/>
              </w:rPr>
              <w:lastRenderedPageBreak/>
              <w:t>signals, these tags need batteries.</w:t>
            </w:r>
          </w:p>
        </w:tc>
        <w:tc>
          <w:tcPr>
            <w:tcW w:w="4788" w:type="dxa"/>
          </w:tcPr>
          <w:p w:rsidR="00F36489" w:rsidRPr="007819D3" w:rsidRDefault="00F36489" w:rsidP="00F36489">
            <w:pPr>
              <w:widowControl w:val="0"/>
              <w:autoSpaceDE w:val="0"/>
              <w:autoSpaceDN w:val="0"/>
              <w:adjustRightInd w:val="0"/>
              <w:spacing w:after="200"/>
              <w:ind w:right="-360"/>
              <w:jc w:val="both"/>
              <w:rPr>
                <w:rFonts w:ascii="Calibri" w:hAnsi="Calibri" w:cs="Calibri"/>
                <w:b/>
                <w:sz w:val="24"/>
                <w:szCs w:val="24"/>
                <w:lang/>
              </w:rPr>
            </w:pPr>
            <w:r w:rsidRPr="007819D3">
              <w:rPr>
                <w:rFonts w:ascii="Calibri" w:hAnsi="Calibri" w:cs="Calibri"/>
                <w:b/>
                <w:sz w:val="24"/>
                <w:szCs w:val="24"/>
                <w:lang/>
              </w:rPr>
              <w:lastRenderedPageBreak/>
              <w:t xml:space="preserve">This uses two battery-free gadgets that can </w:t>
            </w:r>
            <w:r w:rsidRPr="007819D3">
              <w:rPr>
                <w:rFonts w:ascii="Calibri" w:hAnsi="Calibri" w:cs="Calibri"/>
                <w:b/>
                <w:sz w:val="24"/>
                <w:szCs w:val="24"/>
                <w:lang/>
              </w:rPr>
              <w:lastRenderedPageBreak/>
              <w:t>interact with each other utilizing current tools.</w:t>
            </w:r>
          </w:p>
        </w:tc>
      </w:tr>
      <w:tr w:rsidR="00F36489" w:rsidRPr="007819D3" w:rsidTr="00F36489">
        <w:tc>
          <w:tcPr>
            <w:tcW w:w="4788" w:type="dxa"/>
          </w:tcPr>
          <w:p w:rsidR="00F36489" w:rsidRPr="007819D3" w:rsidRDefault="00F36489" w:rsidP="00F36489">
            <w:pPr>
              <w:widowControl w:val="0"/>
              <w:autoSpaceDE w:val="0"/>
              <w:autoSpaceDN w:val="0"/>
              <w:adjustRightInd w:val="0"/>
              <w:spacing w:after="200"/>
              <w:ind w:right="-360"/>
              <w:jc w:val="both"/>
              <w:rPr>
                <w:rFonts w:ascii="Calibri" w:hAnsi="Calibri" w:cs="Calibri"/>
                <w:b/>
                <w:sz w:val="24"/>
                <w:szCs w:val="24"/>
                <w:lang/>
              </w:rPr>
            </w:pPr>
            <w:r w:rsidRPr="007819D3">
              <w:rPr>
                <w:rFonts w:ascii="Calibri" w:hAnsi="Calibri" w:cs="Calibri"/>
                <w:b/>
                <w:sz w:val="24"/>
                <w:szCs w:val="24"/>
                <w:lang/>
              </w:rPr>
              <w:lastRenderedPageBreak/>
              <w:t>The two parts of an RFID reader are used to transmit and receive radio waves.</w:t>
            </w:r>
          </w:p>
        </w:tc>
        <w:tc>
          <w:tcPr>
            <w:tcW w:w="4788" w:type="dxa"/>
          </w:tcPr>
          <w:p w:rsidR="00F36489" w:rsidRPr="007819D3" w:rsidRDefault="00F36489" w:rsidP="00F36489">
            <w:pPr>
              <w:widowControl w:val="0"/>
              <w:autoSpaceDE w:val="0"/>
              <w:autoSpaceDN w:val="0"/>
              <w:adjustRightInd w:val="0"/>
              <w:spacing w:after="200"/>
              <w:ind w:right="-360"/>
              <w:jc w:val="both"/>
              <w:rPr>
                <w:rFonts w:ascii="Calibri" w:hAnsi="Calibri" w:cs="Calibri"/>
                <w:b/>
                <w:sz w:val="24"/>
                <w:szCs w:val="24"/>
                <w:lang/>
              </w:rPr>
            </w:pPr>
            <w:r w:rsidRPr="007819D3">
              <w:rPr>
                <w:rFonts w:ascii="Calibri" w:hAnsi="Calibri" w:cs="Calibri"/>
                <w:b/>
                <w:sz w:val="24"/>
                <w:szCs w:val="24"/>
                <w:lang/>
              </w:rPr>
              <w:t>Here, radio waves are generated and received by both devices using cellular or TV data that is already in use.</w:t>
            </w:r>
          </w:p>
        </w:tc>
      </w:tr>
      <w:tr w:rsidR="00F36489" w:rsidRPr="007819D3" w:rsidTr="00F36489">
        <w:tc>
          <w:tcPr>
            <w:tcW w:w="4788" w:type="dxa"/>
          </w:tcPr>
          <w:p w:rsidR="00F36489" w:rsidRPr="007819D3" w:rsidRDefault="00F36489" w:rsidP="00F36489">
            <w:pPr>
              <w:widowControl w:val="0"/>
              <w:autoSpaceDE w:val="0"/>
              <w:autoSpaceDN w:val="0"/>
              <w:adjustRightInd w:val="0"/>
              <w:spacing w:after="200"/>
              <w:ind w:right="-360"/>
              <w:jc w:val="both"/>
              <w:rPr>
                <w:rFonts w:ascii="Calibri" w:hAnsi="Calibri" w:cs="Calibri"/>
                <w:b/>
                <w:sz w:val="24"/>
                <w:szCs w:val="24"/>
                <w:lang/>
              </w:rPr>
            </w:pPr>
            <w:r w:rsidRPr="007819D3">
              <w:rPr>
                <w:rFonts w:ascii="Calibri" w:hAnsi="Calibri" w:cs="Calibri"/>
                <w:b/>
                <w:sz w:val="24"/>
                <w:szCs w:val="24"/>
                <w:lang/>
              </w:rPr>
              <w:t>Although the tags are unable to interact with one another, they can with the receiver.</w:t>
            </w:r>
          </w:p>
        </w:tc>
        <w:tc>
          <w:tcPr>
            <w:tcW w:w="4788" w:type="dxa"/>
          </w:tcPr>
          <w:p w:rsidR="00F36489" w:rsidRPr="007819D3" w:rsidRDefault="00F36489" w:rsidP="00F36489">
            <w:pPr>
              <w:widowControl w:val="0"/>
              <w:autoSpaceDE w:val="0"/>
              <w:autoSpaceDN w:val="0"/>
              <w:adjustRightInd w:val="0"/>
              <w:spacing w:after="200"/>
              <w:ind w:right="-360"/>
              <w:jc w:val="both"/>
              <w:rPr>
                <w:rFonts w:ascii="Calibri" w:hAnsi="Calibri" w:cs="Calibri"/>
                <w:b/>
                <w:sz w:val="24"/>
                <w:szCs w:val="24"/>
                <w:lang/>
              </w:rPr>
            </w:pPr>
            <w:r w:rsidRPr="007819D3">
              <w:rPr>
                <w:rFonts w:ascii="Calibri" w:hAnsi="Calibri" w:cs="Calibri"/>
                <w:b/>
                <w:sz w:val="24"/>
                <w:szCs w:val="24"/>
                <w:lang/>
              </w:rPr>
              <w:t>The reader and both devices are capable of communication.</w:t>
            </w:r>
          </w:p>
        </w:tc>
      </w:tr>
      <w:tr w:rsidR="00F36489" w:rsidRPr="007819D3" w:rsidTr="00F36489">
        <w:tc>
          <w:tcPr>
            <w:tcW w:w="4788" w:type="dxa"/>
          </w:tcPr>
          <w:p w:rsidR="00F36489" w:rsidRPr="007819D3" w:rsidRDefault="00F36489" w:rsidP="00F36489">
            <w:pPr>
              <w:widowControl w:val="0"/>
              <w:autoSpaceDE w:val="0"/>
              <w:autoSpaceDN w:val="0"/>
              <w:adjustRightInd w:val="0"/>
              <w:spacing w:after="200"/>
              <w:ind w:right="-360"/>
              <w:jc w:val="both"/>
              <w:rPr>
                <w:rFonts w:ascii="Calibri" w:hAnsi="Calibri" w:cs="Calibri"/>
                <w:b/>
                <w:sz w:val="24"/>
                <w:szCs w:val="24"/>
                <w:lang/>
              </w:rPr>
            </w:pPr>
            <w:r w:rsidRPr="007819D3">
              <w:rPr>
                <w:rFonts w:ascii="Calibri" w:hAnsi="Calibri" w:cs="Calibri"/>
                <w:b/>
                <w:sz w:val="24"/>
                <w:szCs w:val="24"/>
                <w:lang/>
              </w:rPr>
              <w:t>Device to device communication is not offered.</w:t>
            </w:r>
          </w:p>
        </w:tc>
        <w:tc>
          <w:tcPr>
            <w:tcW w:w="4788" w:type="dxa"/>
          </w:tcPr>
          <w:p w:rsidR="00F36489" w:rsidRPr="007819D3" w:rsidRDefault="00F36489" w:rsidP="00F36489">
            <w:pPr>
              <w:widowControl w:val="0"/>
              <w:autoSpaceDE w:val="0"/>
              <w:autoSpaceDN w:val="0"/>
              <w:adjustRightInd w:val="0"/>
              <w:spacing w:after="200"/>
              <w:ind w:right="-360"/>
              <w:jc w:val="both"/>
              <w:rPr>
                <w:rFonts w:ascii="Calibri" w:hAnsi="Calibri" w:cs="Calibri"/>
                <w:b/>
                <w:sz w:val="24"/>
                <w:szCs w:val="24"/>
                <w:lang/>
              </w:rPr>
            </w:pPr>
            <w:r w:rsidRPr="007819D3">
              <w:rPr>
                <w:rFonts w:ascii="Calibri" w:hAnsi="Calibri" w:cs="Calibri"/>
                <w:b/>
                <w:sz w:val="24"/>
                <w:szCs w:val="24"/>
                <w:lang/>
              </w:rPr>
              <w:t>It enables communication between devices.</w:t>
            </w:r>
          </w:p>
        </w:tc>
      </w:tr>
    </w:tbl>
    <w:p w:rsidR="00F36489" w:rsidRPr="007819D3" w:rsidRDefault="00F36489" w:rsidP="00F36489">
      <w:pPr>
        <w:widowControl w:val="0"/>
        <w:autoSpaceDE w:val="0"/>
        <w:autoSpaceDN w:val="0"/>
        <w:adjustRightInd w:val="0"/>
        <w:spacing w:after="200" w:line="240" w:lineRule="auto"/>
        <w:ind w:right="-360"/>
        <w:jc w:val="both"/>
        <w:rPr>
          <w:rFonts w:ascii="Calibri" w:hAnsi="Calibri" w:cs="Calibri"/>
          <w:b/>
          <w:sz w:val="28"/>
          <w:szCs w:val="28"/>
          <w:lang/>
        </w:rPr>
      </w:pPr>
    </w:p>
    <w:p w:rsidR="00F36489" w:rsidRPr="007819D3" w:rsidRDefault="00F36489" w:rsidP="00F36489">
      <w:pPr>
        <w:widowControl w:val="0"/>
        <w:autoSpaceDE w:val="0"/>
        <w:autoSpaceDN w:val="0"/>
        <w:adjustRightInd w:val="0"/>
        <w:spacing w:after="200" w:line="240" w:lineRule="auto"/>
        <w:ind w:right="-360"/>
        <w:jc w:val="both"/>
        <w:rPr>
          <w:rFonts w:ascii="Calibri" w:hAnsi="Calibri" w:cs="Calibri"/>
          <w:b/>
          <w:sz w:val="28"/>
          <w:szCs w:val="28"/>
          <w:lang/>
        </w:rPr>
      </w:pPr>
    </w:p>
    <w:p w:rsidR="00F36489" w:rsidRPr="007819D3" w:rsidRDefault="00F36489" w:rsidP="00F36489">
      <w:pPr>
        <w:widowControl w:val="0"/>
        <w:autoSpaceDE w:val="0"/>
        <w:autoSpaceDN w:val="0"/>
        <w:adjustRightInd w:val="0"/>
        <w:spacing w:after="200" w:line="240" w:lineRule="auto"/>
        <w:ind w:right="-360"/>
        <w:jc w:val="both"/>
        <w:rPr>
          <w:rFonts w:ascii="Calibri" w:hAnsi="Calibri" w:cs="Calibri"/>
          <w:b/>
          <w:sz w:val="28"/>
          <w:szCs w:val="28"/>
          <w:lang/>
        </w:rPr>
      </w:pPr>
      <w:r w:rsidRPr="007819D3">
        <w:rPr>
          <w:rFonts w:ascii="Calibri" w:hAnsi="Calibri" w:cs="Calibri"/>
          <w:b/>
          <w:sz w:val="28"/>
          <w:szCs w:val="28"/>
          <w:lang/>
        </w:rPr>
        <w:t xml:space="preserve">References: </w:t>
      </w:r>
    </w:p>
    <w:p w:rsidR="00F36489" w:rsidRPr="007819D3" w:rsidRDefault="00F36489" w:rsidP="00F36489">
      <w:pPr>
        <w:pStyle w:val="ListParagraph"/>
        <w:widowControl w:val="0"/>
        <w:numPr>
          <w:ilvl w:val="0"/>
          <w:numId w:val="1"/>
        </w:numPr>
        <w:autoSpaceDE w:val="0"/>
        <w:autoSpaceDN w:val="0"/>
        <w:adjustRightInd w:val="0"/>
        <w:spacing w:after="200" w:line="240" w:lineRule="auto"/>
        <w:ind w:right="-360"/>
        <w:jc w:val="both"/>
        <w:rPr>
          <w:rFonts w:ascii="Calibri" w:hAnsi="Calibri" w:cs="Calibri"/>
          <w:b/>
          <w:sz w:val="28"/>
          <w:szCs w:val="28"/>
          <w:lang/>
        </w:rPr>
      </w:pPr>
      <w:hyperlink r:id="rId12" w:history="1">
        <w:r w:rsidRPr="007819D3">
          <w:rPr>
            <w:rStyle w:val="Hyperlink"/>
            <w:rFonts w:ascii="Calibri" w:hAnsi="Calibri" w:cs="Calibri"/>
            <w:b/>
            <w:sz w:val="28"/>
            <w:szCs w:val="28"/>
            <w:lang/>
          </w:rPr>
          <w:t>https://www.fda.gov/radiation-emitting-products/electromagnetic-compatibility-emc/radio-frequency-identification-rfid</w:t>
        </w:r>
      </w:hyperlink>
    </w:p>
    <w:p w:rsidR="00F36489" w:rsidRPr="007819D3" w:rsidRDefault="00F36489" w:rsidP="00F36489">
      <w:pPr>
        <w:pStyle w:val="ListParagraph"/>
        <w:widowControl w:val="0"/>
        <w:numPr>
          <w:ilvl w:val="0"/>
          <w:numId w:val="1"/>
        </w:numPr>
        <w:autoSpaceDE w:val="0"/>
        <w:autoSpaceDN w:val="0"/>
        <w:adjustRightInd w:val="0"/>
        <w:spacing w:after="200" w:line="240" w:lineRule="auto"/>
        <w:ind w:right="-360"/>
        <w:jc w:val="both"/>
        <w:rPr>
          <w:rFonts w:ascii="Calibri" w:hAnsi="Calibri" w:cs="Calibri"/>
          <w:b/>
          <w:sz w:val="28"/>
          <w:szCs w:val="28"/>
          <w:lang/>
        </w:rPr>
      </w:pPr>
      <w:hyperlink r:id="rId13" w:history="1">
        <w:r w:rsidRPr="007819D3">
          <w:rPr>
            <w:rStyle w:val="Hyperlink"/>
            <w:rFonts w:ascii="Calibri" w:hAnsi="Calibri" w:cs="Calibri"/>
            <w:b/>
            <w:sz w:val="28"/>
            <w:szCs w:val="28"/>
            <w:lang/>
          </w:rPr>
          <w:t>https://www.semtech.com/lora/what-is-lora</w:t>
        </w:r>
      </w:hyperlink>
    </w:p>
    <w:p w:rsidR="00F36489" w:rsidRPr="007819D3" w:rsidRDefault="00F36489" w:rsidP="00F36489">
      <w:pPr>
        <w:pStyle w:val="ListParagraph"/>
        <w:widowControl w:val="0"/>
        <w:numPr>
          <w:ilvl w:val="0"/>
          <w:numId w:val="1"/>
        </w:numPr>
        <w:autoSpaceDE w:val="0"/>
        <w:autoSpaceDN w:val="0"/>
        <w:adjustRightInd w:val="0"/>
        <w:spacing w:after="200" w:line="240" w:lineRule="auto"/>
        <w:ind w:right="-360"/>
        <w:jc w:val="both"/>
        <w:rPr>
          <w:rFonts w:ascii="Calibri" w:hAnsi="Calibri" w:cs="Calibri"/>
          <w:b/>
          <w:sz w:val="28"/>
          <w:szCs w:val="28"/>
          <w:lang/>
        </w:rPr>
      </w:pPr>
      <w:hyperlink r:id="rId14" w:history="1">
        <w:r w:rsidRPr="007819D3">
          <w:rPr>
            <w:rStyle w:val="Hyperlink"/>
            <w:rFonts w:ascii="Calibri" w:hAnsi="Calibri" w:cs="Calibri"/>
            <w:b/>
            <w:sz w:val="28"/>
            <w:szCs w:val="28"/>
            <w:lang/>
          </w:rPr>
          <w:t>https://enterpriseiotinsights.com/20170612/internet-of-things/what-lowrawan-main-benefits-technology-tag23</w:t>
        </w:r>
      </w:hyperlink>
    </w:p>
    <w:p w:rsidR="00F36489" w:rsidRPr="007819D3" w:rsidRDefault="00F36489" w:rsidP="00F36489">
      <w:pPr>
        <w:pStyle w:val="ListParagraph"/>
        <w:widowControl w:val="0"/>
        <w:numPr>
          <w:ilvl w:val="0"/>
          <w:numId w:val="1"/>
        </w:numPr>
        <w:autoSpaceDE w:val="0"/>
        <w:autoSpaceDN w:val="0"/>
        <w:adjustRightInd w:val="0"/>
        <w:spacing w:after="200" w:line="240" w:lineRule="auto"/>
        <w:ind w:right="-360"/>
        <w:jc w:val="both"/>
        <w:rPr>
          <w:rFonts w:ascii="Calibri" w:hAnsi="Calibri" w:cs="Calibri"/>
          <w:b/>
          <w:sz w:val="28"/>
          <w:szCs w:val="28"/>
          <w:lang/>
        </w:rPr>
      </w:pPr>
      <w:hyperlink r:id="rId15" w:history="1">
        <w:r w:rsidRPr="007819D3">
          <w:rPr>
            <w:rStyle w:val="Hyperlink"/>
            <w:rFonts w:ascii="Calibri" w:hAnsi="Calibri" w:cs="Calibri"/>
            <w:b/>
            <w:sz w:val="28"/>
            <w:szCs w:val="28"/>
            <w:lang/>
          </w:rPr>
          <w:t>https://www.semtech.com/lora/lora-applications</w:t>
        </w:r>
      </w:hyperlink>
    </w:p>
    <w:p w:rsidR="00F36489" w:rsidRPr="007819D3" w:rsidRDefault="00F36489" w:rsidP="00F36489">
      <w:pPr>
        <w:pStyle w:val="ListParagraph"/>
        <w:widowControl w:val="0"/>
        <w:numPr>
          <w:ilvl w:val="0"/>
          <w:numId w:val="1"/>
        </w:numPr>
        <w:autoSpaceDE w:val="0"/>
        <w:autoSpaceDN w:val="0"/>
        <w:adjustRightInd w:val="0"/>
        <w:spacing w:after="200" w:line="240" w:lineRule="auto"/>
        <w:ind w:right="-360"/>
        <w:jc w:val="both"/>
        <w:rPr>
          <w:rFonts w:ascii="Calibri" w:hAnsi="Calibri" w:cs="Calibri"/>
          <w:b/>
          <w:sz w:val="28"/>
          <w:szCs w:val="28"/>
          <w:lang/>
        </w:rPr>
      </w:pPr>
      <w:hyperlink r:id="rId16" w:history="1">
        <w:r w:rsidRPr="007819D3">
          <w:rPr>
            <w:rStyle w:val="Hyperlink"/>
            <w:rFonts w:ascii="Calibri" w:hAnsi="Calibri" w:cs="Calibri"/>
            <w:b/>
            <w:sz w:val="28"/>
            <w:szCs w:val="28"/>
            <w:lang/>
          </w:rPr>
          <w:t>https://homes.cs.washington.edu/~gshyam/Papers/amb.pdf</w:t>
        </w:r>
      </w:hyperlink>
    </w:p>
    <w:p w:rsidR="00F36489" w:rsidRPr="007819D3" w:rsidRDefault="00F36489" w:rsidP="00F36489">
      <w:pPr>
        <w:pStyle w:val="ListParagraph"/>
        <w:widowControl w:val="0"/>
        <w:numPr>
          <w:ilvl w:val="0"/>
          <w:numId w:val="1"/>
        </w:numPr>
        <w:autoSpaceDE w:val="0"/>
        <w:autoSpaceDN w:val="0"/>
        <w:adjustRightInd w:val="0"/>
        <w:spacing w:after="200" w:line="240" w:lineRule="auto"/>
        <w:ind w:right="-360"/>
        <w:jc w:val="both"/>
        <w:rPr>
          <w:rFonts w:ascii="Calibri" w:hAnsi="Calibri" w:cs="Calibri"/>
          <w:b/>
          <w:sz w:val="28"/>
          <w:szCs w:val="28"/>
          <w:lang/>
        </w:rPr>
      </w:pPr>
      <w:hyperlink r:id="rId17" w:history="1">
        <w:r w:rsidRPr="007819D3">
          <w:rPr>
            <w:rStyle w:val="Hyperlink"/>
            <w:rFonts w:ascii="Calibri" w:hAnsi="Calibri" w:cs="Calibri"/>
            <w:b/>
            <w:sz w:val="28"/>
            <w:szCs w:val="28"/>
            <w:lang/>
          </w:rPr>
          <w:t>https://ieeexplore.ieee.org/document/1162603</w:t>
        </w:r>
      </w:hyperlink>
    </w:p>
    <w:p w:rsidR="00F36489" w:rsidRPr="007819D3" w:rsidRDefault="00F36489" w:rsidP="00F36489">
      <w:pPr>
        <w:pStyle w:val="ListParagraph"/>
        <w:widowControl w:val="0"/>
        <w:numPr>
          <w:ilvl w:val="0"/>
          <w:numId w:val="1"/>
        </w:numPr>
        <w:autoSpaceDE w:val="0"/>
        <w:autoSpaceDN w:val="0"/>
        <w:adjustRightInd w:val="0"/>
        <w:spacing w:after="200" w:line="240" w:lineRule="auto"/>
        <w:ind w:right="-360"/>
        <w:jc w:val="both"/>
        <w:rPr>
          <w:rFonts w:ascii="Calibri" w:hAnsi="Calibri" w:cs="Calibri"/>
          <w:b/>
          <w:sz w:val="28"/>
          <w:szCs w:val="28"/>
          <w:lang/>
        </w:rPr>
      </w:pPr>
      <w:hyperlink r:id="rId18" w:history="1">
        <w:r w:rsidRPr="007819D3">
          <w:rPr>
            <w:rStyle w:val="Hyperlink"/>
            <w:rFonts w:ascii="Calibri" w:hAnsi="Calibri" w:cs="Calibri"/>
            <w:b/>
            <w:sz w:val="28"/>
            <w:szCs w:val="28"/>
            <w:lang/>
          </w:rPr>
          <w:t>https://en.m.wikipedia.org/wiki/Chirp</w:t>
        </w:r>
      </w:hyperlink>
    </w:p>
    <w:p w:rsidR="00F36489" w:rsidRPr="007819D3" w:rsidRDefault="00F36489" w:rsidP="00F36489">
      <w:pPr>
        <w:widowControl w:val="0"/>
        <w:autoSpaceDE w:val="0"/>
        <w:autoSpaceDN w:val="0"/>
        <w:adjustRightInd w:val="0"/>
        <w:spacing w:after="200" w:line="240" w:lineRule="auto"/>
        <w:ind w:right="-360"/>
        <w:jc w:val="both"/>
        <w:rPr>
          <w:b/>
        </w:rPr>
      </w:pPr>
    </w:p>
    <w:sectPr w:rsidR="00F36489" w:rsidRPr="007819D3" w:rsidSect="00AD43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BB6" w:rsidRDefault="00F17BB6" w:rsidP="007819D3">
      <w:pPr>
        <w:spacing w:after="0" w:line="240" w:lineRule="auto"/>
      </w:pPr>
      <w:r>
        <w:separator/>
      </w:r>
    </w:p>
  </w:endnote>
  <w:endnote w:type="continuationSeparator" w:id="1">
    <w:p w:rsidR="00F17BB6" w:rsidRDefault="00F17BB6" w:rsidP="007819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BB6" w:rsidRDefault="00F17BB6" w:rsidP="007819D3">
      <w:pPr>
        <w:spacing w:after="0" w:line="240" w:lineRule="auto"/>
      </w:pPr>
      <w:r>
        <w:separator/>
      </w:r>
    </w:p>
  </w:footnote>
  <w:footnote w:type="continuationSeparator" w:id="1">
    <w:p w:rsidR="00F17BB6" w:rsidRDefault="00F17BB6" w:rsidP="007819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05229"/>
    <w:multiLevelType w:val="hybridMultilevel"/>
    <w:tmpl w:val="710A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2250C"/>
    <w:multiLevelType w:val="hybridMultilevel"/>
    <w:tmpl w:val="CAC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B12A3"/>
    <w:rsid w:val="007819D3"/>
    <w:rsid w:val="00AD432C"/>
    <w:rsid w:val="00DB12A3"/>
    <w:rsid w:val="00F17BB6"/>
    <w:rsid w:val="00F364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3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2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1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2A3"/>
    <w:rPr>
      <w:rFonts w:ascii="Tahoma" w:hAnsi="Tahoma" w:cs="Tahoma"/>
      <w:sz w:val="16"/>
      <w:szCs w:val="16"/>
    </w:rPr>
  </w:style>
  <w:style w:type="character" w:styleId="Hyperlink">
    <w:name w:val="Hyperlink"/>
    <w:basedOn w:val="DefaultParagraphFont"/>
    <w:uiPriority w:val="99"/>
    <w:unhideWhenUsed/>
    <w:rsid w:val="00F36489"/>
    <w:rPr>
      <w:color w:val="0563C1" w:themeColor="hyperlink"/>
      <w:u w:val="single"/>
    </w:rPr>
  </w:style>
  <w:style w:type="paragraph" w:styleId="ListParagraph">
    <w:name w:val="List Paragraph"/>
    <w:basedOn w:val="Normal"/>
    <w:uiPriority w:val="34"/>
    <w:qFormat/>
    <w:rsid w:val="00F36489"/>
    <w:pPr>
      <w:ind w:left="720"/>
      <w:contextualSpacing/>
    </w:pPr>
  </w:style>
  <w:style w:type="paragraph" w:styleId="Header">
    <w:name w:val="header"/>
    <w:basedOn w:val="Normal"/>
    <w:link w:val="HeaderChar"/>
    <w:uiPriority w:val="99"/>
    <w:semiHidden/>
    <w:unhideWhenUsed/>
    <w:rsid w:val="007819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19D3"/>
  </w:style>
  <w:style w:type="paragraph" w:styleId="Footer">
    <w:name w:val="footer"/>
    <w:basedOn w:val="Normal"/>
    <w:link w:val="FooterChar"/>
    <w:uiPriority w:val="99"/>
    <w:semiHidden/>
    <w:unhideWhenUsed/>
    <w:rsid w:val="007819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19D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mtech.com/lora/what-is-lora" TargetMode="External"/><Relationship Id="rId18" Type="http://schemas.openxmlformats.org/officeDocument/2006/relationships/hyperlink" Target="https://en.m.wikipedia.org/wiki/Chir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da.gov/radiation-emitting-products/electromagnetic-compatibility-emc/radio-frequency-identification-rfid" TargetMode="External"/><Relationship Id="rId17" Type="http://schemas.openxmlformats.org/officeDocument/2006/relationships/hyperlink" Target="https://ieeexplore.ieee.org/document/1162603" TargetMode="External"/><Relationship Id="rId2" Type="http://schemas.openxmlformats.org/officeDocument/2006/relationships/styles" Target="styles.xml"/><Relationship Id="rId16" Type="http://schemas.openxmlformats.org/officeDocument/2006/relationships/hyperlink" Target="https://homes.cs.washington.edu/~gshyam/Papers/amb.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semtech.com/lora/lora-application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terpriseiotinsights.com/20170612/internet-of-things/what-lowrawan-main-benefits-technology-tag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balur</dc:creator>
  <cp:lastModifiedBy>balur</cp:lastModifiedBy>
  <cp:revision>1</cp:revision>
  <dcterms:created xsi:type="dcterms:W3CDTF">2023-04-22T07:23:00Z</dcterms:created>
  <dcterms:modified xsi:type="dcterms:W3CDTF">2023-04-22T07:47:00Z</dcterms:modified>
</cp:coreProperties>
</file>