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6264" w:rsidRPr="00146264" w:rsidRDefault="00146264" w:rsidP="00146264">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IN"/>
        </w:rPr>
      </w:pPr>
      <w:r w:rsidRPr="00146264">
        <w:rPr>
          <w:rFonts w:ascii="Times New Roman" w:eastAsia="Times New Roman" w:hAnsi="Times New Roman" w:cs="Times New Roman"/>
          <w:b/>
          <w:bCs/>
          <w:kern w:val="36"/>
          <w:sz w:val="24"/>
          <w:szCs w:val="24"/>
          <w:lang w:eastAsia="en-IN"/>
        </w:rPr>
        <w:t>CASE STUDY</w:t>
      </w:r>
    </w:p>
    <w:p w:rsidR="00146264" w:rsidRPr="00146264" w:rsidRDefault="00146264" w:rsidP="00146264">
      <w:pPr>
        <w:spacing w:before="100" w:beforeAutospacing="1" w:after="100" w:afterAutospacing="1" w:line="240" w:lineRule="auto"/>
        <w:rPr>
          <w:rFonts w:ascii="Times New Roman" w:eastAsia="Times New Roman" w:hAnsi="Times New Roman" w:cs="Times New Roman"/>
          <w:sz w:val="24"/>
          <w:szCs w:val="24"/>
          <w:lang w:eastAsia="en-IN"/>
        </w:rPr>
      </w:pPr>
      <w:r w:rsidRPr="00146264">
        <w:rPr>
          <w:rFonts w:ascii="Times New Roman" w:eastAsia="Times New Roman" w:hAnsi="Times New Roman" w:cs="Times New Roman"/>
          <w:b/>
          <w:bCs/>
          <w:sz w:val="24"/>
          <w:szCs w:val="24"/>
          <w:lang w:eastAsia="en-IN"/>
        </w:rPr>
        <w:t>Title of the Case Study</w:t>
      </w:r>
      <w:proofErr w:type="gramStart"/>
      <w:r w:rsidRPr="00146264">
        <w:rPr>
          <w:rFonts w:ascii="Times New Roman" w:eastAsia="Times New Roman" w:hAnsi="Times New Roman" w:cs="Times New Roman"/>
          <w:b/>
          <w:bCs/>
          <w:sz w:val="24"/>
          <w:szCs w:val="24"/>
          <w:lang w:eastAsia="en-IN"/>
        </w:rPr>
        <w:t>:</w:t>
      </w:r>
      <w:r w:rsidRPr="00146264">
        <w:rPr>
          <w:rFonts w:ascii="Times New Roman" w:eastAsia="Times New Roman" w:hAnsi="Times New Roman" w:cs="Times New Roman"/>
          <w:sz w:val="24"/>
          <w:szCs w:val="24"/>
          <w:lang w:eastAsia="en-IN"/>
        </w:rPr>
        <w:t xml:space="preserve"> Automating Loan Approval Workflows: A Case Study of Amazon SWF and AWS Step Functions at QuickLoan Finance</w:t>
      </w:r>
      <w:proofErr w:type="gramEnd"/>
      <w:r w:rsidRPr="00146264">
        <w:rPr>
          <w:rFonts w:ascii="Times New Roman" w:eastAsia="Times New Roman" w:hAnsi="Times New Roman" w:cs="Times New Roman"/>
          <w:sz w:val="24"/>
          <w:szCs w:val="24"/>
          <w:lang w:eastAsia="en-IN"/>
        </w:rPr>
        <w:br/>
      </w:r>
      <w:r w:rsidRPr="00146264">
        <w:rPr>
          <w:rFonts w:ascii="Times New Roman" w:eastAsia="Times New Roman" w:hAnsi="Times New Roman" w:cs="Times New Roman"/>
          <w:b/>
          <w:bCs/>
          <w:sz w:val="24"/>
          <w:szCs w:val="24"/>
          <w:lang w:eastAsia="en-IN"/>
        </w:rPr>
        <w:t>Course Name:</w:t>
      </w:r>
      <w:r w:rsidRPr="00146264">
        <w:rPr>
          <w:rFonts w:ascii="Times New Roman" w:eastAsia="Times New Roman" w:hAnsi="Times New Roman" w:cs="Times New Roman"/>
          <w:sz w:val="24"/>
          <w:szCs w:val="24"/>
          <w:lang w:eastAsia="en-IN"/>
        </w:rPr>
        <w:t xml:space="preserve"> Cloud Architecture Design (BCSE355L)</w:t>
      </w:r>
      <w:r w:rsidRPr="00146264">
        <w:rPr>
          <w:rFonts w:ascii="Times New Roman" w:eastAsia="Times New Roman" w:hAnsi="Times New Roman" w:cs="Times New Roman"/>
          <w:sz w:val="24"/>
          <w:szCs w:val="24"/>
          <w:lang w:eastAsia="en-IN"/>
        </w:rPr>
        <w:br/>
      </w:r>
      <w:r w:rsidRPr="00146264">
        <w:rPr>
          <w:rFonts w:ascii="Times New Roman" w:eastAsia="Times New Roman" w:hAnsi="Times New Roman" w:cs="Times New Roman"/>
          <w:b/>
          <w:bCs/>
          <w:sz w:val="24"/>
          <w:szCs w:val="24"/>
          <w:lang w:eastAsia="en-IN"/>
        </w:rPr>
        <w:t>Student Name:</w:t>
      </w:r>
      <w:r w:rsidRPr="00146264">
        <w:rPr>
          <w:rFonts w:ascii="Times New Roman" w:eastAsia="Times New Roman" w:hAnsi="Times New Roman" w:cs="Times New Roman"/>
          <w:sz w:val="24"/>
          <w:szCs w:val="24"/>
          <w:lang w:eastAsia="en-IN"/>
        </w:rPr>
        <w:t xml:space="preserve"> Rohit Krishnaa B</w:t>
      </w:r>
      <w:r w:rsidRPr="00146264">
        <w:rPr>
          <w:rFonts w:ascii="Times New Roman" w:eastAsia="Times New Roman" w:hAnsi="Times New Roman" w:cs="Times New Roman"/>
          <w:sz w:val="24"/>
          <w:szCs w:val="24"/>
          <w:lang w:eastAsia="en-IN"/>
        </w:rPr>
        <w:br/>
      </w:r>
      <w:r w:rsidRPr="00146264">
        <w:rPr>
          <w:rFonts w:ascii="Times New Roman" w:eastAsia="Times New Roman" w:hAnsi="Times New Roman" w:cs="Times New Roman"/>
          <w:b/>
          <w:bCs/>
          <w:sz w:val="24"/>
          <w:szCs w:val="24"/>
          <w:lang w:eastAsia="en-IN"/>
        </w:rPr>
        <w:t>Register Number:</w:t>
      </w:r>
      <w:r w:rsidRPr="00146264">
        <w:rPr>
          <w:rFonts w:ascii="Times New Roman" w:eastAsia="Times New Roman" w:hAnsi="Times New Roman" w:cs="Times New Roman"/>
          <w:sz w:val="24"/>
          <w:szCs w:val="24"/>
          <w:lang w:eastAsia="en-IN"/>
        </w:rPr>
        <w:t xml:space="preserve"> 24BCE0802</w:t>
      </w:r>
      <w:r w:rsidRPr="00146264">
        <w:rPr>
          <w:rFonts w:ascii="Times New Roman" w:eastAsia="Times New Roman" w:hAnsi="Times New Roman" w:cs="Times New Roman"/>
          <w:sz w:val="24"/>
          <w:szCs w:val="24"/>
          <w:lang w:eastAsia="en-IN"/>
        </w:rPr>
        <w:br/>
      </w:r>
      <w:bookmarkStart w:id="0" w:name="_GoBack"/>
      <w:bookmarkEnd w:id="0"/>
    </w:p>
    <w:p w:rsidR="00146264" w:rsidRPr="00146264" w:rsidRDefault="00146264" w:rsidP="00146264">
      <w:pPr>
        <w:keepNext/>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sz w:val="24"/>
          <w:szCs w:val="24"/>
          <w:lang w:eastAsia="en-IN"/>
        </w:rPr>
        <w:t>1. Introduction</w:t>
      </w:r>
    </w:p>
    <w:p>
      <w:pPr>
        <w:spacing w:before="0" w:after="120" w:line="276" w:lineRule="auto"/>
        <w:jc w:val="both"/>
      </w:pPr>
      <w:r>
        <w:rPr>
          <w:rFonts w:ascii="Times New Roman" w:hAnsi="Times New Roman" w:eastAsia="Times New Roman"/>
          <w:b w:val="0"/>
          <w:i w:val="0"/>
          <w:sz w:val="24"/>
        </w:rPr>
        <w:t>Modern cloud applications are no longer a single program. They are made of many small services, and one business action usually needs several of these services to work one after another, in the right order. Approving a bank loan is a good example: the application has to be received, the documents verified, the credit score checked, a manager may need to approve it, the customer has to sign, and only then can the money be released. Such a process can take hours or even days.</w:t>
      </w:r>
    </w:p>
    <w:p>
      <w:pPr>
        <w:spacing w:before="0" w:after="120" w:line="276" w:lineRule="auto"/>
        <w:jc w:val="both"/>
      </w:pPr>
      <w:r>
        <w:rPr>
          <w:rFonts w:ascii="Times New Roman" w:hAnsi="Times New Roman" w:eastAsia="Times New Roman"/>
          <w:b w:val="0"/>
          <w:i w:val="0"/>
          <w:sz w:val="24"/>
        </w:rPr>
        <w:t xml:space="preserve">If one step fails halfway, the system must know exactly where it stopped. Otherwise an application may be lost, or worse, a loan may be paid out twice. Writing our own code to remember finished steps, retry failures and decide what comes next is difficult and error-prone. AWS provides two workflow services that take over this coordination work: </w:t>
      </w:r>
      <w:r>
        <w:rPr>
          <w:rFonts w:ascii="Times New Roman" w:hAnsi="Times New Roman" w:eastAsia="Times New Roman"/>
          <w:b/>
          <w:i w:val="0"/>
          <w:sz w:val="24"/>
        </w:rPr>
        <w:t>Amazon Simple Workflow Service (SWF)</w:t>
      </w:r>
      <w:r>
        <w:rPr>
          <w:rFonts w:ascii="Times New Roman" w:hAnsi="Times New Roman" w:eastAsia="Times New Roman"/>
          <w:b w:val="0"/>
          <w:i w:val="0"/>
          <w:sz w:val="24"/>
        </w:rPr>
        <w:t xml:space="preserve">, launched in 2012, and </w:t>
      </w:r>
      <w:r>
        <w:rPr>
          <w:rFonts w:ascii="Times New Roman" w:hAnsi="Times New Roman" w:eastAsia="Times New Roman"/>
          <w:b/>
          <w:i w:val="0"/>
          <w:sz w:val="24"/>
        </w:rPr>
        <w:t>AWS Step Functions</w:t>
      </w:r>
      <w:r>
        <w:rPr>
          <w:rFonts w:ascii="Times New Roman" w:hAnsi="Times New Roman" w:eastAsia="Times New Roman"/>
          <w:b w:val="0"/>
          <w:i w:val="0"/>
          <w:sz w:val="24"/>
        </w:rPr>
        <w:t>, launched in 2016.</w:t>
      </w:r>
    </w:p>
    <w:p>
      <w:pPr>
        <w:spacing w:before="0" w:after="120" w:line="276" w:lineRule="auto"/>
        <w:jc w:val="both"/>
      </w:pPr>
      <w:r>
        <w:rPr>
          <w:rFonts w:ascii="Times New Roman" w:hAnsi="Times New Roman" w:eastAsia="Times New Roman"/>
          <w:b w:val="0"/>
          <w:i w:val="0"/>
          <w:sz w:val="24"/>
        </w:rPr>
        <w:t>This case study looks at a fictional digital lender, QuickLoan Finance, and shows how both services can be used together to build a reliable, traceable loan approval process. Banking is a useful setting because it adds three extra demands: long-running steps, human decisions in the middle of the flow, and a strict need for an audit trail.</w:t>
      </w:r>
    </w:p>
    <w:p w:rsidR="00146264" w:rsidRPr="00146264" w:rsidRDefault="00146264" w:rsidP="00146264">
      <w:pPr>
        <w:keepNext/>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sz w:val="24"/>
          <w:szCs w:val="24"/>
          <w:lang w:eastAsia="en-IN"/>
        </w:rPr>
        <w:t>2. Overview of the Concept</w:t>
      </w:r>
    </w:p>
    <w:p w:rsidR="00146264" w:rsidRPr="00146264" w:rsidRDefault="00146264" w:rsidP="00146264">
      <w:pPr>
        <w:keepNext/>
        <w:spacing w:before="100" w:beforeAutospacing="1" w:after="100" w:afterAutospacing="1" w:line="240" w:lineRule="auto"/>
        <w:ind w:left="0"/>
        <w:outlineLvl w:val="2"/>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i/>
          <w:sz w:val="24"/>
          <w:szCs w:val="24"/>
          <w:lang w:eastAsia="en-IN"/>
        </w:rPr>
        <w:t>2.1 Amazon Simple Workflow Service (SWF)</w:t>
      </w:r>
    </w:p>
    <w:p>
      <w:pPr>
        <w:spacing w:before="0" w:after="120" w:line="276" w:lineRule="auto"/>
        <w:jc w:val="both"/>
      </w:pPr>
      <w:r>
        <w:rPr>
          <w:rFonts w:ascii="Times New Roman" w:hAnsi="Times New Roman" w:eastAsia="Times New Roman"/>
          <w:b w:val="0"/>
          <w:i w:val="0"/>
          <w:sz w:val="24"/>
        </w:rPr>
        <w:t xml:space="preserve">Amazon SWF is a managed service that coordinates tasks across distributed applications. It does not run our business logic itself. Instead, it keeps the </w:t>
      </w:r>
      <w:r>
        <w:rPr>
          <w:rFonts w:ascii="Times New Roman" w:hAnsi="Times New Roman" w:eastAsia="Times New Roman"/>
          <w:b/>
          <w:i w:val="0"/>
          <w:sz w:val="24"/>
        </w:rPr>
        <w:t>state</w:t>
      </w:r>
      <w:r>
        <w:rPr>
          <w:rFonts w:ascii="Times New Roman" w:hAnsi="Times New Roman" w:eastAsia="Times New Roman"/>
          <w:b w:val="0"/>
          <w:i w:val="0"/>
          <w:sz w:val="24"/>
        </w:rPr>
        <w:t xml:space="preserve"> of every workflow run, hands out tasks to our programs, and records every event, so a single run can safely last for up to one year. Its three main jobs are maintaining state, supervising progress, and holding and dispatching tasks.</w:t>
      </w:r>
    </w:p>
    <w:p>
      <w:pPr>
        <w:spacing w:before="0" w:after="120" w:line="276" w:lineRule="auto"/>
        <w:jc w:val="both"/>
      </w:pPr>
      <w:r>
        <w:rPr>
          <w:rFonts w:ascii="Times New Roman" w:hAnsi="Times New Roman" w:eastAsia="Times New Roman"/>
          <w:b w:val="0"/>
          <w:i w:val="0"/>
          <w:sz w:val="24"/>
        </w:rPr>
        <w:t>The building blocks of SWF are:</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Workflow starter</w:t>
      </w:r>
      <w:r>
        <w:rPr>
          <w:rFonts w:ascii="Times New Roman" w:hAnsi="Times New Roman" w:eastAsia="Times New Roman"/>
          <w:b w:val="0"/>
          <w:i w:val="0"/>
          <w:sz w:val="24"/>
        </w:rPr>
        <w:t xml:space="preserve"> – the application that begins a workflow run.</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Decider</w:t>
      </w:r>
      <w:r>
        <w:rPr>
          <w:rFonts w:ascii="Times New Roman" w:hAnsi="Times New Roman" w:eastAsia="Times New Roman"/>
          <w:b w:val="0"/>
          <w:i w:val="0"/>
          <w:sz w:val="24"/>
        </w:rPr>
        <w:t xml:space="preserve"> – our code that reads the history of the run and decides which task should happen next.</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Activity worker</w:t>
      </w:r>
      <w:r>
        <w:rPr>
          <w:rFonts w:ascii="Times New Roman" w:hAnsi="Times New Roman" w:eastAsia="Times New Roman"/>
          <w:b w:val="0"/>
          <w:i w:val="0"/>
          <w:sz w:val="24"/>
        </w:rPr>
        <w:t xml:space="preserve"> – our code that performs one unit of real work, such as calculating a credit score. Workers can run on AWS or on our own on-premises servers.</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Task lists</w:t>
      </w:r>
      <w:r>
        <w:rPr>
          <w:rFonts w:ascii="Times New Roman" w:hAnsi="Times New Roman" w:eastAsia="Times New Roman"/>
          <w:b w:val="0"/>
          <w:i w:val="0"/>
          <w:sz w:val="24"/>
        </w:rPr>
        <w:t xml:space="preserve"> – queues in which SWF keeps tasks until a decider or worker polls for them.</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Execution history</w:t>
      </w:r>
      <w:r>
        <w:rPr>
          <w:rFonts w:ascii="Times New Roman" w:hAnsi="Times New Roman" w:eastAsia="Times New Roman"/>
          <w:b w:val="0"/>
          <w:i w:val="0"/>
          <w:sz w:val="24"/>
        </w:rPr>
        <w:t xml:space="preserve"> – a complete, step-by-step record of every event in a run.</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Domain</w:t>
      </w:r>
      <w:r>
        <w:rPr>
          <w:rFonts w:ascii="Times New Roman" w:hAnsi="Times New Roman" w:eastAsia="Times New Roman"/>
          <w:b w:val="0"/>
          <w:i w:val="0"/>
          <w:sz w:val="24"/>
        </w:rPr>
        <w:t xml:space="preserve"> – a scope that groups related workflow and activity types, similar to a project folder.</w:t>
      </w:r>
    </w:p>
    <w:p>
      <w:pPr>
        <w:spacing w:before="0" w:after="120" w:line="276" w:lineRule="auto"/>
        <w:jc w:val="both"/>
      </w:pPr>
      <w:r>
        <w:rPr>
          <w:rFonts w:ascii="Times New Roman" w:hAnsi="Times New Roman" w:eastAsia="Times New Roman"/>
          <w:b w:val="0"/>
          <w:i w:val="0"/>
          <w:sz w:val="24"/>
        </w:rPr>
        <w:t xml:space="preserve">SWF hands out three types of tasks: </w:t>
      </w:r>
      <w:r>
        <w:rPr>
          <w:rFonts w:ascii="Times New Roman" w:hAnsi="Times New Roman" w:eastAsia="Times New Roman"/>
          <w:b/>
          <w:i w:val="0"/>
          <w:sz w:val="24"/>
        </w:rPr>
        <w:t>activity tasks</w:t>
      </w:r>
      <w:r>
        <w:rPr>
          <w:rFonts w:ascii="Times New Roman" w:hAnsi="Times New Roman" w:eastAsia="Times New Roman"/>
          <w:b w:val="0"/>
          <w:i w:val="0"/>
          <w:sz w:val="24"/>
        </w:rPr>
        <w:t xml:space="preserve"> (do a piece of work), </w:t>
      </w:r>
      <w:r>
        <w:rPr>
          <w:rFonts w:ascii="Times New Roman" w:hAnsi="Times New Roman" w:eastAsia="Times New Roman"/>
          <w:b/>
          <w:i w:val="0"/>
          <w:sz w:val="24"/>
        </w:rPr>
        <w:t>Lambda tasks</w:t>
      </w:r>
      <w:r>
        <w:rPr>
          <w:rFonts w:ascii="Times New Roman" w:hAnsi="Times New Roman" w:eastAsia="Times New Roman"/>
          <w:b w:val="0"/>
          <w:i w:val="0"/>
          <w:sz w:val="24"/>
        </w:rPr>
        <w:t xml:space="preserve"> (run an AWS Lambda function instead of a worker) and </w:t>
      </w:r>
      <w:r>
        <w:rPr>
          <w:rFonts w:ascii="Times New Roman" w:hAnsi="Times New Roman" w:eastAsia="Times New Roman"/>
          <w:b/>
          <w:i w:val="0"/>
          <w:sz w:val="24"/>
        </w:rPr>
        <w:t>decision tasks</w:t>
      </w:r>
      <w:r>
        <w:rPr>
          <w:rFonts w:ascii="Times New Roman" w:hAnsi="Times New Roman" w:eastAsia="Times New Roman"/>
          <w:b w:val="0"/>
          <w:i w:val="0"/>
          <w:sz w:val="24"/>
        </w:rPr>
        <w:t xml:space="preserve"> (tell the decider that something changed, together with the full history, so it can choose the next step).</w:t>
      </w:r>
    </w:p>
    <w:p>
      <w:pPr>
        <w:spacing w:before="0" w:after="120" w:line="276" w:lineRule="auto"/>
        <w:jc w:val="both"/>
      </w:pPr>
      <w:r>
        <w:rPr>
          <w:rFonts w:ascii="Times New Roman" w:hAnsi="Times New Roman" w:eastAsia="Times New Roman"/>
          <w:b w:val="0"/>
          <w:i w:val="0"/>
          <w:sz w:val="24"/>
        </w:rPr>
        <w:t xml:space="preserve">An important feature of SWF for long-running and unreliable steps is its set of </w:t>
      </w:r>
      <w:r>
        <w:rPr>
          <w:rFonts w:ascii="Times New Roman" w:hAnsi="Times New Roman" w:eastAsia="Times New Roman"/>
          <w:b/>
          <w:i w:val="0"/>
          <w:sz w:val="24"/>
        </w:rPr>
        <w:t>timeouts</w:t>
      </w:r>
      <w:r>
        <w:rPr>
          <w:rFonts w:ascii="Times New Roman" w:hAnsi="Times New Roman" w:eastAsia="Times New Roman"/>
          <w:b w:val="0"/>
          <w:i w:val="0"/>
          <w:sz w:val="24"/>
        </w:rPr>
        <w:t>. They make sure that a workflow never waits forever for a step that has silently failed:</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4513"/>
        <w:gridCol w:w="4513"/>
      </w:tblGrid>
      <w:tr>
        <w:trPr>
          <w:cantSplit/>
        </w:trPr>
        <w:tc>
          <w:tcPr>
            <w:tcW w:type="dxa" w:w="3312"/>
            <w:shd w:val="clear" w:color="auto" w:fill="D9E2F3"/>
          </w:tcPr>
          <w:p>
            <w:pPr>
              <w:keepNext/>
              <w:spacing w:after="40" w:before="40"/>
            </w:pPr>
            <w:r>
              <w:rPr>
                <w:rFonts w:ascii="Times New Roman" w:hAnsi="Times New Roman" w:eastAsia="Times New Roman"/>
                <w:b/>
                <w:i w:val="0"/>
                <w:sz w:val="21"/>
              </w:rPr>
              <w:t>Timeout</w:t>
            </w:r>
          </w:p>
        </w:tc>
        <w:tc>
          <w:tcPr>
            <w:tcW w:type="dxa" w:w="5616"/>
            <w:shd w:val="clear" w:color="auto" w:fill="D9E2F3"/>
          </w:tcPr>
          <w:p>
            <w:pPr>
              <w:keepNext/>
              <w:spacing w:after="40" w:before="40"/>
            </w:pPr>
            <w:r>
              <w:rPr>
                <w:rFonts w:ascii="Times New Roman" w:hAnsi="Times New Roman" w:eastAsia="Times New Roman"/>
                <w:b/>
                <w:i w:val="0"/>
                <w:sz w:val="21"/>
              </w:rPr>
              <w:t>What it limits</w:t>
            </w:r>
          </w:p>
        </w:tc>
      </w:tr>
      <w:tr>
        <w:trPr>
          <w:cantSplit/>
        </w:trPr>
        <w:tc>
          <w:tcPr>
            <w:tcW w:type="dxa" w:w="3312"/>
          </w:tcPr>
          <w:p>
            <w:pPr>
              <w:keepNext/>
              <w:spacing w:after="40" w:before="40"/>
            </w:pPr>
            <w:r>
              <w:rPr>
                <w:rFonts w:ascii="Times New Roman" w:hAnsi="Times New Roman" w:eastAsia="Times New Roman"/>
                <w:b w:val="0"/>
                <w:i w:val="0"/>
                <w:sz w:val="21"/>
              </w:rPr>
              <w:t>Workflow Start-to-Close</w:t>
            </w:r>
          </w:p>
        </w:tc>
        <w:tc>
          <w:tcPr>
            <w:tcW w:type="dxa" w:w="5616"/>
          </w:tcPr>
          <w:p>
            <w:pPr>
              <w:keepNext/>
              <w:spacing w:after="40" w:before="40"/>
            </w:pPr>
            <w:r>
              <w:rPr>
                <w:rFonts w:ascii="Times New Roman" w:hAnsi="Times New Roman" w:eastAsia="Times New Roman"/>
                <w:b w:val="0"/>
                <w:i w:val="0"/>
                <w:sz w:val="21"/>
              </w:rPr>
              <w:t>Maximum duration of the whole workflow run</w:t>
            </w:r>
          </w:p>
        </w:tc>
      </w:tr>
      <w:tr>
        <w:trPr>
          <w:cantSplit/>
        </w:trPr>
        <w:tc>
          <w:tcPr>
            <w:tcW w:type="dxa" w:w="3312"/>
          </w:tcPr>
          <w:p>
            <w:pPr>
              <w:keepNext/>
              <w:spacing w:after="40" w:before="40"/>
            </w:pPr>
            <w:r>
              <w:rPr>
                <w:rFonts w:ascii="Times New Roman" w:hAnsi="Times New Roman" w:eastAsia="Times New Roman"/>
                <w:b w:val="0"/>
                <w:i w:val="0"/>
                <w:sz w:val="21"/>
              </w:rPr>
              <w:t>Decision Task Start-to-Close</w:t>
            </w:r>
          </w:p>
        </w:tc>
        <w:tc>
          <w:tcPr>
            <w:tcW w:type="dxa" w:w="5616"/>
          </w:tcPr>
          <w:p>
            <w:pPr>
              <w:keepNext/>
              <w:spacing w:after="40" w:before="40"/>
            </w:pPr>
            <w:r>
              <w:rPr>
                <w:rFonts w:ascii="Times New Roman" w:hAnsi="Times New Roman" w:eastAsia="Times New Roman"/>
                <w:b w:val="0"/>
                <w:i w:val="0"/>
                <w:sz w:val="21"/>
              </w:rPr>
              <w:t>Time the decider has to respond to a decision task</w:t>
            </w:r>
          </w:p>
        </w:tc>
      </w:tr>
      <w:tr>
        <w:trPr>
          <w:cantSplit/>
        </w:trPr>
        <w:tc>
          <w:tcPr>
            <w:tcW w:type="dxa" w:w="3312"/>
          </w:tcPr>
          <w:p>
            <w:pPr>
              <w:keepNext/>
              <w:spacing w:after="40" w:before="40"/>
            </w:pPr>
            <w:r>
              <w:rPr>
                <w:rFonts w:ascii="Times New Roman" w:hAnsi="Times New Roman" w:eastAsia="Times New Roman"/>
                <w:b w:val="0"/>
                <w:i w:val="0"/>
                <w:sz w:val="21"/>
              </w:rPr>
              <w:t>Activity Schedule-to-Start</w:t>
            </w:r>
          </w:p>
        </w:tc>
        <w:tc>
          <w:tcPr>
            <w:tcW w:type="dxa" w:w="5616"/>
          </w:tcPr>
          <w:p>
            <w:pPr>
              <w:keepNext/>
              <w:spacing w:after="40" w:before="40"/>
            </w:pPr>
            <w:r>
              <w:rPr>
                <w:rFonts w:ascii="Times New Roman" w:hAnsi="Times New Roman" w:eastAsia="Times New Roman"/>
                <w:b w:val="0"/>
                <w:i w:val="0"/>
                <w:sz w:val="21"/>
              </w:rPr>
              <w:t>Time a task may wait in the task list before a worker picks it up</w:t>
            </w:r>
          </w:p>
        </w:tc>
      </w:tr>
      <w:tr>
        <w:trPr>
          <w:cantSplit/>
        </w:trPr>
        <w:tc>
          <w:tcPr>
            <w:tcW w:type="dxa" w:w="3312"/>
          </w:tcPr>
          <w:p>
            <w:pPr>
              <w:keepNext/>
              <w:spacing w:after="40" w:before="40"/>
            </w:pPr>
            <w:r>
              <w:rPr>
                <w:rFonts w:ascii="Times New Roman" w:hAnsi="Times New Roman" w:eastAsia="Times New Roman"/>
                <w:b w:val="0"/>
                <w:i w:val="0"/>
                <w:sz w:val="21"/>
              </w:rPr>
              <w:t>Activity Start-to-Close</w:t>
            </w:r>
          </w:p>
        </w:tc>
        <w:tc>
          <w:tcPr>
            <w:tcW w:type="dxa" w:w="5616"/>
          </w:tcPr>
          <w:p>
            <w:pPr>
              <w:keepNext/>
              <w:spacing w:after="40" w:before="40"/>
            </w:pPr>
            <w:r>
              <w:rPr>
                <w:rFonts w:ascii="Times New Roman" w:hAnsi="Times New Roman" w:eastAsia="Times New Roman"/>
                <w:b w:val="0"/>
                <w:i w:val="0"/>
                <w:sz w:val="21"/>
              </w:rPr>
              <w:t>Time a worker may spend on one activity task</w:t>
            </w:r>
          </w:p>
        </w:tc>
      </w:tr>
      <w:tr>
        <w:trPr>
          <w:cantSplit/>
        </w:trPr>
        <w:tc>
          <w:tcPr>
            <w:tcW w:type="dxa" w:w="3312"/>
          </w:tcPr>
          <w:p>
            <w:pPr>
              <w:keepNext/>
              <w:spacing w:after="40" w:before="40"/>
            </w:pPr>
            <w:r>
              <w:rPr>
                <w:rFonts w:ascii="Times New Roman" w:hAnsi="Times New Roman" w:eastAsia="Times New Roman"/>
                <w:b w:val="0"/>
                <w:i w:val="0"/>
                <w:sz w:val="21"/>
              </w:rPr>
              <w:t>Activity Heartbeat</w:t>
            </w:r>
          </w:p>
        </w:tc>
        <w:tc>
          <w:tcPr>
            <w:tcW w:type="dxa" w:w="5616"/>
          </w:tcPr>
          <w:p>
            <w:pPr>
              <w:keepNext/>
              <w:spacing w:after="40" w:before="40"/>
            </w:pPr>
            <w:r>
              <w:rPr>
                <w:rFonts w:ascii="Times New Roman" w:hAnsi="Times New Roman" w:eastAsia="Times New Roman"/>
                <w:b w:val="0"/>
                <w:i w:val="0"/>
                <w:sz w:val="21"/>
              </w:rPr>
              <w:t>Maximum gap between “I am still alive” signals from a busy worker</w:t>
            </w:r>
          </w:p>
        </w:tc>
      </w:tr>
      <w:tr>
        <w:trPr>
          <w:cantSplit/>
        </w:trPr>
        <w:tc>
          <w:tcPr>
            <w:tcW w:type="dxa" w:w="3312"/>
          </w:tcPr>
          <w:p>
            <w:pPr>
              <w:spacing w:after="40" w:before="40"/>
            </w:pPr>
            <w:r>
              <w:rPr>
                <w:rFonts w:ascii="Times New Roman" w:hAnsi="Times New Roman" w:eastAsia="Times New Roman"/>
                <w:b w:val="0"/>
                <w:i w:val="0"/>
                <w:sz w:val="21"/>
              </w:rPr>
              <w:t>Activity Schedule-to-Close</w:t>
            </w:r>
          </w:p>
        </w:tc>
        <w:tc>
          <w:tcPr>
            <w:tcW w:type="dxa" w:w="5616"/>
          </w:tcPr>
          <w:p>
            <w:pPr>
              <w:spacing w:after="40" w:before="40"/>
            </w:pPr>
            <w:r>
              <w:rPr>
                <w:rFonts w:ascii="Times New Roman" w:hAnsi="Times New Roman" w:eastAsia="Times New Roman"/>
                <w:b w:val="0"/>
                <w:i w:val="0"/>
                <w:sz w:val="21"/>
              </w:rPr>
              <w:t>Total time from scheduling an activity to its completion</w:t>
            </w:r>
          </w:p>
        </w:tc>
      </w:tr>
    </w:tbl>
    <w:p>
      <w:pPr>
        <w:spacing w:before="0" w:after="200" w:line="276" w:lineRule="auto"/>
        <w:jc w:val="center"/>
      </w:pPr>
      <w:r>
        <w:rPr>
          <w:rFonts w:ascii="Times New Roman" w:hAnsi="Times New Roman" w:eastAsia="Times New Roman"/>
          <w:b w:val="0"/>
          <w:i/>
          <w:sz w:val="20"/>
        </w:rPr>
        <w:t>Table 1: Amazon SWF timeout types</w:t>
      </w:r>
    </w:p>
    <w:p w:rsidR="00146264" w:rsidRPr="00146264" w:rsidRDefault="00146264" w:rsidP="00146264">
      <w:pPr>
        <w:keepNext/>
        <w:spacing w:before="100" w:beforeAutospacing="1" w:after="100" w:afterAutospacing="1" w:line="240" w:lineRule="auto"/>
        <w:ind w:left="0"/>
        <w:outlineLvl w:val="2"/>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i/>
          <w:sz w:val="24"/>
          <w:szCs w:val="24"/>
          <w:lang w:eastAsia="en-IN"/>
        </w:rPr>
        <w:t>2.2 AWS Step Functions</w:t>
      </w:r>
    </w:p>
    <w:p>
      <w:pPr>
        <w:spacing w:before="0" w:after="120" w:line="276" w:lineRule="auto"/>
        <w:jc w:val="both"/>
      </w:pPr>
      <w:r>
        <w:rPr>
          <w:rFonts w:ascii="Times New Roman" w:hAnsi="Times New Roman" w:eastAsia="Times New Roman"/>
          <w:b w:val="0"/>
          <w:i w:val="0"/>
          <w:sz w:val="24"/>
        </w:rPr>
        <w:t xml:space="preserve">AWS Step Functions is a </w:t>
      </w:r>
      <w:r>
        <w:rPr>
          <w:rFonts w:ascii="Times New Roman" w:hAnsi="Times New Roman" w:eastAsia="Times New Roman"/>
          <w:b/>
          <w:i w:val="0"/>
          <w:sz w:val="24"/>
        </w:rPr>
        <w:t>serverless</w:t>
      </w:r>
      <w:r>
        <w:rPr>
          <w:rFonts w:ascii="Times New Roman" w:hAnsi="Times New Roman" w:eastAsia="Times New Roman"/>
          <w:b w:val="0"/>
          <w:i w:val="0"/>
          <w:sz w:val="24"/>
        </w:rPr>
        <w:t xml:space="preserve"> workflow orchestration service. The workflow is modelled as a </w:t>
      </w:r>
      <w:r>
        <w:rPr>
          <w:rFonts w:ascii="Times New Roman" w:hAnsi="Times New Roman" w:eastAsia="Times New Roman"/>
          <w:b/>
          <w:i w:val="0"/>
          <w:sz w:val="24"/>
        </w:rPr>
        <w:t>state machine</w:t>
      </w:r>
      <w:r>
        <w:rPr>
          <w:rFonts w:ascii="Times New Roman" w:hAnsi="Times New Roman" w:eastAsia="Times New Roman"/>
          <w:b w:val="0"/>
          <w:i w:val="0"/>
          <w:sz w:val="24"/>
        </w:rPr>
        <w:t xml:space="preserve">: a set of states (steps) and the transitions between them. It is written in the </w:t>
      </w:r>
      <w:r>
        <w:rPr>
          <w:rFonts w:ascii="Times New Roman" w:hAnsi="Times New Roman" w:eastAsia="Times New Roman"/>
          <w:b/>
          <w:i w:val="0"/>
          <w:sz w:val="24"/>
        </w:rPr>
        <w:t>Amazon States Language (ASL)</w:t>
      </w:r>
      <w:r>
        <w:rPr>
          <w:rFonts w:ascii="Times New Roman" w:hAnsi="Times New Roman" w:eastAsia="Times New Roman"/>
          <w:b w:val="0"/>
          <w:i w:val="0"/>
          <w:sz w:val="24"/>
        </w:rPr>
        <w:t xml:space="preserve">, a JSON format, or drawn in the drag-and-drop </w:t>
      </w:r>
      <w:r>
        <w:rPr>
          <w:rFonts w:ascii="Times New Roman" w:hAnsi="Times New Roman" w:eastAsia="Times New Roman"/>
          <w:b/>
          <w:i w:val="0"/>
          <w:sz w:val="24"/>
        </w:rPr>
        <w:t>Workflow Studio</w:t>
      </w:r>
      <w:r>
        <w:rPr>
          <w:rFonts w:ascii="Times New Roman" w:hAnsi="Times New Roman" w:eastAsia="Times New Roman"/>
          <w:b w:val="0"/>
          <w:i w:val="0"/>
          <w:sz w:val="24"/>
        </w:rPr>
        <w:t>. Step Functions controls the order of the steps, while services such as AWS Lambda, DynamoDB or SNS do the actual work. There are no deciders or worker servers to write or manage.</w:t>
      </w:r>
    </w:p>
    <w:p>
      <w:pPr>
        <w:spacing w:before="0" w:after="120" w:line="276" w:lineRule="auto"/>
        <w:jc w:val="both"/>
      </w:pPr>
      <w:r>
        <w:rPr>
          <w:rFonts w:ascii="Times New Roman" w:hAnsi="Times New Roman" w:eastAsia="Times New Roman"/>
          <w:b w:val="0"/>
          <w:i w:val="0"/>
          <w:sz w:val="24"/>
        </w:rPr>
        <w:t>The state types used most in this case study are:</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Task</w:t>
      </w:r>
      <w:r>
        <w:rPr>
          <w:rFonts w:ascii="Times New Roman" w:hAnsi="Times New Roman" w:eastAsia="Times New Roman"/>
          <w:b w:val="0"/>
          <w:i w:val="0"/>
          <w:sz w:val="24"/>
        </w:rPr>
        <w:t xml:space="preserve"> – does work by calling Lambda or another AWS service.</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Choice</w:t>
      </w:r>
      <w:r>
        <w:rPr>
          <w:rFonts w:ascii="Times New Roman" w:hAnsi="Times New Roman" w:eastAsia="Times New Roman"/>
          <w:b w:val="0"/>
          <w:i w:val="0"/>
          <w:sz w:val="24"/>
        </w:rPr>
        <w:t xml:space="preserve"> – picks a path based on a condition, like an if/else.</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Map</w:t>
      </w:r>
      <w:r>
        <w:rPr>
          <w:rFonts w:ascii="Times New Roman" w:hAnsi="Times New Roman" w:eastAsia="Times New Roman"/>
          <w:b w:val="0"/>
          <w:i w:val="0"/>
          <w:sz w:val="24"/>
        </w:rPr>
        <w:t xml:space="preserve"> – runs the same steps for every item in a list, in parallel.</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Wait</w:t>
      </w:r>
      <w:r>
        <w:rPr>
          <w:rFonts w:ascii="Times New Roman" w:hAnsi="Times New Roman" w:eastAsia="Times New Roman"/>
          <w:b w:val="0"/>
          <w:i w:val="0"/>
          <w:sz w:val="24"/>
        </w:rPr>
        <w:t xml:space="preserve"> – pauses the workflow for a set time or until a given date.</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Succeed / Fail</w:t>
      </w:r>
      <w:r>
        <w:rPr>
          <w:rFonts w:ascii="Times New Roman" w:hAnsi="Times New Roman" w:eastAsia="Times New Roman"/>
          <w:b w:val="0"/>
          <w:i w:val="0"/>
          <w:sz w:val="24"/>
        </w:rPr>
        <w:t xml:space="preserve"> – ends the workflow as a success or a failure.</w:t>
      </w:r>
    </w:p>
    <w:p>
      <w:pPr>
        <w:spacing w:before="0" w:after="120" w:line="276" w:lineRule="auto"/>
        <w:jc w:val="both"/>
      </w:pPr>
      <w:r>
        <w:rPr>
          <w:rFonts w:ascii="Times New Roman" w:hAnsi="Times New Roman" w:eastAsia="Times New Roman"/>
          <w:b w:val="0"/>
          <w:i w:val="0"/>
          <w:sz w:val="24"/>
        </w:rPr>
        <w:t xml:space="preserve">A Task state can also use the </w:t>
      </w:r>
      <w:r>
        <w:rPr>
          <w:rFonts w:ascii="Times New Roman" w:hAnsi="Times New Roman" w:eastAsia="Times New Roman"/>
          <w:b/>
          <w:i w:val="0"/>
          <w:sz w:val="24"/>
        </w:rPr>
        <w:t>callback pattern</w:t>
      </w:r>
      <w:r>
        <w:rPr>
          <w:rFonts w:ascii="Times New Roman" w:hAnsi="Times New Roman" w:eastAsia="Times New Roman"/>
          <w:b w:val="0"/>
          <w:i w:val="0"/>
          <w:sz w:val="24"/>
        </w:rPr>
        <w:t xml:space="preserve"> (“waitForTaskToken”). The workflow sends a unique token to an external system and then pauses until that token is returned with a success or failure. This is how a </w:t>
      </w:r>
      <w:r>
        <w:rPr>
          <w:rFonts w:ascii="Times New Roman" w:hAnsi="Times New Roman" w:eastAsia="Times New Roman"/>
          <w:b/>
          <w:i w:val="0"/>
          <w:sz w:val="24"/>
        </w:rPr>
        <w:t>human approval</w:t>
      </w:r>
      <w:r>
        <w:rPr>
          <w:rFonts w:ascii="Times New Roman" w:hAnsi="Times New Roman" w:eastAsia="Times New Roman"/>
          <w:b w:val="0"/>
          <w:i w:val="0"/>
          <w:sz w:val="24"/>
        </w:rPr>
        <w:t xml:space="preserve"> step is built. Every Task state can also have </w:t>
      </w:r>
      <w:r>
        <w:rPr>
          <w:rFonts w:ascii="Times New Roman" w:hAnsi="Times New Roman" w:eastAsia="Times New Roman"/>
          <w:b/>
          <w:i w:val="0"/>
          <w:sz w:val="24"/>
        </w:rPr>
        <w:t>Retry</w:t>
      </w:r>
      <w:r>
        <w:rPr>
          <w:rFonts w:ascii="Times New Roman" w:hAnsi="Times New Roman" w:eastAsia="Times New Roman"/>
          <w:b w:val="0"/>
          <w:i w:val="0"/>
          <w:sz w:val="24"/>
        </w:rPr>
        <w:t xml:space="preserve"> and </w:t>
      </w:r>
      <w:r>
        <w:rPr>
          <w:rFonts w:ascii="Times New Roman" w:hAnsi="Times New Roman" w:eastAsia="Times New Roman"/>
          <w:b/>
          <w:i w:val="0"/>
          <w:sz w:val="24"/>
        </w:rPr>
        <w:t>Catch</w:t>
      </w:r>
      <w:r>
        <w:rPr>
          <w:rFonts w:ascii="Times New Roman" w:hAnsi="Times New Roman" w:eastAsia="Times New Roman"/>
          <w:b w:val="0"/>
          <w:i w:val="0"/>
          <w:sz w:val="24"/>
        </w:rPr>
        <w:t xml:space="preserve"> rules for automatic error handling.</w:t>
      </w:r>
    </w:p>
    <w:p>
      <w:pPr>
        <w:spacing w:before="0" w:after="120" w:line="276" w:lineRule="auto"/>
        <w:jc w:val="both"/>
      </w:pPr>
      <w:r>
        <w:rPr>
          <w:rFonts w:ascii="Times New Roman" w:hAnsi="Times New Roman" w:eastAsia="Times New Roman"/>
          <w:b w:val="0"/>
          <w:i w:val="0"/>
          <w:sz w:val="24"/>
        </w:rPr>
        <w:t>Step Functions offers two workflow types:</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009"/>
        <w:gridCol w:w="3009"/>
        <w:gridCol w:w="3009"/>
      </w:tblGrid>
      <w:tr>
        <w:trPr>
          <w:cantSplit/>
        </w:trPr>
        <w:tc>
          <w:tcPr>
            <w:tcW w:type="dxa" w:w="2592"/>
            <w:shd w:val="clear" w:color="auto" w:fill="D9E2F3"/>
          </w:tcPr>
          <w:p>
            <w:pPr>
              <w:keepNext/>
              <w:spacing w:after="40" w:before="40"/>
            </w:pPr>
            <w:r>
              <w:rPr>
                <w:rFonts w:ascii="Times New Roman" w:hAnsi="Times New Roman" w:eastAsia="Times New Roman"/>
                <w:b/>
                <w:i w:val="0"/>
                <w:sz w:val="21"/>
              </w:rPr>
              <w:t>Feature</w:t>
            </w:r>
          </w:p>
        </w:tc>
        <w:tc>
          <w:tcPr>
            <w:tcW w:type="dxa" w:w="3168"/>
            <w:shd w:val="clear" w:color="auto" w:fill="D9E2F3"/>
          </w:tcPr>
          <w:p>
            <w:pPr>
              <w:keepNext/>
              <w:spacing w:after="40" w:before="40"/>
            </w:pPr>
            <w:r>
              <w:rPr>
                <w:rFonts w:ascii="Times New Roman" w:hAnsi="Times New Roman" w:eastAsia="Times New Roman"/>
                <w:b/>
                <w:i w:val="0"/>
                <w:sz w:val="21"/>
              </w:rPr>
              <w:t>Standard workflow</w:t>
            </w:r>
          </w:p>
        </w:tc>
        <w:tc>
          <w:tcPr>
            <w:tcW w:type="dxa" w:w="3168"/>
            <w:shd w:val="clear" w:color="auto" w:fill="D9E2F3"/>
          </w:tcPr>
          <w:p>
            <w:pPr>
              <w:keepNext/>
              <w:spacing w:after="40" w:before="40"/>
            </w:pPr>
            <w:r>
              <w:rPr>
                <w:rFonts w:ascii="Times New Roman" w:hAnsi="Times New Roman" w:eastAsia="Times New Roman"/>
                <w:b/>
                <w:i w:val="0"/>
                <w:sz w:val="21"/>
              </w:rPr>
              <w:t>Express workflow</w:t>
            </w:r>
          </w:p>
        </w:tc>
      </w:tr>
      <w:tr>
        <w:trPr>
          <w:cantSplit/>
        </w:trPr>
        <w:tc>
          <w:tcPr>
            <w:tcW w:type="dxa" w:w="2592"/>
          </w:tcPr>
          <w:p>
            <w:pPr>
              <w:keepNext/>
              <w:spacing w:after="40" w:before="40"/>
            </w:pPr>
            <w:r>
              <w:rPr>
                <w:rFonts w:ascii="Times New Roman" w:hAnsi="Times New Roman" w:eastAsia="Times New Roman"/>
                <w:b w:val="0"/>
                <w:i w:val="0"/>
                <w:sz w:val="21"/>
              </w:rPr>
              <w:t>Maximum duration</w:t>
            </w:r>
          </w:p>
        </w:tc>
        <w:tc>
          <w:tcPr>
            <w:tcW w:type="dxa" w:w="3168"/>
          </w:tcPr>
          <w:p>
            <w:pPr>
              <w:keepNext/>
              <w:spacing w:after="40" w:before="40"/>
            </w:pPr>
            <w:r>
              <w:rPr>
                <w:rFonts w:ascii="Times New Roman" w:hAnsi="Times New Roman" w:eastAsia="Times New Roman"/>
                <w:b w:val="0"/>
                <w:i w:val="0"/>
                <w:sz w:val="21"/>
              </w:rPr>
              <w:t>Up to 1 year</w:t>
            </w:r>
          </w:p>
        </w:tc>
        <w:tc>
          <w:tcPr>
            <w:tcW w:type="dxa" w:w="3168"/>
          </w:tcPr>
          <w:p>
            <w:pPr>
              <w:keepNext/>
              <w:spacing w:after="40" w:before="40"/>
            </w:pPr>
            <w:r>
              <w:rPr>
                <w:rFonts w:ascii="Times New Roman" w:hAnsi="Times New Roman" w:eastAsia="Times New Roman"/>
                <w:b w:val="0"/>
                <w:i w:val="0"/>
                <w:sz w:val="21"/>
              </w:rPr>
              <w:t>Up to 5 minutes</w:t>
            </w:r>
          </w:p>
        </w:tc>
      </w:tr>
      <w:tr>
        <w:trPr>
          <w:cantSplit/>
        </w:trPr>
        <w:tc>
          <w:tcPr>
            <w:tcW w:type="dxa" w:w="2592"/>
          </w:tcPr>
          <w:p>
            <w:pPr>
              <w:keepNext/>
              <w:spacing w:after="40" w:before="40"/>
            </w:pPr>
            <w:r>
              <w:rPr>
                <w:rFonts w:ascii="Times New Roman" w:hAnsi="Times New Roman" w:eastAsia="Times New Roman"/>
                <w:b w:val="0"/>
                <w:i w:val="0"/>
                <w:sz w:val="21"/>
              </w:rPr>
              <w:t>Execution guarantee</w:t>
            </w:r>
          </w:p>
        </w:tc>
        <w:tc>
          <w:tcPr>
            <w:tcW w:type="dxa" w:w="3168"/>
          </w:tcPr>
          <w:p>
            <w:pPr>
              <w:keepNext/>
              <w:spacing w:after="40" w:before="40"/>
            </w:pPr>
            <w:r>
              <w:rPr>
                <w:rFonts w:ascii="Times New Roman" w:hAnsi="Times New Roman" w:eastAsia="Times New Roman"/>
                <w:b w:val="0"/>
                <w:i w:val="0"/>
                <w:sz w:val="21"/>
              </w:rPr>
              <w:t>Exactly once</w:t>
            </w:r>
          </w:p>
        </w:tc>
        <w:tc>
          <w:tcPr>
            <w:tcW w:type="dxa" w:w="3168"/>
          </w:tcPr>
          <w:p>
            <w:pPr>
              <w:keepNext/>
              <w:spacing w:after="40" w:before="40"/>
            </w:pPr>
            <w:r>
              <w:rPr>
                <w:rFonts w:ascii="Times New Roman" w:hAnsi="Times New Roman" w:eastAsia="Times New Roman"/>
                <w:b w:val="0"/>
                <w:i w:val="0"/>
                <w:sz w:val="21"/>
              </w:rPr>
              <w:t>At least once</w:t>
            </w:r>
          </w:p>
        </w:tc>
      </w:tr>
      <w:tr>
        <w:trPr>
          <w:cantSplit/>
        </w:trPr>
        <w:tc>
          <w:tcPr>
            <w:tcW w:type="dxa" w:w="2592"/>
          </w:tcPr>
          <w:p>
            <w:pPr>
              <w:keepNext/>
              <w:spacing w:after="40" w:before="40"/>
            </w:pPr>
            <w:r>
              <w:rPr>
                <w:rFonts w:ascii="Times New Roman" w:hAnsi="Times New Roman" w:eastAsia="Times New Roman"/>
                <w:b w:val="0"/>
                <w:i w:val="0"/>
                <w:sz w:val="21"/>
              </w:rPr>
              <w:t>History</w:t>
            </w:r>
          </w:p>
        </w:tc>
        <w:tc>
          <w:tcPr>
            <w:tcW w:type="dxa" w:w="3168"/>
          </w:tcPr>
          <w:p>
            <w:pPr>
              <w:keepNext/>
              <w:spacing w:after="40" w:before="40"/>
            </w:pPr>
            <w:r>
              <w:rPr>
                <w:rFonts w:ascii="Times New Roman" w:hAnsi="Times New Roman" w:eastAsia="Times New Roman"/>
                <w:b w:val="0"/>
                <w:i w:val="0"/>
                <w:sz w:val="21"/>
              </w:rPr>
              <w:t>Full history of every run</w:t>
            </w:r>
          </w:p>
        </w:tc>
        <w:tc>
          <w:tcPr>
            <w:tcW w:type="dxa" w:w="3168"/>
          </w:tcPr>
          <w:p>
            <w:pPr>
              <w:keepNext/>
              <w:spacing w:after="40" w:before="40"/>
            </w:pPr>
            <w:r>
              <w:rPr>
                <w:rFonts w:ascii="Times New Roman" w:hAnsi="Times New Roman" w:eastAsia="Times New Roman"/>
                <w:b w:val="0"/>
                <w:i w:val="0"/>
                <w:sz w:val="21"/>
              </w:rPr>
              <w:t>Sent to CloudWatch Logs</w:t>
            </w:r>
          </w:p>
        </w:tc>
      </w:tr>
      <w:tr>
        <w:trPr>
          <w:cantSplit/>
        </w:trPr>
        <w:tc>
          <w:tcPr>
            <w:tcW w:type="dxa" w:w="2592"/>
          </w:tcPr>
          <w:p>
            <w:pPr>
              <w:spacing w:after="40" w:before="40"/>
            </w:pPr>
            <w:r>
              <w:rPr>
                <w:rFonts w:ascii="Times New Roman" w:hAnsi="Times New Roman" w:eastAsia="Times New Roman"/>
                <w:b w:val="0"/>
                <w:i w:val="0"/>
                <w:sz w:val="21"/>
              </w:rPr>
              <w:t>Best suited for</w:t>
            </w:r>
          </w:p>
        </w:tc>
        <w:tc>
          <w:tcPr>
            <w:tcW w:type="dxa" w:w="3168"/>
          </w:tcPr>
          <w:p>
            <w:pPr>
              <w:spacing w:after="40" w:before="40"/>
            </w:pPr>
            <w:r>
              <w:rPr>
                <w:rFonts w:ascii="Times New Roman" w:hAnsi="Times New Roman" w:eastAsia="Times New Roman"/>
                <w:b w:val="0"/>
                <w:i w:val="0"/>
                <w:sz w:val="21"/>
              </w:rPr>
              <w:t>Long, critical business processes</w:t>
            </w:r>
          </w:p>
        </w:tc>
        <w:tc>
          <w:tcPr>
            <w:tcW w:type="dxa" w:w="3168"/>
          </w:tcPr>
          <w:p>
            <w:pPr>
              <w:spacing w:after="40" w:before="40"/>
            </w:pPr>
            <w:r>
              <w:rPr>
                <w:rFonts w:ascii="Times New Roman" w:hAnsi="Times New Roman" w:eastAsia="Times New Roman"/>
                <w:b w:val="0"/>
                <w:i w:val="0"/>
                <w:sz w:val="21"/>
              </w:rPr>
              <w:t>Short, very high-volume events</w:t>
            </w:r>
          </w:p>
        </w:tc>
      </w:tr>
    </w:tbl>
    <w:p>
      <w:pPr>
        <w:spacing w:before="0" w:after="200" w:line="276" w:lineRule="auto"/>
        <w:jc w:val="center"/>
      </w:pPr>
      <w:r>
        <w:rPr>
          <w:rFonts w:ascii="Times New Roman" w:hAnsi="Times New Roman" w:eastAsia="Times New Roman"/>
          <w:b w:val="0"/>
          <w:i/>
          <w:sz w:val="20"/>
        </w:rPr>
        <w:t>Table 2: Standard vs Express workflows</w:t>
      </w:r>
    </w:p>
    <w:p w:rsidR="00146264" w:rsidRPr="00146264" w:rsidRDefault="00146264" w:rsidP="00146264">
      <w:pPr>
        <w:keepNext/>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sz w:val="24"/>
          <w:szCs w:val="24"/>
          <w:lang w:eastAsia="en-IN"/>
        </w:rPr>
        <w:t>3. Case Description</w:t>
      </w:r>
    </w:p>
    <w:p>
      <w:pPr>
        <w:spacing w:before="0" w:after="120" w:line="276" w:lineRule="auto"/>
        <w:jc w:val="both"/>
      </w:pPr>
      <w:r>
        <w:rPr>
          <w:rFonts w:ascii="Times New Roman" w:hAnsi="Times New Roman" w:eastAsia="Times New Roman"/>
          <w:b/>
          <w:i w:val="0"/>
          <w:sz w:val="24"/>
        </w:rPr>
        <w:t>QuickLoan Finance</w:t>
      </w:r>
      <w:r>
        <w:rPr>
          <w:rFonts w:ascii="Times New Roman" w:hAnsi="Times New Roman" w:eastAsia="Times New Roman"/>
          <w:b w:val="0"/>
          <w:i w:val="0"/>
          <w:sz w:val="24"/>
        </w:rPr>
        <w:t xml:space="preserve"> is a fictional digital lending company in India that offers personal loans through its website and mobile app. A customer fills in an online form and uploads three to five documents: an identity proof, recent salary slips and bank statements.</w:t>
      </w:r>
    </w:p>
    <w:p>
      <w:pPr>
        <w:spacing w:before="0" w:after="120" w:line="276" w:lineRule="auto"/>
        <w:jc w:val="both"/>
      </w:pPr>
      <w:r>
        <w:rPr>
          <w:rFonts w:ascii="Times New Roman" w:hAnsi="Times New Roman" w:eastAsia="Times New Roman"/>
          <w:b w:val="0"/>
          <w:i w:val="0"/>
          <w:sz w:val="24"/>
        </w:rPr>
        <w:t>QuickLoan’s technology is a mix of old and new:</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Credit scoring runs on an </w:t>
      </w:r>
      <w:r>
        <w:rPr>
          <w:rFonts w:ascii="Times New Roman" w:hAnsi="Times New Roman" w:eastAsia="Times New Roman"/>
          <w:b/>
          <w:i w:val="0"/>
          <w:sz w:val="24"/>
        </w:rPr>
        <w:t>on-premises mainframe</w:t>
      </w:r>
      <w:r>
        <w:rPr>
          <w:rFonts w:ascii="Times New Roman" w:hAnsi="Times New Roman" w:eastAsia="Times New Roman"/>
          <w:b w:val="0"/>
          <w:i w:val="0"/>
          <w:sz w:val="24"/>
        </w:rPr>
        <w:t>. Because of banking regulations and the age of the system, it cannot be moved to the cloud.</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Any loan above </w:t>
      </w:r>
      <w:r>
        <w:rPr>
          <w:rFonts w:ascii="Times New Roman" w:hAnsi="Times New Roman" w:eastAsia="Times New Roman"/>
          <w:b/>
          <w:i w:val="0"/>
          <w:sz w:val="24"/>
        </w:rPr>
        <w:t>₹5 lakh</w:t>
      </w:r>
      <w:r>
        <w:rPr>
          <w:rFonts w:ascii="Times New Roman" w:hAnsi="Times New Roman" w:eastAsia="Times New Roman"/>
          <w:b w:val="0"/>
          <w:i w:val="0"/>
          <w:sz w:val="24"/>
        </w:rPr>
        <w:t xml:space="preserve"> must be approved by a human underwriter (a manager).</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After approval, the customer must e-sign the loan agreement before money is released.</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Every application must also pass a fraud check (IP address, device and blacklist checks).</w:t>
      </w:r>
    </w:p>
    <w:p>
      <w:pPr>
        <w:spacing w:before="0" w:after="120" w:line="276" w:lineRule="auto"/>
        <w:jc w:val="both"/>
      </w:pPr>
      <w:r>
        <w:rPr>
          <w:rFonts w:ascii="Times New Roman" w:hAnsi="Times New Roman" w:eastAsia="Times New Roman"/>
          <w:b w:val="0"/>
          <w:i w:val="0"/>
          <w:sz w:val="24"/>
        </w:rPr>
        <w:t>Before using a workflow service, QuickLoan faced these problems:</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When the mainframe was slow or restarted, credit-check requests were lost and applications got stuck with no error shown.</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There was no reliable record of who approved a loan and when, which is a problem in audits.</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Customers who forgot to sign were never reminded, so approved loans were left incomplete.</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During festival seasons, applications increased by more than ten times and the fraud-check servers could not keep up.</w:t>
      </w:r>
    </w:p>
    <w:p>
      <w:pPr>
        <w:spacing w:before="0" w:after="120" w:line="276" w:lineRule="auto"/>
        <w:jc w:val="both"/>
      </w:pPr>
      <w:r>
        <w:rPr>
          <w:rFonts w:ascii="Times New Roman" w:hAnsi="Times New Roman" w:eastAsia="Times New Roman"/>
          <w:b w:val="0"/>
          <w:i w:val="0"/>
          <w:sz w:val="24"/>
        </w:rPr>
        <w:t>QuickLoan’s goals were therefore: no lost applications, a complete audit trail, automatic reminders, and fraud checks that scale with demand, all with as little extra code and as few new servers as possible.</w:t>
      </w:r>
    </w:p>
    <w:p w:rsidR="00146264" w:rsidRPr="00146264" w:rsidRDefault="00146264" w:rsidP="00146264">
      <w:pPr>
        <w:keepNext/>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sz w:val="24"/>
          <w:szCs w:val="24"/>
          <w:lang w:eastAsia="en-IN"/>
        </w:rPr>
        <w:t>4. Application of the Concept</w:t>
      </w:r>
    </w:p>
    <w:p w:rsidR="00146264" w:rsidRPr="00146264" w:rsidRDefault="00146264" w:rsidP="00146264">
      <w:pPr>
        <w:keepNext/>
        <w:spacing w:before="100" w:beforeAutospacing="1" w:after="100" w:afterAutospacing="1" w:line="240" w:lineRule="auto"/>
        <w:ind w:left="0"/>
        <w:outlineLvl w:val="2"/>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i/>
          <w:sz w:val="24"/>
          <w:szCs w:val="24"/>
          <w:lang w:eastAsia="en-IN"/>
        </w:rPr>
        <w:t>4.1 Credit scoring with Amazon SWF</w:t>
      </w:r>
    </w:p>
    <w:p>
      <w:pPr>
        <w:spacing w:before="0" w:after="120" w:line="276" w:lineRule="auto"/>
        <w:jc w:val="both"/>
      </w:pPr>
      <w:r>
        <w:rPr>
          <w:rFonts w:ascii="Times New Roman" w:hAnsi="Times New Roman" w:eastAsia="Times New Roman"/>
          <w:b w:val="0"/>
          <w:i w:val="0"/>
          <w:sz w:val="24"/>
        </w:rPr>
        <w:t>The credit check is the step that must run on the on-premises mainframe. This is where SWF fits best, because its activity workers can run anywhere. They only need to poll SWF over the internet; SWF never has to connect into the bank’s private network.</w:t>
      </w:r>
    </w:p>
    <w:p>
      <w:pPr>
        <w:keepNext/>
        <w:spacing w:before="0" w:after="40" w:line="276" w:lineRule="auto"/>
        <w:jc w:val="center"/>
      </w:pPr>
      <w:r>
        <w:drawing>
          <wp:inline xmlns:a="http://schemas.openxmlformats.org/drawingml/2006/main" xmlns:pic="http://schemas.openxmlformats.org/drawingml/2006/picture">
            <wp:extent cx="5669280" cy="2872435"/>
            <wp:docPr id="1" name="Picture 1"/>
            <wp:cNvGraphicFramePr>
              <a:graphicFrameLocks noChangeAspect="1"/>
            </wp:cNvGraphicFramePr>
            <a:graphic>
              <a:graphicData uri="http://schemas.openxmlformats.org/drawingml/2006/picture">
                <pic:pic>
                  <pic:nvPicPr>
                    <pic:cNvPr id="0" name="fig1_swf.png"/>
                    <pic:cNvPicPr/>
                  </pic:nvPicPr>
                  <pic:blipFill>
                    <a:blip r:embed="rId7"/>
                    <a:stretch>
                      <a:fillRect/>
                    </a:stretch>
                  </pic:blipFill>
                  <pic:spPr>
                    <a:xfrm>
                      <a:off x="0" y="0"/>
                      <a:ext cx="5669280" cy="2872435"/>
                    </a:xfrm>
                    <a:prstGeom prst="rect"/>
                  </pic:spPr>
                </pic:pic>
              </a:graphicData>
            </a:graphic>
          </wp:inline>
        </w:drawing>
      </w:r>
    </w:p>
    <w:p>
      <w:pPr>
        <w:spacing w:before="0" w:after="200" w:line="276" w:lineRule="auto"/>
        <w:jc w:val="center"/>
      </w:pPr>
      <w:r>
        <w:rPr>
          <w:rFonts w:ascii="Times New Roman" w:hAnsi="Times New Roman" w:eastAsia="Times New Roman"/>
          <w:b w:val="0"/>
          <w:i/>
          <w:sz w:val="20"/>
        </w:rPr>
        <w:t>Figure 1: Credit-score workflow at QuickLoan using Amazon SWF</w:t>
      </w:r>
    </w:p>
    <w:p>
      <w:pPr>
        <w:spacing w:before="0" w:after="120" w:line="276" w:lineRule="auto"/>
        <w:jc w:val="both"/>
      </w:pPr>
      <w:r>
        <w:rPr>
          <w:rFonts w:ascii="Times New Roman" w:hAnsi="Times New Roman" w:eastAsia="Times New Roman"/>
          <w:b w:val="0"/>
          <w:i w:val="0"/>
          <w:sz w:val="24"/>
        </w:rPr>
        <w:t>The flow works as follows:</w:t>
      </w:r>
    </w:p>
    <w:p>
      <w:pPr>
        <w:tabs>
          <w:tab w:pos="432" w:val="left"/>
        </w:tabs>
        <w:spacing w:before="0" w:after="60" w:line="276" w:lineRule="auto"/>
        <w:ind w:left="432" w:hanging="317"/>
        <w:jc w:val="both"/>
      </w:pPr>
      <w:r>
        <w:rPr>
          <w:rFonts w:ascii="Times New Roman" w:hAnsi="Times New Roman" w:eastAsia="Times New Roman"/>
          <w:b/>
          <w:i w:val="0"/>
          <w:sz w:val="24"/>
        </w:rPr>
        <w:t>1.</w:t>
        <w:tab/>
      </w:r>
      <w:r>
        <w:rPr>
          <w:rFonts w:ascii="Times New Roman" w:hAnsi="Times New Roman" w:eastAsia="Times New Roman"/>
          <w:b w:val="0"/>
          <w:i w:val="0"/>
          <w:sz w:val="24"/>
        </w:rPr>
        <w:t xml:space="preserve">The loan application portal acts as the </w:t>
      </w:r>
      <w:r>
        <w:rPr>
          <w:rFonts w:ascii="Times New Roman" w:hAnsi="Times New Roman" w:eastAsia="Times New Roman"/>
          <w:b/>
          <w:i w:val="0"/>
          <w:sz w:val="24"/>
        </w:rPr>
        <w:t>workflow starter</w:t>
      </w:r>
      <w:r>
        <w:rPr>
          <w:rFonts w:ascii="Times New Roman" w:hAnsi="Times New Roman" w:eastAsia="Times New Roman"/>
          <w:b w:val="0"/>
          <w:i w:val="0"/>
          <w:sz w:val="24"/>
        </w:rPr>
        <w:t xml:space="preserve"> and starts one workflow run per application in the “QuickLoan” </w:t>
      </w:r>
      <w:r>
        <w:rPr>
          <w:rFonts w:ascii="Times New Roman" w:hAnsi="Times New Roman" w:eastAsia="Times New Roman"/>
          <w:b/>
          <w:i w:val="0"/>
          <w:sz w:val="24"/>
        </w:rPr>
        <w:t>domain</w:t>
      </w:r>
      <w:r>
        <w:rPr>
          <w:rFonts w:ascii="Times New Roman" w:hAnsi="Times New Roman" w:eastAsia="Times New Roman"/>
          <w:b w:val="0"/>
          <w:i w:val="0"/>
          <w:sz w:val="24"/>
        </w:rPr>
        <w:t>.</w:t>
      </w:r>
    </w:p>
    <w:p>
      <w:pPr>
        <w:tabs>
          <w:tab w:pos="432" w:val="left"/>
        </w:tabs>
        <w:spacing w:before="0" w:after="60" w:line="276" w:lineRule="auto"/>
        <w:ind w:left="432" w:hanging="317"/>
        <w:jc w:val="both"/>
      </w:pPr>
      <w:r>
        <w:rPr>
          <w:rFonts w:ascii="Times New Roman" w:hAnsi="Times New Roman" w:eastAsia="Times New Roman"/>
          <w:b/>
          <w:i w:val="0"/>
          <w:sz w:val="24"/>
        </w:rPr>
        <w:t>2.</w:t>
        <w:tab/>
      </w:r>
      <w:r>
        <w:rPr>
          <w:rFonts w:ascii="Times New Roman" w:hAnsi="Times New Roman" w:eastAsia="Times New Roman"/>
          <w:b w:val="0"/>
          <w:i w:val="0"/>
          <w:sz w:val="24"/>
        </w:rPr>
        <w:t xml:space="preserve">SWF sends a </w:t>
      </w:r>
      <w:r>
        <w:rPr>
          <w:rFonts w:ascii="Times New Roman" w:hAnsi="Times New Roman" w:eastAsia="Times New Roman"/>
          <w:b/>
          <w:i w:val="0"/>
          <w:sz w:val="24"/>
        </w:rPr>
        <w:t>decision task</w:t>
      </w:r>
      <w:r>
        <w:rPr>
          <w:rFonts w:ascii="Times New Roman" w:hAnsi="Times New Roman" w:eastAsia="Times New Roman"/>
          <w:b w:val="0"/>
          <w:i w:val="0"/>
          <w:sz w:val="24"/>
        </w:rPr>
        <w:t xml:space="preserve"> to the </w:t>
      </w:r>
      <w:r>
        <w:rPr>
          <w:rFonts w:ascii="Times New Roman" w:hAnsi="Times New Roman" w:eastAsia="Times New Roman"/>
          <w:b/>
          <w:i w:val="0"/>
          <w:sz w:val="24"/>
        </w:rPr>
        <w:t>decider</w:t>
      </w:r>
      <w:r>
        <w:rPr>
          <w:rFonts w:ascii="Times New Roman" w:hAnsi="Times New Roman" w:eastAsia="Times New Roman"/>
          <w:b w:val="0"/>
          <w:i w:val="0"/>
          <w:sz w:val="24"/>
        </w:rPr>
        <w:t xml:space="preserve">, which runs on Amazon EC2. The decider sees a new run and schedules a “CreditScore” </w:t>
      </w:r>
      <w:r>
        <w:rPr>
          <w:rFonts w:ascii="Times New Roman" w:hAnsi="Times New Roman" w:eastAsia="Times New Roman"/>
          <w:b/>
          <w:i w:val="0"/>
          <w:sz w:val="24"/>
        </w:rPr>
        <w:t>activity task</w:t>
      </w:r>
      <w:r>
        <w:rPr>
          <w:rFonts w:ascii="Times New Roman" w:hAnsi="Times New Roman" w:eastAsia="Times New Roman"/>
          <w:b w:val="0"/>
          <w:i w:val="0"/>
          <w:sz w:val="24"/>
        </w:rPr>
        <w:t>.</w:t>
      </w:r>
    </w:p>
    <w:p>
      <w:pPr>
        <w:tabs>
          <w:tab w:pos="432" w:val="left"/>
        </w:tabs>
        <w:spacing w:before="0" w:after="60" w:line="276" w:lineRule="auto"/>
        <w:ind w:left="432" w:hanging="317"/>
        <w:jc w:val="both"/>
      </w:pPr>
      <w:r>
        <w:rPr>
          <w:rFonts w:ascii="Times New Roman" w:hAnsi="Times New Roman" w:eastAsia="Times New Roman"/>
          <w:b/>
          <w:i w:val="0"/>
          <w:sz w:val="24"/>
        </w:rPr>
        <w:t>3.</w:t>
        <w:tab/>
      </w:r>
      <w:r>
        <w:rPr>
          <w:rFonts w:ascii="Times New Roman" w:hAnsi="Times New Roman" w:eastAsia="Times New Roman"/>
          <w:b w:val="0"/>
          <w:i w:val="0"/>
          <w:sz w:val="24"/>
        </w:rPr>
        <w:t xml:space="preserve">The </w:t>
      </w:r>
      <w:r>
        <w:rPr>
          <w:rFonts w:ascii="Times New Roman" w:hAnsi="Times New Roman" w:eastAsia="Times New Roman"/>
          <w:b/>
          <w:i w:val="0"/>
          <w:sz w:val="24"/>
        </w:rPr>
        <w:t>activity worker</w:t>
      </w:r>
      <w:r>
        <w:rPr>
          <w:rFonts w:ascii="Times New Roman" w:hAnsi="Times New Roman" w:eastAsia="Times New Roman"/>
          <w:b w:val="0"/>
          <w:i w:val="0"/>
          <w:sz w:val="24"/>
        </w:rPr>
        <w:t xml:space="preserve"> on the mainframe long-polls the task list, receives the task and starts calculating the score.</w:t>
      </w:r>
    </w:p>
    <w:p>
      <w:pPr>
        <w:tabs>
          <w:tab w:pos="432" w:val="left"/>
        </w:tabs>
        <w:spacing w:before="0" w:after="60" w:line="276" w:lineRule="auto"/>
        <w:ind w:left="432" w:hanging="317"/>
        <w:jc w:val="both"/>
      </w:pPr>
      <w:r>
        <w:rPr>
          <w:rFonts w:ascii="Times New Roman" w:hAnsi="Times New Roman" w:eastAsia="Times New Roman"/>
          <w:b/>
          <w:i w:val="0"/>
          <w:sz w:val="24"/>
        </w:rPr>
        <w:t>4.</w:t>
        <w:tab/>
      </w:r>
      <w:r>
        <w:rPr>
          <w:rFonts w:ascii="Times New Roman" w:hAnsi="Times New Roman" w:eastAsia="Times New Roman"/>
          <w:b w:val="0"/>
          <w:i w:val="0"/>
          <w:sz w:val="24"/>
        </w:rPr>
        <w:t xml:space="preserve">While it works, the worker sends a </w:t>
      </w:r>
      <w:r>
        <w:rPr>
          <w:rFonts w:ascii="Times New Roman" w:hAnsi="Times New Roman" w:eastAsia="Times New Roman"/>
          <w:b/>
          <w:i w:val="0"/>
          <w:sz w:val="24"/>
        </w:rPr>
        <w:t>heartbeat</w:t>
      </w:r>
      <w:r>
        <w:rPr>
          <w:rFonts w:ascii="Times New Roman" w:hAnsi="Times New Roman" w:eastAsia="Times New Roman"/>
          <w:b w:val="0"/>
          <w:i w:val="0"/>
          <w:sz w:val="24"/>
        </w:rPr>
        <w:t xml:space="preserve"> every 60 seconds. When it finishes, it returns the score, and SWF records the result in the </w:t>
      </w:r>
      <w:r>
        <w:rPr>
          <w:rFonts w:ascii="Times New Roman" w:hAnsi="Times New Roman" w:eastAsia="Times New Roman"/>
          <w:b/>
          <w:i w:val="0"/>
          <w:sz w:val="24"/>
        </w:rPr>
        <w:t>execution history</w:t>
      </w:r>
      <w:r>
        <w:rPr>
          <w:rFonts w:ascii="Times New Roman" w:hAnsi="Times New Roman" w:eastAsia="Times New Roman"/>
          <w:b w:val="0"/>
          <w:i w:val="0"/>
          <w:sz w:val="24"/>
        </w:rPr>
        <w:t>.</w:t>
      </w:r>
    </w:p>
    <w:p>
      <w:pPr>
        <w:tabs>
          <w:tab w:pos="432" w:val="left"/>
        </w:tabs>
        <w:spacing w:before="0" w:after="60" w:line="276" w:lineRule="auto"/>
        <w:ind w:left="432" w:hanging="317"/>
        <w:jc w:val="both"/>
      </w:pPr>
      <w:r>
        <w:rPr>
          <w:rFonts w:ascii="Times New Roman" w:hAnsi="Times New Roman" w:eastAsia="Times New Roman"/>
          <w:b/>
          <w:i w:val="0"/>
          <w:sz w:val="24"/>
        </w:rPr>
        <w:t>5.</w:t>
        <w:tab/>
      </w:r>
      <w:r>
        <w:rPr>
          <w:rFonts w:ascii="Times New Roman" w:hAnsi="Times New Roman" w:eastAsia="Times New Roman"/>
          <w:b w:val="0"/>
          <w:i w:val="0"/>
          <w:sz w:val="24"/>
        </w:rPr>
        <w:t>SWF sends a new decision task. The decider reads the history, sees the score, and passes the application on to the next stage of the process.</w:t>
      </w:r>
    </w:p>
    <w:p>
      <w:pPr>
        <w:spacing w:before="0" w:after="120" w:line="276" w:lineRule="auto"/>
        <w:jc w:val="both"/>
      </w:pPr>
      <w:r>
        <w:rPr>
          <w:rFonts w:ascii="Times New Roman" w:hAnsi="Times New Roman" w:eastAsia="Times New Roman"/>
          <w:b/>
          <w:i w:val="0"/>
          <w:sz w:val="24"/>
        </w:rPr>
        <w:t>How timeouts solve the “lost application” problem.</w:t>
      </w:r>
      <w:r>
        <w:rPr>
          <w:rFonts w:ascii="Times New Roman" w:hAnsi="Times New Roman" w:eastAsia="Times New Roman"/>
          <w:b w:val="0"/>
          <w:i w:val="0"/>
          <w:sz w:val="24"/>
        </w:rPr>
        <w:t xml:space="preserve"> If the mainframe hangs, the worker stops sending heartbeats. The </w:t>
      </w:r>
      <w:r>
        <w:rPr>
          <w:rFonts w:ascii="Times New Roman" w:hAnsi="Times New Roman" w:eastAsia="Times New Roman"/>
          <w:b/>
          <w:i w:val="0"/>
          <w:sz w:val="24"/>
        </w:rPr>
        <w:t>heartbeat timeout</w:t>
      </w:r>
      <w:r>
        <w:rPr>
          <w:rFonts w:ascii="Times New Roman" w:hAnsi="Times New Roman" w:eastAsia="Times New Roman"/>
          <w:b w:val="0"/>
          <w:i w:val="0"/>
          <w:sz w:val="24"/>
        </w:rPr>
        <w:t xml:space="preserve"> expires, SWF marks the activity as timed out and informs the decider, which schedules the task again. If no worker picks up the task at all (for example, during mainframe maintenance), the </w:t>
      </w:r>
      <w:r>
        <w:rPr>
          <w:rFonts w:ascii="Times New Roman" w:hAnsi="Times New Roman" w:eastAsia="Times New Roman"/>
          <w:b/>
          <w:i w:val="0"/>
          <w:sz w:val="24"/>
        </w:rPr>
        <w:t>schedule-to-start timeout</w:t>
      </w:r>
      <w:r>
        <w:rPr>
          <w:rFonts w:ascii="Times New Roman" w:hAnsi="Times New Roman" w:eastAsia="Times New Roman"/>
          <w:b w:val="0"/>
          <w:i w:val="0"/>
          <w:sz w:val="24"/>
        </w:rPr>
        <w:t xml:space="preserve"> fires and the decider can raise an alert to the operations team. In both cases the application is never silently lost. The execution history also gives auditors a time-stamped record of every attempt.</w:t>
      </w:r>
    </w:p>
    <w:p w:rsidR="00146264" w:rsidRPr="00146264" w:rsidRDefault="00146264" w:rsidP="00146264">
      <w:pPr>
        <w:keepNext/>
        <w:spacing w:before="100" w:beforeAutospacing="1" w:after="100" w:afterAutospacing="1" w:line="240" w:lineRule="auto"/>
        <w:ind w:left="0"/>
        <w:outlineLvl w:val="2"/>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i/>
          <w:sz w:val="24"/>
          <w:szCs w:val="24"/>
          <w:lang w:eastAsia="en-IN"/>
        </w:rPr>
        <w:t>4.2 Document check and approval with AWS Step Functions</w:t>
      </w:r>
    </w:p>
    <w:p>
      <w:pPr>
        <w:spacing w:before="0" w:after="120" w:line="276" w:lineRule="auto"/>
        <w:jc w:val="both"/>
      </w:pPr>
      <w:r>
        <w:rPr>
          <w:rFonts w:ascii="Times New Roman" w:hAnsi="Times New Roman" w:eastAsia="Times New Roman"/>
          <w:b w:val="0"/>
          <w:i w:val="0"/>
          <w:sz w:val="24"/>
        </w:rPr>
        <w:t xml:space="preserve">All the remaining steps run in the cloud, so QuickLoan built them as a </w:t>
      </w:r>
      <w:r>
        <w:rPr>
          <w:rFonts w:ascii="Times New Roman" w:hAnsi="Times New Roman" w:eastAsia="Times New Roman"/>
          <w:b/>
          <w:i w:val="0"/>
          <w:sz w:val="24"/>
        </w:rPr>
        <w:t>Standard</w:t>
      </w:r>
      <w:r>
        <w:rPr>
          <w:rFonts w:ascii="Times New Roman" w:hAnsi="Times New Roman" w:eastAsia="Times New Roman"/>
          <w:b w:val="0"/>
          <w:i w:val="0"/>
          <w:sz w:val="24"/>
        </w:rPr>
        <w:t xml:space="preserve"> Step Functions workflow. Standard was chosen because the process can last several days and every step must run </w:t>
      </w:r>
      <w:r>
        <w:rPr>
          <w:rFonts w:ascii="Times New Roman" w:hAnsi="Times New Roman" w:eastAsia="Times New Roman"/>
          <w:b/>
          <w:i w:val="0"/>
          <w:sz w:val="24"/>
        </w:rPr>
        <w:t>exactly once</w:t>
      </w:r>
      <w:r>
        <w:rPr>
          <w:rFonts w:ascii="Times New Roman" w:hAnsi="Times New Roman" w:eastAsia="Times New Roman"/>
          <w:b w:val="0"/>
          <w:i w:val="0"/>
          <w:sz w:val="24"/>
        </w:rPr>
        <w:t>: a loan must never be disbursed twice.</w:t>
      </w:r>
    </w:p>
    <w:p>
      <w:pPr>
        <w:keepNext/>
        <w:spacing w:before="0" w:after="40" w:line="276" w:lineRule="auto"/>
        <w:jc w:val="center"/>
      </w:pPr>
      <w:r>
        <w:drawing>
          <wp:inline xmlns:a="http://schemas.openxmlformats.org/drawingml/2006/main" xmlns:pic="http://schemas.openxmlformats.org/drawingml/2006/picture">
            <wp:extent cx="4937760" cy="4575658"/>
            <wp:docPr id="2" name="Picture 2"/>
            <wp:cNvGraphicFramePr>
              <a:graphicFrameLocks noChangeAspect="1"/>
            </wp:cNvGraphicFramePr>
            <a:graphic>
              <a:graphicData uri="http://schemas.openxmlformats.org/drawingml/2006/picture">
                <pic:pic>
                  <pic:nvPicPr>
                    <pic:cNvPr id="0" name="fig2_sfn.png"/>
                    <pic:cNvPicPr/>
                  </pic:nvPicPr>
                  <pic:blipFill>
                    <a:blip r:embed="rId8"/>
                    <a:stretch>
                      <a:fillRect/>
                    </a:stretch>
                  </pic:blipFill>
                  <pic:spPr>
                    <a:xfrm>
                      <a:off x="0" y="0"/>
                      <a:ext cx="4937760" cy="4575658"/>
                    </a:xfrm>
                    <a:prstGeom prst="rect"/>
                  </pic:spPr>
                </pic:pic>
              </a:graphicData>
            </a:graphic>
          </wp:inline>
        </w:drawing>
      </w:r>
    </w:p>
    <w:p>
      <w:pPr>
        <w:spacing w:before="0" w:after="200" w:line="276" w:lineRule="auto"/>
        <w:jc w:val="center"/>
      </w:pPr>
      <w:r>
        <w:rPr>
          <w:rFonts w:ascii="Times New Roman" w:hAnsi="Times New Roman" w:eastAsia="Times New Roman"/>
          <w:b w:val="0"/>
          <w:i/>
          <w:sz w:val="20"/>
        </w:rPr>
        <w:t>Figure 2: Loan approval state machine in AWS Step Functions</w:t>
      </w:r>
    </w:p>
    <w:p>
      <w:pPr>
        <w:tabs>
          <w:tab w:pos="432" w:val="left"/>
        </w:tabs>
        <w:spacing w:before="0" w:after="60" w:line="276" w:lineRule="auto"/>
        <w:ind w:left="432" w:hanging="317"/>
        <w:jc w:val="both"/>
      </w:pPr>
      <w:r>
        <w:rPr>
          <w:rFonts w:ascii="Times New Roman" w:hAnsi="Times New Roman" w:eastAsia="Times New Roman"/>
          <w:b/>
          <w:i w:val="0"/>
          <w:sz w:val="24"/>
        </w:rPr>
        <w:t>1.</w:t>
        <w:tab/>
      </w:r>
      <w:r>
        <w:rPr>
          <w:rFonts w:ascii="Times New Roman" w:hAnsi="Times New Roman" w:eastAsia="Times New Roman"/>
          <w:b/>
          <w:i w:val="0"/>
          <w:sz w:val="24"/>
        </w:rPr>
        <w:t>Map state – verify documents.</w:t>
      </w:r>
      <w:r>
        <w:rPr>
          <w:rFonts w:ascii="Times New Roman" w:hAnsi="Times New Roman" w:eastAsia="Times New Roman"/>
          <w:b w:val="0"/>
          <w:i w:val="0"/>
          <w:sz w:val="24"/>
        </w:rPr>
        <w:t xml:space="preserve"> The list of uploaded documents is passed to a Map state, which runs a Lambda function on each document in parallel to extract and validate details. Five documents take about as long as one.</w:t>
      </w:r>
    </w:p>
    <w:p>
      <w:pPr>
        <w:tabs>
          <w:tab w:pos="432" w:val="left"/>
        </w:tabs>
        <w:spacing w:before="0" w:after="60" w:line="276" w:lineRule="auto"/>
        <w:ind w:left="432" w:hanging="317"/>
        <w:jc w:val="both"/>
      </w:pPr>
      <w:r>
        <w:rPr>
          <w:rFonts w:ascii="Times New Roman" w:hAnsi="Times New Roman" w:eastAsia="Times New Roman"/>
          <w:b/>
          <w:i w:val="0"/>
          <w:sz w:val="24"/>
        </w:rPr>
        <w:t>2.</w:t>
        <w:tab/>
      </w:r>
      <w:r>
        <w:rPr>
          <w:rFonts w:ascii="Times New Roman" w:hAnsi="Times New Roman" w:eastAsia="Times New Roman"/>
          <w:b/>
          <w:i w:val="0"/>
          <w:sz w:val="24"/>
        </w:rPr>
        <w:t>Choice state – check the amount.</w:t>
      </w:r>
      <w:r>
        <w:rPr>
          <w:rFonts w:ascii="Times New Roman" w:hAnsi="Times New Roman" w:eastAsia="Times New Roman"/>
          <w:b w:val="0"/>
          <w:i w:val="0"/>
          <w:sz w:val="24"/>
        </w:rPr>
        <w:t xml:space="preserve"> If the loan is above ₹5 lakh, the flow goes to manager approval. Otherwise it skips straight to the signing step.</w:t>
      </w:r>
    </w:p>
    <w:p>
      <w:pPr>
        <w:tabs>
          <w:tab w:pos="432" w:val="left"/>
        </w:tabs>
        <w:spacing w:before="0" w:after="60" w:line="276" w:lineRule="auto"/>
        <w:ind w:left="432" w:hanging="317"/>
        <w:jc w:val="both"/>
      </w:pPr>
      <w:r>
        <w:rPr>
          <w:rFonts w:ascii="Times New Roman" w:hAnsi="Times New Roman" w:eastAsia="Times New Roman"/>
          <w:b/>
          <w:i w:val="0"/>
          <w:sz w:val="24"/>
        </w:rPr>
        <w:t>3.</w:t>
        <w:tab/>
      </w:r>
      <w:r>
        <w:rPr>
          <w:rFonts w:ascii="Times New Roman" w:hAnsi="Times New Roman" w:eastAsia="Times New Roman"/>
          <w:b/>
          <w:i w:val="0"/>
          <w:sz w:val="24"/>
        </w:rPr>
        <w:t>Task state with callback – manager approval.</w:t>
      </w:r>
      <w:r>
        <w:rPr>
          <w:rFonts w:ascii="Times New Roman" w:hAnsi="Times New Roman" w:eastAsia="Times New Roman"/>
          <w:b w:val="0"/>
          <w:i w:val="0"/>
          <w:sz w:val="24"/>
        </w:rPr>
        <w:t xml:space="preserve"> The workflow emails the underwriter an approval link containing a task token and then </w:t>
      </w:r>
      <w:r>
        <w:rPr>
          <w:rFonts w:ascii="Times New Roman" w:hAnsi="Times New Roman" w:eastAsia="Times New Roman"/>
          <w:b/>
          <w:i w:val="0"/>
          <w:sz w:val="24"/>
        </w:rPr>
        <w:t>pauses</w:t>
      </w:r>
      <w:r>
        <w:rPr>
          <w:rFonts w:ascii="Times New Roman" w:hAnsi="Times New Roman" w:eastAsia="Times New Roman"/>
          <w:b w:val="0"/>
          <w:i w:val="0"/>
          <w:sz w:val="24"/>
        </w:rPr>
        <w:t>, costing nothing while it waits. When the manager clicks Approve or Reject, the application sends the token back and the workflow continues. If nobody responds in 24 hours, the step times out and is escalated.</w:t>
      </w:r>
    </w:p>
    <w:p>
      <w:pPr>
        <w:tabs>
          <w:tab w:pos="432" w:val="left"/>
        </w:tabs>
        <w:spacing w:before="0" w:after="60" w:line="276" w:lineRule="auto"/>
        <w:ind w:left="432" w:hanging="317"/>
        <w:jc w:val="both"/>
      </w:pPr>
      <w:r>
        <w:rPr>
          <w:rFonts w:ascii="Times New Roman" w:hAnsi="Times New Roman" w:eastAsia="Times New Roman"/>
          <w:b/>
          <w:i w:val="0"/>
          <w:sz w:val="24"/>
        </w:rPr>
        <w:t>4.</w:t>
        <w:tab/>
      </w:r>
      <w:r>
        <w:rPr>
          <w:rFonts w:ascii="Times New Roman" w:hAnsi="Times New Roman" w:eastAsia="Times New Roman"/>
          <w:b/>
          <w:i w:val="0"/>
          <w:sz w:val="24"/>
        </w:rPr>
        <w:t>Choice state – approved?</w:t>
      </w:r>
      <w:r>
        <w:rPr>
          <w:rFonts w:ascii="Times New Roman" w:hAnsi="Times New Roman" w:eastAsia="Times New Roman"/>
          <w:b w:val="0"/>
          <w:i w:val="0"/>
          <w:sz w:val="24"/>
        </w:rPr>
        <w:t xml:space="preserve"> A rejected loan ends in a </w:t>
      </w:r>
      <w:r>
        <w:rPr>
          <w:rFonts w:ascii="Times New Roman" w:hAnsi="Times New Roman" w:eastAsia="Times New Roman"/>
          <w:b/>
          <w:i w:val="0"/>
          <w:sz w:val="24"/>
        </w:rPr>
        <w:t>Fail</w:t>
      </w:r>
      <w:r>
        <w:rPr>
          <w:rFonts w:ascii="Times New Roman" w:hAnsi="Times New Roman" w:eastAsia="Times New Roman"/>
          <w:b w:val="0"/>
          <w:i w:val="0"/>
          <w:sz w:val="24"/>
        </w:rPr>
        <w:t xml:space="preserve"> state and the customer is informed.</w:t>
      </w:r>
    </w:p>
    <w:p>
      <w:pPr>
        <w:tabs>
          <w:tab w:pos="432" w:val="left"/>
        </w:tabs>
        <w:spacing w:before="0" w:after="60" w:line="276" w:lineRule="auto"/>
        <w:ind w:left="432" w:hanging="317"/>
        <w:jc w:val="both"/>
      </w:pPr>
      <w:r>
        <w:rPr>
          <w:rFonts w:ascii="Times New Roman" w:hAnsi="Times New Roman" w:eastAsia="Times New Roman"/>
          <w:b/>
          <w:i w:val="0"/>
          <w:sz w:val="24"/>
        </w:rPr>
        <w:t>5.</w:t>
        <w:tab/>
      </w:r>
      <w:r>
        <w:rPr>
          <w:rFonts w:ascii="Times New Roman" w:hAnsi="Times New Roman" w:eastAsia="Times New Roman"/>
          <w:b/>
          <w:i w:val="0"/>
          <w:sz w:val="24"/>
        </w:rPr>
        <w:t>Wait state – e-signature.</w:t>
      </w:r>
      <w:r>
        <w:rPr>
          <w:rFonts w:ascii="Times New Roman" w:hAnsi="Times New Roman" w:eastAsia="Times New Roman"/>
          <w:b w:val="0"/>
          <w:i w:val="0"/>
          <w:sz w:val="24"/>
        </w:rPr>
        <w:t xml:space="preserve"> The workflow waits 48 hours, then checks whether the agreement has been signed. If not, an SNS notification reminds the customer.</w:t>
      </w:r>
    </w:p>
    <w:p>
      <w:pPr>
        <w:tabs>
          <w:tab w:pos="432" w:val="left"/>
        </w:tabs>
        <w:spacing w:before="0" w:after="60" w:line="276" w:lineRule="auto"/>
        <w:ind w:left="432" w:hanging="317"/>
        <w:jc w:val="both"/>
      </w:pPr>
      <w:r>
        <w:rPr>
          <w:rFonts w:ascii="Times New Roman" w:hAnsi="Times New Roman" w:eastAsia="Times New Roman"/>
          <w:b/>
          <w:i w:val="0"/>
          <w:sz w:val="24"/>
        </w:rPr>
        <w:t>6.</w:t>
        <w:tab/>
      </w:r>
      <w:r>
        <w:rPr>
          <w:rFonts w:ascii="Times New Roman" w:hAnsi="Times New Roman" w:eastAsia="Times New Roman"/>
          <w:b/>
          <w:i w:val="0"/>
          <w:sz w:val="24"/>
        </w:rPr>
        <w:t>Task state – disburse.</w:t>
      </w:r>
      <w:r>
        <w:rPr>
          <w:rFonts w:ascii="Times New Roman" w:hAnsi="Times New Roman" w:eastAsia="Times New Roman"/>
          <w:b w:val="0"/>
          <w:i w:val="0"/>
          <w:sz w:val="24"/>
        </w:rPr>
        <w:t xml:space="preserve"> A Lambda function calls the core banking system to release the money, and the workflow ends in a </w:t>
      </w:r>
      <w:r>
        <w:rPr>
          <w:rFonts w:ascii="Times New Roman" w:hAnsi="Times New Roman" w:eastAsia="Times New Roman"/>
          <w:b/>
          <w:i w:val="0"/>
          <w:sz w:val="24"/>
        </w:rPr>
        <w:t>Succeed</w:t>
      </w:r>
      <w:r>
        <w:rPr>
          <w:rFonts w:ascii="Times New Roman" w:hAnsi="Times New Roman" w:eastAsia="Times New Roman"/>
          <w:b w:val="0"/>
          <w:i w:val="0"/>
          <w:sz w:val="24"/>
        </w:rPr>
        <w:t xml:space="preserve"> state.</w:t>
      </w:r>
    </w:p>
    <w:p>
      <w:pPr>
        <w:spacing w:before="0" w:after="120" w:line="276" w:lineRule="auto"/>
        <w:jc w:val="both"/>
      </w:pPr>
      <w:r>
        <w:rPr>
          <w:rFonts w:ascii="Times New Roman" w:hAnsi="Times New Roman" w:eastAsia="Times New Roman"/>
          <w:b w:val="0"/>
          <w:i w:val="0"/>
          <w:sz w:val="24"/>
        </w:rPr>
        <w:t>The most interesting part of the definition is the human-approval step. In ASL it looks like this:</w:t>
      </w:r>
    </w:p>
    <w:tbl>
      <w:tblPr>
        <w:tblW w:type="auto" w:w="0"/>
        <w:jc w:val="center"/>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9026"/>
      </w:tblGrid>
      <w:tr>
        <w:tc>
          <w:tcPr>
            <w:tcW w:type="dxa" w:w="8640"/>
            <w:shd w:val="clear" w:color="auto" w:fill="F2F2F2"/>
          </w:tcPr>
          <w:p>
            <w:pPr>
              <w:keepNext/>
              <w:spacing w:after="0" w:line="240" w:lineRule="auto"/>
            </w:pPr>
            <w:r>
              <w:rPr>
                <w:rFonts w:ascii="Courier New" w:hAnsi="Courier New" w:eastAsia="Courier New"/>
                <w:b w:val="0"/>
                <w:i w:val="0"/>
                <w:sz w:val="19"/>
              </w:rPr>
              <w:t>"ManagerApproval": {</w:t>
            </w:r>
          </w:p>
          <w:p>
            <w:pPr>
              <w:keepNext/>
              <w:spacing w:after="0" w:line="240" w:lineRule="auto"/>
            </w:pPr>
            <w:r>
              <w:rPr>
                <w:rFonts w:ascii="Courier New" w:hAnsi="Courier New" w:eastAsia="Courier New"/>
                <w:b w:val="0"/>
                <w:i w:val="0"/>
                <w:sz w:val="19"/>
              </w:rPr>
              <w:t xml:space="preserve">  "Type": "Task",</w:t>
            </w:r>
          </w:p>
          <w:p>
            <w:pPr>
              <w:keepNext/>
              <w:spacing w:after="0" w:line="240" w:lineRule="auto"/>
            </w:pPr>
            <w:r>
              <w:rPr>
                <w:rFonts w:ascii="Courier New" w:hAnsi="Courier New" w:eastAsia="Courier New"/>
                <w:b w:val="0"/>
                <w:i w:val="0"/>
                <w:sz w:val="19"/>
              </w:rPr>
              <w:t xml:space="preserve">  "Resource": "arn:aws:states:::lambda:invoke.waitForTaskToken",</w:t>
            </w:r>
          </w:p>
          <w:p>
            <w:pPr>
              <w:keepNext/>
              <w:spacing w:after="0" w:line="240" w:lineRule="auto"/>
            </w:pPr>
            <w:r>
              <w:rPr>
                <w:rFonts w:ascii="Courier New" w:hAnsi="Courier New" w:eastAsia="Courier New"/>
                <w:b w:val="0"/>
                <w:i w:val="0"/>
                <w:sz w:val="19"/>
              </w:rPr>
              <w:t xml:space="preserve">  "Parameters": {</w:t>
            </w:r>
          </w:p>
          <w:p>
            <w:pPr>
              <w:keepNext/>
              <w:spacing w:after="0" w:line="240" w:lineRule="auto"/>
            </w:pPr>
            <w:r>
              <w:rPr>
                <w:rFonts w:ascii="Courier New" w:hAnsi="Courier New" w:eastAsia="Courier New"/>
                <w:b w:val="0"/>
                <w:i w:val="0"/>
                <w:sz w:val="19"/>
              </w:rPr>
              <w:t xml:space="preserve">    "FunctionName": "SendApprovalEmail",</w:t>
            </w:r>
          </w:p>
          <w:p>
            <w:pPr>
              <w:keepNext/>
              <w:spacing w:after="0" w:line="240" w:lineRule="auto"/>
            </w:pPr>
            <w:r>
              <w:rPr>
                <w:rFonts w:ascii="Courier New" w:hAnsi="Courier New" w:eastAsia="Courier New"/>
                <w:b w:val="0"/>
                <w:i w:val="0"/>
                <w:sz w:val="19"/>
              </w:rPr>
              <w:t xml:space="preserve">    "Payload": {</w:t>
            </w:r>
          </w:p>
          <w:p>
            <w:pPr>
              <w:keepNext/>
              <w:spacing w:after="0" w:line="240" w:lineRule="auto"/>
            </w:pPr>
            <w:r>
              <w:rPr>
                <w:rFonts w:ascii="Courier New" w:hAnsi="Courier New" w:eastAsia="Courier New"/>
                <w:b w:val="0"/>
                <w:i w:val="0"/>
                <w:sz w:val="19"/>
              </w:rPr>
              <w:t xml:space="preserve">      "token.$": "$$.Task.Token",</w:t>
            </w:r>
          </w:p>
          <w:p>
            <w:pPr>
              <w:keepNext/>
              <w:spacing w:after="0" w:line="240" w:lineRule="auto"/>
            </w:pPr>
            <w:r>
              <w:rPr>
                <w:rFonts w:ascii="Courier New" w:hAnsi="Courier New" w:eastAsia="Courier New"/>
                <w:b w:val="0"/>
                <w:i w:val="0"/>
                <w:sz w:val="19"/>
              </w:rPr>
              <w:t xml:space="preserve">      "loanId.$": "$.loanId",</w:t>
            </w:r>
          </w:p>
          <w:p>
            <w:pPr>
              <w:keepNext/>
              <w:spacing w:after="0" w:line="240" w:lineRule="auto"/>
            </w:pPr>
            <w:r>
              <w:rPr>
                <w:rFonts w:ascii="Courier New" w:hAnsi="Courier New" w:eastAsia="Courier New"/>
                <w:b w:val="0"/>
                <w:i w:val="0"/>
                <w:sz w:val="19"/>
              </w:rPr>
              <w:t xml:space="preserve">      "amount.$": "$.amount"</w:t>
            </w:r>
          </w:p>
          <w:p>
            <w:pPr>
              <w:keepNext/>
              <w:spacing w:after="0" w:line="240" w:lineRule="auto"/>
            </w:pPr>
            <w:r>
              <w:rPr>
                <w:rFonts w:ascii="Courier New" w:hAnsi="Courier New" w:eastAsia="Courier New"/>
                <w:b w:val="0"/>
                <w:i w:val="0"/>
                <w:sz w:val="19"/>
              </w:rPr>
              <w:t xml:space="preserve">    }</w:t>
            </w:r>
          </w:p>
          <w:p>
            <w:pPr>
              <w:keepNext/>
              <w:spacing w:after="0" w:line="240" w:lineRule="auto"/>
            </w:pPr>
            <w:r>
              <w:rPr>
                <w:rFonts w:ascii="Courier New" w:hAnsi="Courier New" w:eastAsia="Courier New"/>
                <w:b w:val="0"/>
                <w:i w:val="0"/>
                <w:sz w:val="19"/>
              </w:rPr>
              <w:t xml:space="preserve">  },</w:t>
            </w:r>
          </w:p>
          <w:p>
            <w:pPr>
              <w:keepNext/>
              <w:spacing w:after="0" w:line="240" w:lineRule="auto"/>
            </w:pPr>
            <w:r>
              <w:rPr>
                <w:rFonts w:ascii="Courier New" w:hAnsi="Courier New" w:eastAsia="Courier New"/>
                <w:b w:val="0"/>
                <w:i w:val="0"/>
                <w:sz w:val="19"/>
              </w:rPr>
              <w:t xml:space="preserve">  "TimeoutSeconds": 86400,</w:t>
            </w:r>
          </w:p>
          <w:p>
            <w:pPr>
              <w:keepNext/>
              <w:spacing w:after="0" w:line="240" w:lineRule="auto"/>
            </w:pPr>
            <w:r>
              <w:rPr>
                <w:rFonts w:ascii="Courier New" w:hAnsi="Courier New" w:eastAsia="Courier New"/>
                <w:b w:val="0"/>
                <w:i w:val="0"/>
                <w:sz w:val="19"/>
              </w:rPr>
              <w:t xml:space="preserve">  "Catch": [{</w:t>
            </w:r>
          </w:p>
          <w:p>
            <w:pPr>
              <w:keepNext/>
              <w:spacing w:after="0" w:line="240" w:lineRule="auto"/>
            </w:pPr>
            <w:r>
              <w:rPr>
                <w:rFonts w:ascii="Courier New" w:hAnsi="Courier New" w:eastAsia="Courier New"/>
                <w:b w:val="0"/>
                <w:i w:val="0"/>
                <w:sz w:val="19"/>
              </w:rPr>
              <w:t xml:space="preserve">    "ErrorEquals": ["States.Timeout"],</w:t>
            </w:r>
          </w:p>
          <w:p>
            <w:pPr>
              <w:keepNext/>
              <w:spacing w:after="0" w:line="240" w:lineRule="auto"/>
            </w:pPr>
            <w:r>
              <w:rPr>
                <w:rFonts w:ascii="Courier New" w:hAnsi="Courier New" w:eastAsia="Courier New"/>
                <w:b w:val="0"/>
                <w:i w:val="0"/>
                <w:sz w:val="19"/>
              </w:rPr>
              <w:t xml:space="preserve">    "Next": "EscalateToSeniorManager"</w:t>
            </w:r>
          </w:p>
          <w:p>
            <w:pPr>
              <w:keepNext/>
              <w:spacing w:after="0" w:line="240" w:lineRule="auto"/>
            </w:pPr>
            <w:r>
              <w:rPr>
                <w:rFonts w:ascii="Courier New" w:hAnsi="Courier New" w:eastAsia="Courier New"/>
                <w:b w:val="0"/>
                <w:i w:val="0"/>
                <w:sz w:val="19"/>
              </w:rPr>
              <w:t xml:space="preserve">  }],</w:t>
            </w:r>
          </w:p>
          <w:p>
            <w:pPr>
              <w:keepNext/>
              <w:spacing w:after="0" w:line="240" w:lineRule="auto"/>
            </w:pPr>
            <w:r>
              <w:rPr>
                <w:rFonts w:ascii="Courier New" w:hAnsi="Courier New" w:eastAsia="Courier New"/>
                <w:b w:val="0"/>
                <w:i w:val="0"/>
                <w:sz w:val="19"/>
              </w:rPr>
              <w:t xml:space="preserve">  "Next": "IsApproved"</w:t>
            </w:r>
          </w:p>
          <w:p>
            <w:pPr>
              <w:keepNext/>
              <w:spacing w:after="0" w:line="240" w:lineRule="auto"/>
            </w:pPr>
            <w:r>
              <w:rPr>
                <w:rFonts w:ascii="Courier New" w:hAnsi="Courier New" w:eastAsia="Courier New"/>
                <w:b w:val="0"/>
                <w:i w:val="0"/>
                <w:sz w:val="19"/>
              </w:rPr>
              <w:t>}</w:t>
            </w:r>
          </w:p>
        </w:tc>
      </w:tr>
    </w:tbl>
    <w:p>
      <w:pPr>
        <w:spacing w:before="0" w:after="200" w:line="276" w:lineRule="auto"/>
        <w:jc w:val="center"/>
      </w:pPr>
      <w:r>
        <w:rPr>
          <w:rFonts w:ascii="Times New Roman" w:hAnsi="Times New Roman" w:eastAsia="Times New Roman"/>
          <w:b w:val="0"/>
          <w:i/>
          <w:sz w:val="20"/>
        </w:rPr>
        <w:t>Code 1: Human-approval step written in Amazon States Language</w:t>
      </w:r>
    </w:p>
    <w:p>
      <w:pPr>
        <w:spacing w:before="0" w:after="120" w:line="276" w:lineRule="auto"/>
        <w:jc w:val="both"/>
      </w:pPr>
      <w:r>
        <w:rPr>
          <w:rFonts w:ascii="Times New Roman" w:hAnsi="Times New Roman" w:eastAsia="Times New Roman"/>
          <w:b w:val="0"/>
          <w:i w:val="0"/>
          <w:sz w:val="24"/>
        </w:rPr>
        <w:t xml:space="preserve">The suffix </w:t>
      </w:r>
      <w:r>
        <w:rPr>
          <w:rFonts w:ascii="Times New Roman" w:hAnsi="Times New Roman" w:eastAsia="Times New Roman"/>
          <w:b/>
          <w:i w:val="0"/>
          <w:sz w:val="24"/>
        </w:rPr>
        <w:t>.waitForTaskToken</w:t>
      </w:r>
      <w:r>
        <w:rPr>
          <w:rFonts w:ascii="Times New Roman" w:hAnsi="Times New Roman" w:eastAsia="Times New Roman"/>
          <w:b w:val="0"/>
          <w:i w:val="0"/>
          <w:sz w:val="24"/>
        </w:rPr>
        <w:t xml:space="preserve"> tells Step Functions to pause after calling the Lambda function. “$$.Task.Token” passes the unique token into the approval email. When the manager responds, the web application calls the SendTaskSuccess (or SendTaskFailure) API with that token. </w:t>
      </w:r>
      <w:r>
        <w:rPr>
          <w:rFonts w:ascii="Times New Roman" w:hAnsi="Times New Roman" w:eastAsia="Times New Roman"/>
          <w:b/>
          <w:i w:val="0"/>
          <w:sz w:val="24"/>
        </w:rPr>
        <w:t>TimeoutSeconds</w:t>
      </w:r>
      <w:r>
        <w:rPr>
          <w:rFonts w:ascii="Times New Roman" w:hAnsi="Times New Roman" w:eastAsia="Times New Roman"/>
          <w:b w:val="0"/>
          <w:i w:val="0"/>
          <w:sz w:val="24"/>
        </w:rPr>
        <w:t xml:space="preserve"> of 86,400 is 24 hours, and the </w:t>
      </w:r>
      <w:r>
        <w:rPr>
          <w:rFonts w:ascii="Times New Roman" w:hAnsi="Times New Roman" w:eastAsia="Times New Roman"/>
          <w:b/>
          <w:i w:val="0"/>
          <w:sz w:val="24"/>
        </w:rPr>
        <w:t>Catch</w:t>
      </w:r>
      <w:r>
        <w:rPr>
          <w:rFonts w:ascii="Times New Roman" w:hAnsi="Times New Roman" w:eastAsia="Times New Roman"/>
          <w:b w:val="0"/>
          <w:i w:val="0"/>
          <w:sz w:val="24"/>
        </w:rPr>
        <w:t xml:space="preserve"> rule moves the flow to an escalation step if that time runs out.</w:t>
      </w:r>
    </w:p>
    <w:p>
      <w:pPr>
        <w:spacing w:before="0" w:after="120" w:line="276" w:lineRule="auto"/>
        <w:jc w:val="both"/>
      </w:pPr>
      <w:r>
        <w:rPr>
          <w:rFonts w:ascii="Times New Roman" w:hAnsi="Times New Roman" w:eastAsia="Times New Roman"/>
          <w:b w:val="0"/>
          <w:i w:val="0"/>
          <w:sz w:val="24"/>
        </w:rPr>
        <w:t>Because every run is shown as a coloured diagram in the Step Functions console, the support team can open any application and see exactly which step it is on, and the history shows who approved it and when. This directly solves the audit-trail problem.</w:t>
      </w:r>
    </w:p>
    <w:p w:rsidR="00146264" w:rsidRPr="00146264" w:rsidRDefault="00146264" w:rsidP="00146264">
      <w:pPr>
        <w:keepNext/>
        <w:spacing w:before="100" w:beforeAutospacing="1" w:after="100" w:afterAutospacing="1" w:line="240" w:lineRule="auto"/>
        <w:ind w:left="0"/>
        <w:outlineLvl w:val="2"/>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i/>
          <w:sz w:val="24"/>
          <w:szCs w:val="24"/>
          <w:lang w:eastAsia="en-IN"/>
        </w:rPr>
        <w:t>4.3 Real-time fraud check with an Express workflow</w:t>
      </w:r>
    </w:p>
    <w:p>
      <w:pPr>
        <w:spacing w:before="0" w:after="120" w:line="276" w:lineRule="auto"/>
        <w:jc w:val="both"/>
      </w:pPr>
      <w:r>
        <w:rPr>
          <w:rFonts w:ascii="Times New Roman" w:hAnsi="Times New Roman" w:eastAsia="Times New Roman"/>
          <w:b w:val="0"/>
          <w:i w:val="0"/>
          <w:sz w:val="24"/>
        </w:rPr>
        <w:t xml:space="preserve">The fraud check is very different from the loan process. It must finish within a few seconds, it runs for every single application, and the volume can jump more than ten times on festival days. QuickLoan therefore built it as a separate </w:t>
      </w:r>
      <w:r>
        <w:rPr>
          <w:rFonts w:ascii="Times New Roman" w:hAnsi="Times New Roman" w:eastAsia="Times New Roman"/>
          <w:b/>
          <w:i w:val="0"/>
          <w:sz w:val="24"/>
        </w:rPr>
        <w:t>Express</w:t>
      </w:r>
      <w:r>
        <w:rPr>
          <w:rFonts w:ascii="Times New Roman" w:hAnsi="Times New Roman" w:eastAsia="Times New Roman"/>
          <w:b w:val="0"/>
          <w:i w:val="0"/>
          <w:sz w:val="24"/>
        </w:rPr>
        <w:t xml:space="preserve"> workflow, started as soon as an application is submitted. A Parallel state runs three Lambda checks at once (IP reputation, device fingerprint and blacklist lookup), and a Choice state flags suspicious applications for review.</w:t>
      </w:r>
    </w:p>
    <w:p>
      <w:pPr>
        <w:spacing w:before="0" w:after="120" w:line="276" w:lineRule="auto"/>
        <w:jc w:val="both"/>
      </w:pPr>
      <w:r>
        <w:rPr>
          <w:rFonts w:ascii="Times New Roman" w:hAnsi="Times New Roman" w:eastAsia="Times New Roman"/>
          <w:b w:val="0"/>
          <w:i w:val="0"/>
          <w:sz w:val="24"/>
        </w:rPr>
        <w:t>Express workflows suit this job because they are designed for short, high-volume work and cost much less per run than Standard workflows. The checks only read data and do not change anything, so it does not matter if a step runs more than once (“at-least-once” behaviour).</w:t>
      </w:r>
    </w:p>
    <w:p w:rsidR="00146264" w:rsidRPr="00146264" w:rsidRDefault="00146264" w:rsidP="00146264">
      <w:pPr>
        <w:keepNext/>
        <w:spacing w:before="100" w:beforeAutospacing="1" w:after="100" w:afterAutospacing="1" w:line="240" w:lineRule="auto"/>
        <w:ind w:left="0"/>
        <w:outlineLvl w:val="2"/>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i/>
          <w:sz w:val="24"/>
          <w:szCs w:val="24"/>
          <w:lang w:eastAsia="en-IN"/>
        </w:rPr>
        <w:t>4.4 Summary of design choices</w:t>
      </w:r>
    </w:p>
    <w:tbl>
      <w:tblPr>
        <w:tblW w:type="auto" w:w="0"/>
        <w:jc w:val="center"/>
        <w:tblLayout w:type="fixed"/>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009"/>
        <w:gridCol w:w="3009"/>
        <w:gridCol w:w="3009"/>
      </w:tblGrid>
      <w:tr>
        <w:trPr>
          <w:cantSplit/>
        </w:trPr>
        <w:tc>
          <w:tcPr>
            <w:tcW w:type="dxa" w:w="2736"/>
            <w:shd w:val="clear" w:color="auto" w:fill="D9E2F3"/>
          </w:tcPr>
          <w:p>
            <w:pPr>
              <w:keepNext/>
              <w:spacing w:after="40" w:before="40"/>
            </w:pPr>
            <w:r>
              <w:rPr>
                <w:rFonts w:ascii="Times New Roman" w:hAnsi="Times New Roman" w:eastAsia="Times New Roman"/>
                <w:b/>
                <w:i w:val="0"/>
                <w:sz w:val="21"/>
              </w:rPr>
              <w:t>Need at QuickLoan</w:t>
            </w:r>
          </w:p>
        </w:tc>
        <w:tc>
          <w:tcPr>
            <w:tcW w:type="dxa" w:w="2736"/>
            <w:shd w:val="clear" w:color="auto" w:fill="D9E2F3"/>
          </w:tcPr>
          <w:p>
            <w:pPr>
              <w:keepNext/>
              <w:spacing w:after="40" w:before="40"/>
            </w:pPr>
            <w:r>
              <w:rPr>
                <w:rFonts w:ascii="Times New Roman" w:hAnsi="Times New Roman" w:eastAsia="Times New Roman"/>
                <w:b/>
                <w:i w:val="0"/>
                <w:sz w:val="21"/>
              </w:rPr>
              <w:t>Service / feature chosen</w:t>
            </w:r>
          </w:p>
        </w:tc>
        <w:tc>
          <w:tcPr>
            <w:tcW w:type="dxa" w:w="3456"/>
            <w:shd w:val="clear" w:color="auto" w:fill="D9E2F3"/>
          </w:tcPr>
          <w:p>
            <w:pPr>
              <w:keepNext/>
              <w:spacing w:after="40" w:before="40"/>
            </w:pPr>
            <w:r>
              <w:rPr>
                <w:rFonts w:ascii="Times New Roman" w:hAnsi="Times New Roman" w:eastAsia="Times New Roman"/>
                <w:b/>
                <w:i w:val="0"/>
                <w:sz w:val="21"/>
              </w:rPr>
              <w:t>Reason</w:t>
            </w:r>
          </w:p>
        </w:tc>
      </w:tr>
      <w:tr>
        <w:trPr>
          <w:cantSplit/>
        </w:trPr>
        <w:tc>
          <w:tcPr>
            <w:tcW w:type="dxa" w:w="2736"/>
          </w:tcPr>
          <w:p>
            <w:pPr>
              <w:keepNext/>
              <w:spacing w:after="40" w:before="40"/>
            </w:pPr>
            <w:r>
              <w:rPr>
                <w:rFonts w:ascii="Times New Roman" w:hAnsi="Times New Roman" w:eastAsia="Times New Roman"/>
                <w:b w:val="0"/>
                <w:i w:val="0"/>
                <w:sz w:val="21"/>
              </w:rPr>
              <w:t>Credit check on on-premises mainframe</w:t>
            </w:r>
          </w:p>
        </w:tc>
        <w:tc>
          <w:tcPr>
            <w:tcW w:type="dxa" w:w="2736"/>
          </w:tcPr>
          <w:p>
            <w:pPr>
              <w:keepNext/>
              <w:spacing w:after="40" w:before="40"/>
            </w:pPr>
            <w:r>
              <w:rPr>
                <w:rFonts w:ascii="Times New Roman" w:hAnsi="Times New Roman" w:eastAsia="Times New Roman"/>
                <w:b w:val="0"/>
                <w:i w:val="0"/>
                <w:sz w:val="21"/>
              </w:rPr>
              <w:t>Amazon SWF activity worker</w:t>
            </w:r>
          </w:p>
        </w:tc>
        <w:tc>
          <w:tcPr>
            <w:tcW w:type="dxa" w:w="3456"/>
          </w:tcPr>
          <w:p>
            <w:pPr>
              <w:keepNext/>
              <w:spacing w:after="40" w:before="40"/>
            </w:pPr>
            <w:r>
              <w:rPr>
                <w:rFonts w:ascii="Times New Roman" w:hAnsi="Times New Roman" w:eastAsia="Times New Roman"/>
                <w:b w:val="0"/>
                <w:i w:val="0"/>
                <w:sz w:val="21"/>
              </w:rPr>
              <w:t>Workers can run outside AWS; heartbeat and schedule-to-start timeouts detect failures</w:t>
            </w:r>
          </w:p>
        </w:tc>
      </w:tr>
      <w:tr>
        <w:trPr>
          <w:cantSplit/>
        </w:trPr>
        <w:tc>
          <w:tcPr>
            <w:tcW w:type="dxa" w:w="2736"/>
          </w:tcPr>
          <w:p>
            <w:pPr>
              <w:keepNext/>
              <w:spacing w:after="40" w:before="40"/>
            </w:pPr>
            <w:r>
              <w:rPr>
                <w:rFonts w:ascii="Times New Roman" w:hAnsi="Times New Roman" w:eastAsia="Times New Roman"/>
                <w:b w:val="0"/>
                <w:i w:val="0"/>
                <w:sz w:val="21"/>
              </w:rPr>
              <w:t>Verify several uploaded documents</w:t>
            </w:r>
          </w:p>
        </w:tc>
        <w:tc>
          <w:tcPr>
            <w:tcW w:type="dxa" w:w="2736"/>
          </w:tcPr>
          <w:p>
            <w:pPr>
              <w:keepNext/>
              <w:spacing w:after="40" w:before="40"/>
            </w:pPr>
            <w:r>
              <w:rPr>
                <w:rFonts w:ascii="Times New Roman" w:hAnsi="Times New Roman" w:eastAsia="Times New Roman"/>
                <w:b w:val="0"/>
                <w:i w:val="0"/>
                <w:sz w:val="21"/>
              </w:rPr>
              <w:t>Step Functions Map state</w:t>
            </w:r>
          </w:p>
        </w:tc>
        <w:tc>
          <w:tcPr>
            <w:tcW w:type="dxa" w:w="3456"/>
          </w:tcPr>
          <w:p>
            <w:pPr>
              <w:keepNext/>
              <w:spacing w:after="40" w:before="40"/>
            </w:pPr>
            <w:r>
              <w:rPr>
                <w:rFonts w:ascii="Times New Roman" w:hAnsi="Times New Roman" w:eastAsia="Times New Roman"/>
                <w:b w:val="0"/>
                <w:i w:val="0"/>
                <w:sz w:val="21"/>
              </w:rPr>
              <w:t>Same check runs on each document in parallel</w:t>
            </w:r>
          </w:p>
        </w:tc>
      </w:tr>
      <w:tr>
        <w:trPr>
          <w:cantSplit/>
        </w:trPr>
        <w:tc>
          <w:tcPr>
            <w:tcW w:type="dxa" w:w="2736"/>
          </w:tcPr>
          <w:p>
            <w:pPr>
              <w:keepNext/>
              <w:spacing w:after="40" w:before="40"/>
            </w:pPr>
            <w:r>
              <w:rPr>
                <w:rFonts w:ascii="Times New Roman" w:hAnsi="Times New Roman" w:eastAsia="Times New Roman"/>
                <w:b w:val="0"/>
                <w:i w:val="0"/>
                <w:sz w:val="21"/>
              </w:rPr>
              <w:t>Manager approval above ₹5 lakh</w:t>
            </w:r>
          </w:p>
        </w:tc>
        <w:tc>
          <w:tcPr>
            <w:tcW w:type="dxa" w:w="2736"/>
          </w:tcPr>
          <w:p>
            <w:pPr>
              <w:keepNext/>
              <w:spacing w:after="40" w:before="40"/>
            </w:pPr>
            <w:r>
              <w:rPr>
                <w:rFonts w:ascii="Times New Roman" w:hAnsi="Times New Roman" w:eastAsia="Times New Roman"/>
                <w:b w:val="0"/>
                <w:i w:val="0"/>
                <w:sz w:val="21"/>
              </w:rPr>
              <w:t>Choice + Task with waitForTaskToken</w:t>
            </w:r>
          </w:p>
        </w:tc>
        <w:tc>
          <w:tcPr>
            <w:tcW w:type="dxa" w:w="3456"/>
          </w:tcPr>
          <w:p>
            <w:pPr>
              <w:keepNext/>
              <w:spacing w:after="40" w:before="40"/>
            </w:pPr>
            <w:r>
              <w:rPr>
                <w:rFonts w:ascii="Times New Roman" w:hAnsi="Times New Roman" w:eastAsia="Times New Roman"/>
                <w:b w:val="0"/>
                <w:i w:val="0"/>
                <w:sz w:val="21"/>
              </w:rPr>
              <w:t>Workflow pauses safely until a human responds</w:t>
            </w:r>
          </w:p>
        </w:tc>
      </w:tr>
      <w:tr>
        <w:trPr>
          <w:cantSplit/>
        </w:trPr>
        <w:tc>
          <w:tcPr>
            <w:tcW w:type="dxa" w:w="2736"/>
          </w:tcPr>
          <w:p>
            <w:pPr>
              <w:keepNext/>
              <w:spacing w:after="40" w:before="40"/>
            </w:pPr>
            <w:r>
              <w:rPr>
                <w:rFonts w:ascii="Times New Roman" w:hAnsi="Times New Roman" w:eastAsia="Times New Roman"/>
                <w:b w:val="0"/>
                <w:i w:val="0"/>
                <w:sz w:val="21"/>
              </w:rPr>
              <w:t>E-signature reminder</w:t>
            </w:r>
          </w:p>
        </w:tc>
        <w:tc>
          <w:tcPr>
            <w:tcW w:type="dxa" w:w="2736"/>
          </w:tcPr>
          <w:p>
            <w:pPr>
              <w:keepNext/>
              <w:spacing w:after="40" w:before="40"/>
            </w:pPr>
            <w:r>
              <w:rPr>
                <w:rFonts w:ascii="Times New Roman" w:hAnsi="Times New Roman" w:eastAsia="Times New Roman"/>
                <w:b w:val="0"/>
                <w:i w:val="0"/>
                <w:sz w:val="21"/>
              </w:rPr>
              <w:t>Wait state + SNS</w:t>
            </w:r>
          </w:p>
        </w:tc>
        <w:tc>
          <w:tcPr>
            <w:tcW w:type="dxa" w:w="3456"/>
          </w:tcPr>
          <w:p>
            <w:pPr>
              <w:keepNext/>
              <w:spacing w:after="40" w:before="40"/>
            </w:pPr>
            <w:r>
              <w:rPr>
                <w:rFonts w:ascii="Times New Roman" w:hAnsi="Times New Roman" w:eastAsia="Times New Roman"/>
                <w:b w:val="0"/>
                <w:i w:val="0"/>
                <w:sz w:val="21"/>
              </w:rPr>
              <w:t>Pauses without servers, then reminds the customer</w:t>
            </w:r>
          </w:p>
        </w:tc>
      </w:tr>
      <w:tr>
        <w:trPr>
          <w:cantSplit/>
        </w:trPr>
        <w:tc>
          <w:tcPr>
            <w:tcW w:type="dxa" w:w="2736"/>
          </w:tcPr>
          <w:p>
            <w:pPr>
              <w:keepNext/>
              <w:spacing w:after="40" w:before="40"/>
            </w:pPr>
            <w:r>
              <w:rPr>
                <w:rFonts w:ascii="Times New Roman" w:hAnsi="Times New Roman" w:eastAsia="Times New Roman"/>
                <w:b w:val="0"/>
                <w:i w:val="0"/>
                <w:sz w:val="21"/>
              </w:rPr>
              <w:t>Disburse loan once only</w:t>
            </w:r>
          </w:p>
        </w:tc>
        <w:tc>
          <w:tcPr>
            <w:tcW w:type="dxa" w:w="2736"/>
          </w:tcPr>
          <w:p>
            <w:pPr>
              <w:keepNext/>
              <w:spacing w:after="40" w:before="40"/>
            </w:pPr>
            <w:r>
              <w:rPr>
                <w:rFonts w:ascii="Times New Roman" w:hAnsi="Times New Roman" w:eastAsia="Times New Roman"/>
                <w:b w:val="0"/>
                <w:i w:val="0"/>
                <w:sz w:val="21"/>
              </w:rPr>
              <w:t>Standard workflow</w:t>
            </w:r>
          </w:p>
        </w:tc>
        <w:tc>
          <w:tcPr>
            <w:tcW w:type="dxa" w:w="3456"/>
          </w:tcPr>
          <w:p>
            <w:pPr>
              <w:keepNext/>
              <w:spacing w:after="40" w:before="40"/>
            </w:pPr>
            <w:r>
              <w:rPr>
                <w:rFonts w:ascii="Times New Roman" w:hAnsi="Times New Roman" w:eastAsia="Times New Roman"/>
                <w:b w:val="0"/>
                <w:i w:val="0"/>
                <w:sz w:val="21"/>
              </w:rPr>
              <w:t>Exactly-once execution and full history</w:t>
            </w:r>
          </w:p>
        </w:tc>
      </w:tr>
      <w:tr>
        <w:trPr>
          <w:cantSplit/>
        </w:trPr>
        <w:tc>
          <w:tcPr>
            <w:tcW w:type="dxa" w:w="2736"/>
          </w:tcPr>
          <w:p>
            <w:pPr>
              <w:spacing w:after="40" w:before="40"/>
            </w:pPr>
            <w:r>
              <w:rPr>
                <w:rFonts w:ascii="Times New Roman" w:hAnsi="Times New Roman" w:eastAsia="Times New Roman"/>
                <w:b w:val="0"/>
                <w:i w:val="0"/>
                <w:sz w:val="21"/>
              </w:rPr>
              <w:t>Fraud check at festival peaks</w:t>
            </w:r>
          </w:p>
        </w:tc>
        <w:tc>
          <w:tcPr>
            <w:tcW w:type="dxa" w:w="2736"/>
          </w:tcPr>
          <w:p>
            <w:pPr>
              <w:spacing w:after="40" w:before="40"/>
            </w:pPr>
            <w:r>
              <w:rPr>
                <w:rFonts w:ascii="Times New Roman" w:hAnsi="Times New Roman" w:eastAsia="Times New Roman"/>
                <w:b w:val="0"/>
                <w:i w:val="0"/>
                <w:sz w:val="21"/>
              </w:rPr>
              <w:t>Express workflow</w:t>
            </w:r>
          </w:p>
        </w:tc>
        <w:tc>
          <w:tcPr>
            <w:tcW w:type="dxa" w:w="3456"/>
          </w:tcPr>
          <w:p>
            <w:pPr>
              <w:spacing w:after="40" w:before="40"/>
            </w:pPr>
            <w:r>
              <w:rPr>
                <w:rFonts w:ascii="Times New Roman" w:hAnsi="Times New Roman" w:eastAsia="Times New Roman"/>
                <w:b w:val="0"/>
                <w:i w:val="0"/>
                <w:sz w:val="21"/>
              </w:rPr>
              <w:t>Fast, high volume, low cost per run</w:t>
            </w:r>
          </w:p>
        </w:tc>
      </w:tr>
    </w:tbl>
    <w:p>
      <w:pPr>
        <w:spacing w:before="0" w:after="200" w:line="276" w:lineRule="auto"/>
        <w:jc w:val="center"/>
      </w:pPr>
      <w:r>
        <w:rPr>
          <w:rFonts w:ascii="Times New Roman" w:hAnsi="Times New Roman" w:eastAsia="Times New Roman"/>
          <w:b w:val="0"/>
          <w:i/>
          <w:sz w:val="20"/>
        </w:rPr>
        <w:t>Table 3: How each QuickLoan requirement was met</w:t>
      </w:r>
    </w:p>
    <w:p w:rsidR="00146264" w:rsidRPr="00146264" w:rsidRDefault="00146264" w:rsidP="00146264">
      <w:pPr>
        <w:keepNext/>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sz w:val="24"/>
          <w:szCs w:val="24"/>
          <w:lang w:eastAsia="en-IN"/>
        </w:rPr>
        <w:t>5. Key Observations and Learning Outcomes</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A workflow service separates the </w:t>
      </w:r>
      <w:r>
        <w:rPr>
          <w:rFonts w:ascii="Times New Roman" w:hAnsi="Times New Roman" w:eastAsia="Times New Roman"/>
          <w:b/>
          <w:i w:val="0"/>
          <w:sz w:val="24"/>
        </w:rPr>
        <w:t>coordination logic</w:t>
      </w:r>
      <w:r>
        <w:rPr>
          <w:rFonts w:ascii="Times New Roman" w:hAnsi="Times New Roman" w:eastAsia="Times New Roman"/>
          <w:b w:val="0"/>
          <w:i w:val="0"/>
          <w:sz w:val="24"/>
        </w:rPr>
        <w:t xml:space="preserve"> (what happens next) from the </w:t>
      </w:r>
      <w:r>
        <w:rPr>
          <w:rFonts w:ascii="Times New Roman" w:hAnsi="Times New Roman" w:eastAsia="Times New Roman"/>
          <w:b/>
          <w:i w:val="0"/>
          <w:sz w:val="24"/>
        </w:rPr>
        <w:t>business logic</w:t>
      </w:r>
      <w:r>
        <w:rPr>
          <w:rFonts w:ascii="Times New Roman" w:hAnsi="Times New Roman" w:eastAsia="Times New Roman"/>
          <w:b w:val="0"/>
          <w:i w:val="0"/>
          <w:sz w:val="24"/>
        </w:rPr>
        <w:t xml:space="preserve"> (the actual work), which makes each part simpler to build and change.</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Workflows that include </w:t>
      </w:r>
      <w:r>
        <w:rPr>
          <w:rFonts w:ascii="Times New Roman" w:hAnsi="Times New Roman" w:eastAsia="Times New Roman"/>
          <w:b/>
          <w:i w:val="0"/>
          <w:sz w:val="24"/>
        </w:rPr>
        <w:t>human decisions</w:t>
      </w:r>
      <w:r>
        <w:rPr>
          <w:rFonts w:ascii="Times New Roman" w:hAnsi="Times New Roman" w:eastAsia="Times New Roman"/>
          <w:b w:val="0"/>
          <w:i w:val="0"/>
          <w:sz w:val="24"/>
        </w:rPr>
        <w:t xml:space="preserve"> need a service that can pause safely for hours or days. Step Functions does this with the callback pattern, and SWF supports runs of up to a year.</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i w:val="0"/>
          <w:sz w:val="24"/>
        </w:rPr>
        <w:t>Timeouts and heartbeats</w:t>
      </w:r>
      <w:r>
        <w:rPr>
          <w:rFonts w:ascii="Times New Roman" w:hAnsi="Times New Roman" w:eastAsia="Times New Roman"/>
          <w:b w:val="0"/>
          <w:i w:val="0"/>
          <w:sz w:val="24"/>
        </w:rPr>
        <w:t xml:space="preserve"> are essential in distributed systems. Without them, a failed step can leave a workflow waiting forever without anyone noticing.</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Amazon SWF is still valuable for </w:t>
      </w:r>
      <w:r>
        <w:rPr>
          <w:rFonts w:ascii="Times New Roman" w:hAnsi="Times New Roman" w:eastAsia="Times New Roman"/>
          <w:b/>
          <w:i w:val="0"/>
          <w:sz w:val="24"/>
        </w:rPr>
        <w:t>hybrid systems</w:t>
      </w:r>
      <w:r>
        <w:rPr>
          <w:rFonts w:ascii="Times New Roman" w:hAnsi="Times New Roman" w:eastAsia="Times New Roman"/>
          <w:b w:val="0"/>
          <w:i w:val="0"/>
          <w:sz w:val="24"/>
        </w:rPr>
        <w:t>, where some work must run on on-premises servers, and where we want full control over the coordination code.</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AWS Step Functions is the better choice for </w:t>
      </w:r>
      <w:r>
        <w:rPr>
          <w:rFonts w:ascii="Times New Roman" w:hAnsi="Times New Roman" w:eastAsia="Times New Roman"/>
          <w:b/>
          <w:i w:val="0"/>
          <w:sz w:val="24"/>
        </w:rPr>
        <w:t>new, cloud-based workflows</w:t>
      </w:r>
      <w:r>
        <w:rPr>
          <w:rFonts w:ascii="Times New Roman" w:hAnsi="Times New Roman" w:eastAsia="Times New Roman"/>
          <w:b w:val="0"/>
          <w:i w:val="0"/>
          <w:sz w:val="24"/>
        </w:rPr>
        <w:t>: it is serverless, visual, and needs much less code thanks to built-in Retry and Catch.</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Choosing between </w:t>
      </w:r>
      <w:r>
        <w:rPr>
          <w:rFonts w:ascii="Times New Roman" w:hAnsi="Times New Roman" w:eastAsia="Times New Roman"/>
          <w:b/>
          <w:i w:val="0"/>
          <w:sz w:val="24"/>
        </w:rPr>
        <w:t>Standard and Express</w:t>
      </w:r>
      <w:r>
        <w:rPr>
          <w:rFonts w:ascii="Times New Roman" w:hAnsi="Times New Roman" w:eastAsia="Times New Roman"/>
          <w:b w:val="0"/>
          <w:i w:val="0"/>
          <w:sz w:val="24"/>
        </w:rPr>
        <w:t xml:space="preserve"> depends on duration, volume, and whether a step may safely run more than once.</w:t>
      </w:r>
    </w:p>
    <w:p>
      <w:pPr>
        <w:tabs>
          <w:tab w:pos="432" w:val="left"/>
        </w:tabs>
        <w:spacing w:before="0" w:after="60" w:line="276" w:lineRule="auto"/>
        <w:ind w:left="432" w:hanging="317"/>
        <w:jc w:val="both"/>
      </w:pPr>
      <w:r>
        <w:rPr>
          <w:rFonts w:ascii="Times New Roman" w:hAnsi="Times New Roman" w:eastAsia="Times New Roman"/>
          <w:b w:val="0"/>
          <w:i w:val="0"/>
          <w:sz w:val="24"/>
        </w:rPr>
        <w:t>•</w:t>
        <w:tab/>
      </w:r>
      <w:r>
        <w:rPr>
          <w:rFonts w:ascii="Times New Roman" w:hAnsi="Times New Roman" w:eastAsia="Times New Roman"/>
          <w:b w:val="0"/>
          <w:i w:val="0"/>
          <w:sz w:val="24"/>
        </w:rPr>
        <w:t xml:space="preserve">Both services support the AWS </w:t>
      </w:r>
      <w:r>
        <w:rPr>
          <w:rFonts w:ascii="Times New Roman" w:hAnsi="Times New Roman" w:eastAsia="Times New Roman"/>
          <w:b/>
          <w:i w:val="0"/>
          <w:sz w:val="24"/>
        </w:rPr>
        <w:t>Well-Architected Framework</w:t>
      </w:r>
      <w:r>
        <w:rPr>
          <w:rFonts w:ascii="Times New Roman" w:hAnsi="Times New Roman" w:eastAsia="Times New Roman"/>
          <w:b w:val="0"/>
          <w:i w:val="0"/>
          <w:sz w:val="24"/>
        </w:rPr>
        <w:t xml:space="preserve">: </w:t>
      </w:r>
      <w:r>
        <w:rPr>
          <w:rFonts w:ascii="Times New Roman" w:hAnsi="Times New Roman" w:eastAsia="Times New Roman"/>
          <w:b/>
          <w:i w:val="0"/>
          <w:sz w:val="24"/>
        </w:rPr>
        <w:t>reliability</w:t>
      </w:r>
      <w:r>
        <w:rPr>
          <w:rFonts w:ascii="Times New Roman" w:hAnsi="Times New Roman" w:eastAsia="Times New Roman"/>
          <w:b w:val="0"/>
          <w:i w:val="0"/>
          <w:sz w:val="24"/>
        </w:rPr>
        <w:t xml:space="preserve"> (automatic recovery from failure), </w:t>
      </w:r>
      <w:r>
        <w:rPr>
          <w:rFonts w:ascii="Times New Roman" w:hAnsi="Times New Roman" w:eastAsia="Times New Roman"/>
          <w:b/>
          <w:i w:val="0"/>
          <w:sz w:val="24"/>
        </w:rPr>
        <w:t>security</w:t>
      </w:r>
      <w:r>
        <w:rPr>
          <w:rFonts w:ascii="Times New Roman" w:hAnsi="Times New Roman" w:eastAsia="Times New Roman"/>
          <w:b w:val="0"/>
          <w:i w:val="0"/>
          <w:sz w:val="24"/>
        </w:rPr>
        <w:t xml:space="preserve"> (traceability through execution history), </w:t>
      </w:r>
      <w:r>
        <w:rPr>
          <w:rFonts w:ascii="Times New Roman" w:hAnsi="Times New Roman" w:eastAsia="Times New Roman"/>
          <w:b/>
          <w:i w:val="0"/>
          <w:sz w:val="24"/>
        </w:rPr>
        <w:t>performance efficiency</w:t>
      </w:r>
      <w:r>
        <w:rPr>
          <w:rFonts w:ascii="Times New Roman" w:hAnsi="Times New Roman" w:eastAsia="Times New Roman"/>
          <w:b w:val="0"/>
          <w:i w:val="0"/>
          <w:sz w:val="24"/>
        </w:rPr>
        <w:t xml:space="preserve"> (serverless scaling) and </w:t>
      </w:r>
      <w:r>
        <w:rPr>
          <w:rFonts w:ascii="Times New Roman" w:hAnsi="Times New Roman" w:eastAsia="Times New Roman"/>
          <w:b/>
          <w:i w:val="0"/>
          <w:sz w:val="24"/>
        </w:rPr>
        <w:t>cost optimization</w:t>
      </w:r>
      <w:r>
        <w:rPr>
          <w:rFonts w:ascii="Times New Roman" w:hAnsi="Times New Roman" w:eastAsia="Times New Roman"/>
          <w:b w:val="0"/>
          <w:i w:val="0"/>
          <w:sz w:val="24"/>
        </w:rPr>
        <w:t xml:space="preserve"> (pay only for the steps that run).</w:t>
      </w:r>
    </w:p>
    <w:p w:rsidR="00146264" w:rsidRPr="00146264" w:rsidRDefault="00146264" w:rsidP="00146264">
      <w:pPr>
        <w:keepNext/>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sz w:val="24"/>
          <w:szCs w:val="24"/>
          <w:lang w:eastAsia="en-IN"/>
        </w:rPr>
        <w:t>6. Conclusion</w:t>
      </w:r>
    </w:p>
    <w:p>
      <w:pPr>
        <w:spacing w:before="0" w:after="120" w:line="276" w:lineRule="auto"/>
        <w:jc w:val="both"/>
      </w:pPr>
      <w:r>
        <w:rPr>
          <w:rFonts w:ascii="Times New Roman" w:hAnsi="Times New Roman" w:eastAsia="Times New Roman"/>
          <w:b w:val="0"/>
          <w:i w:val="0"/>
          <w:sz w:val="24"/>
        </w:rPr>
        <w:t>This case study showed how QuickLoan Finance could turn a fragile, partly manual loan process into a reliable automated workflow. Amazon SWF coordinates the credit check on the legacy mainframe and uses heartbeat and schedule-to-start timeouts so that no application is lost. AWS Step Functions runs the cloud part of the process, using Map, Choice, Wait and callback states to verify documents, pause for manager approval and remind customers, while a separate Express workflow handles high-volume fraud checks.</w:t>
      </w:r>
    </w:p>
    <w:p>
      <w:pPr>
        <w:spacing w:before="0" w:after="120" w:line="276" w:lineRule="auto"/>
        <w:jc w:val="both"/>
      </w:pPr>
      <w:r>
        <w:rPr>
          <w:rFonts w:ascii="Times New Roman" w:hAnsi="Times New Roman" w:eastAsia="Times New Roman"/>
          <w:b w:val="0"/>
          <w:i w:val="0"/>
          <w:sz w:val="24"/>
        </w:rPr>
        <w:t xml:space="preserve">The main lesson is that in regulated industries such as banking, </w:t>
      </w:r>
      <w:r>
        <w:rPr>
          <w:rFonts w:ascii="Times New Roman" w:hAnsi="Times New Roman" w:eastAsia="Times New Roman"/>
          <w:b/>
          <w:i w:val="0"/>
          <w:sz w:val="24"/>
        </w:rPr>
        <w:t>how</w:t>
      </w:r>
      <w:r>
        <w:rPr>
          <w:rFonts w:ascii="Times New Roman" w:hAnsi="Times New Roman" w:eastAsia="Times New Roman"/>
          <w:b w:val="0"/>
          <w:i w:val="0"/>
          <w:sz w:val="24"/>
        </w:rPr>
        <w:t xml:space="preserve"> the steps are coordinated matters as much as the steps themselves. Workflow services make processes reliable, traceable and scalable. For new projects, AWS Step Functions is the recommended choice, while Amazon SWF remains a practical option for existing and hybrid systems.</w:t>
      </w:r>
    </w:p>
    <w:p w:rsidR="00146264" w:rsidRPr="00146264" w:rsidRDefault="00146264" w:rsidP="00146264">
      <w:pPr>
        <w:keepNext/>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6264">
        <w:rPr>
          <w:rFonts w:ascii="Times New Roman" w:eastAsia="Times New Roman" w:hAnsi="Times New Roman" w:cs="Times New Roman"/>
          <w:b/>
          <w:bCs/>
          <w:sz w:val="24"/>
          <w:szCs w:val="24"/>
          <w:lang w:eastAsia="en-IN"/>
        </w:rPr>
        <w:t>7. References</w:t>
      </w:r>
    </w:p>
    <w:p>
      <w:pPr>
        <w:tabs>
          <w:tab w:pos="432" w:val="left"/>
        </w:tabs>
        <w:spacing w:before="0" w:after="60" w:line="276" w:lineRule="auto"/>
        <w:ind w:left="432" w:hanging="317"/>
        <w:jc w:val="left"/>
      </w:pPr>
      <w:r>
        <w:rPr>
          <w:rFonts w:ascii="Times New Roman" w:hAnsi="Times New Roman" w:eastAsia="Times New Roman"/>
          <w:b/>
          <w:i w:val="0"/>
          <w:sz w:val="24"/>
        </w:rPr>
        <w:t>1.</w:t>
        <w:tab/>
      </w:r>
      <w:r>
        <w:rPr>
          <w:rFonts w:ascii="Times New Roman" w:hAnsi="Times New Roman" w:eastAsia="Times New Roman"/>
          <w:b w:val="0"/>
          <w:i w:val="0"/>
          <w:sz w:val="24"/>
        </w:rPr>
        <w:t>Amazon Web Services, “Amazon Simple Workflow Service Developer Guide” (sections on basic concepts and timeout types), https://docs.aws.amazon.com/amazonswf/latest/developerguide/</w:t>
      </w:r>
    </w:p>
    <w:p>
      <w:pPr>
        <w:tabs>
          <w:tab w:pos="432" w:val="left"/>
        </w:tabs>
        <w:spacing w:before="0" w:after="60" w:line="276" w:lineRule="auto"/>
        <w:ind w:left="432" w:hanging="317"/>
        <w:jc w:val="left"/>
      </w:pPr>
      <w:r>
        <w:rPr>
          <w:rFonts w:ascii="Times New Roman" w:hAnsi="Times New Roman" w:eastAsia="Times New Roman"/>
          <w:b/>
          <w:i w:val="0"/>
          <w:sz w:val="24"/>
        </w:rPr>
        <w:t>2.</w:t>
        <w:tab/>
      </w:r>
      <w:r>
        <w:rPr>
          <w:rFonts w:ascii="Times New Roman" w:hAnsi="Times New Roman" w:eastAsia="Times New Roman"/>
          <w:b w:val="0"/>
          <w:i w:val="0"/>
          <w:sz w:val="24"/>
        </w:rPr>
        <w:t>Amazon Web Services, “AWS Step Functions Developer Guide” (sections on states, the callback pattern with task tokens, and Standard vs Express workflows), https://docs.aws.amazon.com/step-functions/latest/dg/</w:t>
      </w:r>
    </w:p>
    <w:p>
      <w:pPr>
        <w:tabs>
          <w:tab w:pos="432" w:val="left"/>
        </w:tabs>
        <w:spacing w:before="0" w:after="60" w:line="276" w:lineRule="auto"/>
        <w:ind w:left="432" w:hanging="317"/>
        <w:jc w:val="left"/>
      </w:pPr>
      <w:r>
        <w:rPr>
          <w:rFonts w:ascii="Times New Roman" w:hAnsi="Times New Roman" w:eastAsia="Times New Roman"/>
          <w:b/>
          <w:i w:val="0"/>
          <w:sz w:val="24"/>
        </w:rPr>
        <w:t>3.</w:t>
        <w:tab/>
      </w:r>
      <w:r>
        <w:rPr>
          <w:rFonts w:ascii="Times New Roman" w:hAnsi="Times New Roman" w:eastAsia="Times New Roman"/>
          <w:b w:val="0"/>
          <w:i w:val="0"/>
          <w:sz w:val="24"/>
        </w:rPr>
        <w:t>Amazon Web Services, “AWS Well-Architected Framework”, https://docs.aws.amazon.com/wellarchitected/latest/framework/</w:t>
      </w:r>
    </w:p>
    <w:p>
      <w:pPr>
        <w:tabs>
          <w:tab w:pos="432" w:val="left"/>
        </w:tabs>
        <w:spacing w:before="0" w:after="60" w:line="276" w:lineRule="auto"/>
        <w:ind w:left="432" w:hanging="317"/>
        <w:jc w:val="left"/>
      </w:pPr>
      <w:r>
        <w:rPr>
          <w:rFonts w:ascii="Times New Roman" w:hAnsi="Times New Roman" w:eastAsia="Times New Roman"/>
          <w:b/>
          <w:i w:val="0"/>
          <w:sz w:val="24"/>
        </w:rPr>
        <w:t>4.</w:t>
        <w:tab/>
      </w:r>
      <w:r>
        <w:rPr>
          <w:rFonts w:ascii="Times New Roman" w:hAnsi="Times New Roman" w:eastAsia="Times New Roman"/>
          <w:b w:val="0"/>
          <w:i w:val="0"/>
          <w:sz w:val="24"/>
        </w:rPr>
        <w:t>Class notes, Cloud Architecture Design (BCSE355L), Module 7: AWS Application Integration and Architectural Best Practices, Faculty: Umamaheshwari M.</w:t>
      </w:r>
    </w:p>
    <w:p>
      <w:pPr>
        <w:tabs>
          <w:tab w:pos="432" w:val="left"/>
        </w:tabs>
        <w:spacing w:before="0" w:after="60" w:line="276" w:lineRule="auto"/>
        <w:ind w:left="432" w:hanging="317"/>
        <w:jc w:val="left"/>
      </w:pPr>
      <w:r>
        <w:rPr>
          <w:rFonts w:ascii="Times New Roman" w:hAnsi="Times New Roman" w:eastAsia="Times New Roman"/>
          <w:b/>
          <w:i w:val="0"/>
          <w:sz w:val="24"/>
        </w:rPr>
        <w:t>5.</w:t>
        <w:tab/>
      </w:r>
      <w:r>
        <w:rPr>
          <w:rFonts w:ascii="Times New Roman" w:hAnsi="Times New Roman" w:eastAsia="Times New Roman"/>
          <w:b w:val="0"/>
          <w:i w:val="0"/>
          <w:sz w:val="24"/>
        </w:rPr>
        <w:t>Rohit Krishnaa B and Naresh Nireenjan S, seminar presentation “Amazon SWF &amp; AWS Step Functions”, BCSE355L.</w:t>
      </w:r>
    </w:p>
    <w:sectPr w:rsidR="00593E1C" w:rsidRPr="00146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881"/>
    <w:rsid w:val="00146264"/>
    <w:rsid w:val="00593E1C"/>
    <w:rsid w:val="00B45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462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4626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26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4626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462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4626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462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4626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26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4626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462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462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27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654</Characters>
  <Application>Microsoft Office Word</Application>
  <DocSecurity>0</DocSecurity>
  <Lines>5</Lines>
  <Paragraphs>1</Paragraphs>
  <ScaleCrop>false</ScaleCrop>
  <Company/>
  <LinksUpToDate>false</LinksUpToDate>
  <CharactersWithSpaces>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arulkumaran.ckpc@gmail.com</dc:creator>
  <cp:keywords/>
  <dc:description/>
  <cp:lastModifiedBy>arulkumaran.ckpc@gmail.com</cp:lastModifiedBy>
  <cp:revision>2</cp:revision>
  <dcterms:created xsi:type="dcterms:W3CDTF">2026-10-13T10:49:00Z</dcterms:created>
  <dcterms:modified xsi:type="dcterms:W3CDTF">2026-10-13T10:51:00Z</dcterms:modified>
</cp:coreProperties>
</file>