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Table - frontend_page_ux_matrix.csv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route</w:t>
            </w:r>
          </w:p>
        </w:tc>
        <w:tc>
          <w:tcPr>
            <w:tcW w:type="dxa" w:w="1080"/>
          </w:tcPr>
          <w:p>
            <w:r>
              <w:t>auth_guarded</w:t>
            </w:r>
          </w:p>
        </w:tc>
        <w:tc>
          <w:tcPr>
            <w:tcW w:type="dxa" w:w="1080"/>
          </w:tcPr>
          <w:p>
            <w:r>
              <w:t>responsive_status</w:t>
            </w:r>
          </w:p>
        </w:tc>
        <w:tc>
          <w:tcPr>
            <w:tcW w:type="dxa" w:w="1080"/>
          </w:tcPr>
          <w:p>
            <w:r>
              <w:t>accessibility_status</w:t>
            </w:r>
          </w:p>
        </w:tc>
        <w:tc>
          <w:tcPr>
            <w:tcW w:type="dxa" w:w="1080"/>
          </w:tcPr>
          <w:p>
            <w:r>
              <w:t>performance_risk</w:t>
            </w:r>
          </w:p>
        </w:tc>
        <w:tc>
          <w:tcPr>
            <w:tcW w:type="dxa" w:w="1080"/>
          </w:tcPr>
          <w:p>
            <w:r>
              <w:t>ui_quality_score</w:t>
            </w:r>
          </w:p>
        </w:tc>
        <w:tc>
          <w:tcPr>
            <w:tcW w:type="dxa" w:w="1080"/>
          </w:tcPr>
          <w:p>
            <w:r>
              <w:t>ux_issues</w:t>
            </w:r>
          </w:p>
        </w:tc>
        <w:tc>
          <w:tcPr>
            <w:tcW w:type="dxa" w:w="1080"/>
          </w:tcPr>
          <w:p>
            <w:r>
              <w:t>enhancement_actions</w:t>
            </w:r>
          </w:p>
        </w:tc>
      </w:tr>
      <w:tr>
        <w:tc>
          <w:tcPr>
            <w:tcW w:type="dxa" w:w="1080"/>
          </w:tcPr>
          <w:p>
            <w:r>
              <w:t>/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/admin-dashboard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/auth/callback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/batch-upload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/compare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/dashboard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/download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/edit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/error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/feedback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/forgot-password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/generate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Guarded route has limited explicit loading-state UX</w:t>
            </w:r>
          </w:p>
        </w:tc>
        <w:tc>
          <w:tcPr>
            <w:tcW w:type="dxa" w:w="1080"/>
          </w:tcPr>
          <w:p>
            <w:r>
              <w:t>Add deterministic skeleton/loading fallback before redirect resolution</w:t>
            </w:r>
          </w:p>
        </w:tc>
      </w:tr>
      <w:tr>
        <w:tc>
          <w:tcPr>
            <w:tcW w:type="dxa" w:w="1080"/>
          </w:tcPr>
          <w:p>
            <w:r>
              <w:t>/history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/jobs/[jobId]/[step]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/login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/notifications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Guarded route has limited explicit loading-state UX; Responsive behavior not strongly evidenced in this file</w:t>
            </w:r>
          </w:p>
        </w:tc>
        <w:tc>
          <w:tcPr>
            <w:tcW w:type="dxa" w:w="1080"/>
          </w:tcPr>
          <w:p>
            <w:r>
              <w:t>Add deterministic skeleton/loading fallback before redirect resolution; Add explicit breakpoint classes and mobile QA snapshot</w:t>
            </w:r>
          </w:p>
        </w:tc>
      </w:tr>
      <w:tr>
        <w:tc>
          <w:tcPr>
            <w:tcW w:type="dxa" w:w="1080"/>
          </w:tcPr>
          <w:p>
            <w:r>
              <w:t>/preview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/privacy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/processing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/profile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/reset-password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/results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/settings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Guarded route has limited explicit loading-state UX; Responsive behavior not strongly evidenced in this file</w:t>
            </w:r>
          </w:p>
        </w:tc>
        <w:tc>
          <w:tcPr>
            <w:tcW w:type="dxa" w:w="1080"/>
          </w:tcPr>
          <w:p>
            <w:r>
              <w:t>Add deterministic skeleton/loading fallback before redirect resolution; Add explicit breakpoint classes and mobile QA snapshot</w:t>
            </w:r>
          </w:p>
        </w:tc>
      </w:tr>
      <w:tr>
        <w:tc>
          <w:tcPr>
            <w:tcW w:type="dxa" w:w="1080"/>
          </w:tcPr>
          <w:p>
            <w:r>
              <w:t>/signup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/template-editor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Guarded route has limited explicit loading-state UX; Limited ARIA/label semantics</w:t>
            </w:r>
          </w:p>
        </w:tc>
        <w:tc>
          <w:tcPr>
            <w:tcW w:type="dxa" w:w="1080"/>
          </w:tcPr>
          <w:p>
            <w:r>
              <w:t>Add deterministic skeleton/loading fallback before redirect resolution;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/templates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/terms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/upload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/verify-otp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