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STRUCTURE DETECTION SUMMARY ===</w:t>
        <w:br/>
      </w:r>
      <w:r>
        <w:t>Total Blocks: 15</w:t>
        <w:br/>
      </w:r>
      <w:r>
        <w:t>Headings Detected: 5</w:t>
        <w:br/>
      </w:r>
      <w:r>
        <w:t>Duplicates: 0</w:t>
        <w:br/>
      </w:r>
      <w:r>
        <w:t>Split/Merged Blocks: 2</w:t>
        <w:br/>
      </w:r>
      <w:r>
        <w:t>===================================</w:t>
        <w:br/>
      </w:r>
    </w:p>
    <w:p>
      <w:r>
        <w:rPr>
          <w:highlight w:val="yellow"/>
        </w:rPr>
        <w:t>Automated Academic Manuscript Formatter</w:t>
      </w:r>
      <w:r>
        <w:rPr>
          <w:color w:val="0000FF"/>
        </w:rPr>
        <w:t xml:space="preserve"> [HEADING Level 0]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rPr>
          <w:highlight w:val="yellow"/>
        </w:rPr>
        <w:t>Abstract</w:t>
      </w:r>
      <w:r>
        <w:rPr>
          <w:color w:val="0000FF"/>
        </w:rPr>
        <w:t xml:space="preserve"> [HEADING Level 1]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rPr>
          <w:highlight w:val="yellow"/>
        </w:rPr>
        <w:t>1 Introduction</w:t>
      </w:r>
      <w:r>
        <w:rPr>
          <w:color w:val="0000FF"/>
        </w:rPr>
        <w:t xml:space="preserve"> [HEADING Level 1]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rPr>
          <w:highlight w:val="yellow"/>
        </w:rPr>
        <w:t>2 Methodology</w:t>
      </w:r>
      <w:r>
        <w:rPr>
          <w:color w:val="0000FF"/>
        </w:rPr>
        <w:t xml:space="preserve"> [HEADING Level 1]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>Figure 1: college logo</w:t>
      </w:r>
    </w:p>
    <w:p>
      <w:r>
        <w:t>Table 1: Comparison of Formatting Methods</w:t>
      </w:r>
    </w:p>
    <w:p>
      <w:r>
        <w:rPr>
          <w:highlight w:val="yellow"/>
        </w:rPr>
        <w:t>REFERENCES</w:t>
      </w:r>
      <w:r>
        <w:rPr>
          <w:color w:val="0000FF"/>
        </w:rPr>
        <w:t xml:space="preserve"> [HEADING Level 1]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