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F5597"/>
          <w:sz w:val="30"/>
        </w:rPr>
        <w:t>PROJECT REPORT</w:t>
      </w:r>
    </w:p>
    <w:p>
      <w:pPr>
        <w:pStyle w:val="Title"/>
        <w:jc w:val="center"/>
      </w:pPr>
      <w:r>
        <w:t>AI Tutor for Corporate</w:t>
        <w:br/>
        <w:t>Training Assistant</w:t>
      </w:r>
    </w:p>
    <w:p>
      <w:pPr>
        <w:jc w:val="center"/>
      </w:pPr>
      <w:r>
        <w:rPr>
          <w:i/>
          <w:sz w:val="26"/>
        </w:rPr>
        <w:t>A Streamlit-Based Workplace Learning and Training Analytics Prototype</w:t>
      </w:r>
    </w:p>
    <w:p/>
    <w:p>
      <w:pPr>
        <w:jc w:val="center"/>
      </w:pPr>
      <w:r>
        <w:rPr>
          <w:sz w:val="22"/>
        </w:rPr>
        <w:t>Prepared as a software project and portfolio document</w:t>
      </w:r>
    </w:p>
    <w:p>
      <w:pPr>
        <w:spacing w:before="1800"/>
        <w:jc w:val="center"/>
      </w:pPr>
      <w:r>
        <w:rPr>
          <w:b/>
        </w:rPr>
        <w:t>Project status: Initial working prototype</w:t>
        <w:br/>
      </w:r>
      <w:r>
        <w:t>Technology: Python 3.13 • Streamlit • pandas • Plotly • pytest</w:t>
      </w:r>
    </w:p>
    <w:p>
      <w:r>
        <w:br w:type="page"/>
      </w:r>
    </w:p>
    <w:p>
      <w:pPr>
        <w:pStyle w:val="Heading1"/>
      </w:pPr>
      <w:r>
        <w:t>Abstract</w:t>
      </w:r>
    </w:p>
    <w:p>
      <w:r>
        <w:t>The AI Tutor for Corporate Training Assistant is a Python and Streamlit-based prototype intended to provide a starting point for workplace learning and training-management workflows. The current application presents an Overview dashboard, a Course Library, a Training Management section, and an About section. Illustrative metrics and sample course information are used to demonstrate the interface and possible analytics experience. The project also includes configuration utilities that can read optional local environment settings without displaying API key values, plus an initial automated test suite. Despite the project name, live AI tutoring, employee authentication, persistent training records, and production security controls are not implemented in this version. This report documents the current prototype and separates implemented scope from future work.</w:t>
      </w:r>
    </w:p>
    <w:p>
      <w:pPr>
        <w:pStyle w:val="Heading1"/>
      </w:pPr>
      <w:r>
        <w:t>1. Introduction</w:t>
      </w:r>
    </w:p>
    <w:p>
      <w:pPr>
        <w:pStyle w:val="Heading2"/>
      </w:pPr>
      <w:r>
        <w:t>1.1 Background</w:t>
      </w:r>
    </w:p>
    <w:p>
      <w:r>
        <w:t>Organizations use training programmes to support employee onboarding, professional development, compliance learning, and changing job requirements. A digital training interface can help present learning resources and summarize training activity. This project explores an initial user interface for those kinds of workflows.</w:t>
      </w:r>
    </w:p>
    <w:p>
      <w:pPr>
        <w:pStyle w:val="Heading2"/>
      </w:pPr>
      <w:r>
        <w:t>1.2 Problem Statement</w:t>
      </w:r>
    </w:p>
    <w:p>
      <w:r>
        <w:t>A training-management concept needs a clear interface through which users can review illustrative learning metrics, browse courses, and inspect training-management views. The project provides a small prototype for demonstrating this concept before implementing live data, user identity, persistence, and AI features.</w:t>
      </w:r>
    </w:p>
    <w:p>
      <w:pPr>
        <w:pStyle w:val="Heading2"/>
      </w:pPr>
      <w:r>
        <w:t>1.3 Aim</w:t>
      </w:r>
    </w:p>
    <w:p>
      <w:r>
        <w:t>To develop a local, browser-based prototype that demonstrates core screens for corporate learning and training analytics.</w:t>
      </w:r>
    </w:p>
    <w:p>
      <w:pPr>
        <w:pStyle w:val="Heading2"/>
      </w:pPr>
      <w:r>
        <w:t>1.4 Objectives</w:t>
      </w:r>
    </w:p>
    <w:p>
      <w:pPr>
        <w:pStyle w:val="ListBullet"/>
      </w:pPr>
      <w:r>
        <w:t>Create a Streamlit application with a shared title and navigation across the main sections.</w:t>
      </w:r>
    </w:p>
    <w:p>
      <w:pPr>
        <w:pStyle w:val="ListBullet"/>
      </w:pPr>
      <w:r>
        <w:t>Present illustrative training metrics and a synthetic course catalogue.</w:t>
      </w:r>
    </w:p>
    <w:p>
      <w:pPr>
        <w:pStyle w:val="ListBullet"/>
      </w:pPr>
      <w:r>
        <w:t>Provide a Training Management screen and project information screen.</w:t>
      </w:r>
    </w:p>
    <w:p>
      <w:pPr>
        <w:pStyle w:val="ListBullet"/>
      </w:pPr>
      <w:r>
        <w:t>Keep optional API configuration handling separate from the UI and avoid printing secret values.</w:t>
      </w:r>
    </w:p>
    <w:p>
      <w:pPr>
        <w:pStyle w:val="ListBullet"/>
      </w:pPr>
      <w:r>
        <w:t>Use automated tests to verify the initial configuration helpers.</w:t>
      </w:r>
    </w:p>
    <w:p>
      <w:pPr>
        <w:pStyle w:val="ListBullet"/>
      </w:pPr>
      <w:r>
        <w:t>Document setup, execution, testing, limitations, and next development steps.</w:t>
      </w:r>
    </w:p>
    <w:p>
      <w:pPr>
        <w:pStyle w:val="Heading1"/>
      </w:pPr>
      <w:r>
        <w:t>2. Scope of the Current Version</w:t>
      </w:r>
    </w:p>
    <w:p>
      <w:pPr>
        <w:pStyle w:val="Heading2"/>
      </w:pPr>
      <w:r>
        <w:t>2.1 Implemented Interface</w:t>
      </w:r>
    </w:p>
    <w:p>
      <w:pPr>
        <w:pStyle w:val="ListBullet"/>
      </w:pPr>
      <w:r>
        <w:t>Overview: illustrative dashboard metrics and summaries.</w:t>
      </w:r>
    </w:p>
    <w:p>
      <w:pPr>
        <w:pStyle w:val="ListBullet"/>
      </w:pPr>
      <w:r>
        <w:t>Course Library: synthetic sample course information.</w:t>
      </w:r>
    </w:p>
    <w:p>
      <w:pPr>
        <w:pStyle w:val="ListBullet"/>
      </w:pPr>
      <w:r>
        <w:t>Training Management: sample training-management views.</w:t>
      </w:r>
    </w:p>
    <w:p>
      <w:pPr>
        <w:pStyle w:val="ListBullet"/>
      </w:pPr>
      <w:r>
        <w:t>About: project information.</w:t>
      </w:r>
    </w:p>
    <w:p>
      <w:pPr>
        <w:pStyle w:val="ListBullet"/>
      </w:pPr>
      <w:r>
        <w:t>Shared headline styling, including a visible blue underline.</w:t>
      </w:r>
    </w:p>
    <w:p>
      <w:pPr>
        <w:pStyle w:val="ListBullet"/>
      </w:pPr>
      <w:r>
        <w:t>Configuration helpers for checking whether an API key setting exists and reading an optional model setting.</w:t>
      </w:r>
    </w:p>
    <w:p>
      <w:pPr>
        <w:pStyle w:val="Heading2"/>
      </w:pPr>
      <w:r>
        <w:t>2.2 Out of Scope</w:t>
      </w:r>
    </w:p>
    <w:p>
      <w:pPr>
        <w:pStyle w:val="ListBullet"/>
      </w:pPr>
      <w:r>
        <w:t>Live AI tutor conversations or actual OpenAI API requests.</w:t>
      </w:r>
    </w:p>
    <w:p>
      <w:pPr>
        <w:pStyle w:val="ListBullet"/>
      </w:pPr>
      <w:r>
        <w:t>Employee login, identity management, or enforced role-based permissions.</w:t>
      </w:r>
    </w:p>
    <w:p>
      <w:pPr>
        <w:pStyle w:val="ListBullet"/>
      </w:pPr>
      <w:r>
        <w:t>Persistent database-backed course, employee, or progress records.</w:t>
      </w:r>
    </w:p>
    <w:p>
      <w:pPr>
        <w:pStyle w:val="ListBullet"/>
      </w:pPr>
      <w:r>
        <w:t>Production deployment, auditing, and security hardening.</w:t>
      </w:r>
    </w:p>
    <w:p>
      <w:r>
        <w:t>The current app uses synthetic examples. It should not be used to process real employee information or confidential company data.</w:t>
      </w:r>
    </w:p>
    <w:p>
      <w:pPr>
        <w:pStyle w:val="Heading1"/>
      </w:pPr>
      <w:r>
        <w:t>3.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Role in the project</w:t>
            </w:r>
          </w:p>
        </w:tc>
      </w:tr>
      <w:tr>
        <w:tc>
          <w:tcPr>
            <w:tcW w:type="dxa" w:w="4968"/>
          </w:tcPr>
          <w:p>
            <w:r>
              <w:t>Python 3.13</w:t>
            </w:r>
          </w:p>
        </w:tc>
        <w:tc>
          <w:tcPr>
            <w:tcW w:type="dxa" w:w="4968"/>
          </w:tcPr>
          <w:p>
            <w:r>
              <w:t>Application runtime</w:t>
            </w:r>
          </w:p>
        </w:tc>
      </w:tr>
      <w:tr>
        <w:tc>
          <w:tcPr>
            <w:tcW w:type="dxa" w:w="4968"/>
          </w:tcPr>
          <w:p>
            <w:r>
              <w:t>Streamlit</w:t>
            </w:r>
          </w:p>
        </w:tc>
        <w:tc>
          <w:tcPr>
            <w:tcW w:type="dxa" w:w="4968"/>
          </w:tcPr>
          <w:p>
            <w:r>
              <w:t>Browser-based application interface</w:t>
            </w:r>
          </w:p>
        </w:tc>
      </w:tr>
      <w:tr>
        <w:tc>
          <w:tcPr>
            <w:tcW w:type="dxa" w:w="4968"/>
          </w:tcPr>
          <w:p>
            <w:r>
              <w:t>pandas</w:t>
            </w:r>
          </w:p>
        </w:tc>
        <w:tc>
          <w:tcPr>
            <w:tcW w:type="dxa" w:w="4968"/>
          </w:tcPr>
          <w:p>
            <w:r>
              <w:t>Data handling dependency available in the environment</w:t>
            </w:r>
          </w:p>
        </w:tc>
      </w:tr>
      <w:tr>
        <w:tc>
          <w:tcPr>
            <w:tcW w:type="dxa" w:w="4968"/>
          </w:tcPr>
          <w:p>
            <w:r>
              <w:t>Plotly</w:t>
            </w:r>
          </w:p>
        </w:tc>
        <w:tc>
          <w:tcPr>
            <w:tcW w:type="dxa" w:w="4968"/>
          </w:tcPr>
          <w:p>
            <w:r>
              <w:t>Interactive visualization dependency available in the environment</w:t>
            </w:r>
          </w:p>
        </w:tc>
      </w:tr>
      <w:tr>
        <w:tc>
          <w:tcPr>
            <w:tcW w:type="dxa" w:w="4968"/>
          </w:tcPr>
          <w:p>
            <w:r>
              <w:t>python-dotenv</w:t>
            </w:r>
          </w:p>
        </w:tc>
        <w:tc>
          <w:tcPr>
            <w:tcW w:type="dxa" w:w="4968"/>
          </w:tcPr>
          <w:p>
            <w:r>
              <w:t>Optional loading of local environment variables</w:t>
            </w:r>
          </w:p>
        </w:tc>
      </w:tr>
      <w:tr>
        <w:tc>
          <w:tcPr>
            <w:tcW w:type="dxa" w:w="4968"/>
          </w:tcPr>
          <w:p>
            <w:r>
              <w:t>pytest</w:t>
            </w:r>
          </w:p>
        </w:tc>
        <w:tc>
          <w:tcPr>
            <w:tcW w:type="dxa" w:w="4968"/>
          </w:tcPr>
          <w:p>
            <w:r>
              <w:t>Automated test runner</w:t>
            </w:r>
          </w:p>
        </w:tc>
      </w:tr>
      <w:tr>
        <w:tc>
          <w:tcPr>
            <w:tcW w:type="dxa" w:w="4968"/>
          </w:tcPr>
          <w:p>
            <w:r>
              <w:t>python-docx</w:t>
            </w:r>
          </w:p>
        </w:tc>
        <w:tc>
          <w:tcPr>
            <w:tcW w:type="dxa" w:w="4968"/>
          </w:tcPr>
          <w:p>
            <w:r>
              <w:t>Used to produce this report; installed for documentation generation</w:t>
            </w:r>
          </w:p>
        </w:tc>
      </w:tr>
    </w:tbl>
    <w:p>
      <w:pPr>
        <w:pStyle w:val="Heading1"/>
      </w:pPr>
      <w:r>
        <w:t>4. System Design and Architecture</w:t>
      </w:r>
    </w:p>
    <w:p>
      <w:r>
        <w:t>The current architecture is intentionally small. The Streamlit entry point is app.py. It renders the interface and routes the user to one of four sections. The configuration module, config.py, defines the application title and subtitle and provides two small helpers for optional OpenAI-related environment settings. requirements.txt pins the Python dependencies, while tests/test_config.py contains the initial configuration tests.</w:t>
      </w:r>
    </w:p>
    <w:p>
      <w:pPr>
        <w:pStyle w:val="Heading2"/>
      </w:pPr>
      <w:r>
        <w:t>4.1 Main Components</w:t>
      </w:r>
    </w:p>
    <w:p>
      <w:pPr>
        <w:pStyle w:val="ListBullet"/>
      </w:pPr>
      <w:r>
        <w:t>app.py — Streamlit interface and section-specific rendering.</w:t>
      </w:r>
    </w:p>
    <w:p>
      <w:pPr>
        <w:pStyle w:val="ListBullet"/>
      </w:pPr>
      <w:r>
        <w:t>config.py — application constants and optional environment configuration helpers.</w:t>
      </w:r>
    </w:p>
    <w:p>
      <w:pPr>
        <w:pStyle w:val="ListBullet"/>
      </w:pPr>
      <w:r>
        <w:t>.env.example — template for local settings; actual secrets must remain in an untracked .env file.</w:t>
      </w:r>
    </w:p>
    <w:p>
      <w:pPr>
        <w:pStyle w:val="ListBullet"/>
      </w:pPr>
      <w:r>
        <w:t>.gitignore — excludes local environments, caches, IDE files, secrets, logs, and backup files.</w:t>
      </w:r>
    </w:p>
    <w:p>
      <w:pPr>
        <w:pStyle w:val="ListBullet"/>
      </w:pPr>
      <w:r>
        <w:t>requirements.txt — pinned dependency declarations.</w:t>
      </w:r>
    </w:p>
    <w:p>
      <w:pPr>
        <w:pStyle w:val="ListBullet"/>
      </w:pPr>
      <w:r>
        <w:t>tests/test_config.py — automated tests for configuration behavior.</w:t>
      </w:r>
    </w:p>
    <w:p>
      <w:pPr>
        <w:pStyle w:val="Heading2"/>
      </w:pPr>
      <w:r>
        <w:t>4.2 High-Level Flow</w:t>
      </w:r>
    </w:p>
    <w:p>
      <w:r>
        <w:t>User opens the local Streamlit URL → Streamlit loads app.py → shared headline and navigation are rendered → the selected section displays illustrative content → config.py can supply optional settings where needed. The current flow does not send prompts to an AI model or persist user-entered training records.</w:t>
      </w:r>
    </w:p>
    <w:p>
      <w:pPr>
        <w:pStyle w:val="Heading1"/>
      </w:pPr>
      <w:r>
        <w:t>5. Implementation Details</w:t>
      </w:r>
    </w:p>
    <w:p>
      <w:pPr>
        <w:pStyle w:val="Heading2"/>
      </w:pPr>
      <w:r>
        <w:t>5.1 User Interface</w:t>
      </w:r>
    </w:p>
    <w:p>
      <w:r>
        <w:t>The application uses Streamlit's sidebar to navigate between Overview, Course Library, Training Management, and About. The shared headline is styled with HTML/CSS embedded through Streamlit markdown, including responsive font sizing and a separate blue underline element. The visual styling was checked in the browser by the project owner.</w:t>
      </w:r>
    </w:p>
    <w:p>
      <w:pPr>
        <w:pStyle w:val="Heading2"/>
      </w:pPr>
      <w:r>
        <w:t>5.2 Configuration and Secret Handling</w:t>
      </w:r>
    </w:p>
    <w:p>
      <w:r>
        <w:t>config.py uses python-dotenv to load a local .env file when present. is_openai_configured() returns a Boolean indicating whether OPENAI_API_KEY is non-empty; it does not reveal the key. get_openai_model() returns the configured OPENAI_MODEL string. These helpers do not validate API credentials, confirm model access, or verify billing.</w:t>
      </w:r>
    </w:p>
    <w:p>
      <w:pPr>
        <w:pStyle w:val="Heading2"/>
      </w:pPr>
      <w:r>
        <w:t>5.3 Data</w:t>
      </w:r>
    </w:p>
    <w:p>
      <w:r>
        <w:t>The current metrics and course information are illustrative synthetic examples. They are intended to demonstrate the interface only and should not be interpreted as real company or employee data.</w:t>
      </w:r>
    </w:p>
    <w:p>
      <w:pPr>
        <w:pStyle w:val="Heading1"/>
      </w:pPr>
      <w:r>
        <w:t>6. Installation and Execution</w:t>
      </w:r>
    </w:p>
    <w:p>
      <w:r>
        <w:t>The following commands are intended for Windows PowerShell from the project directory.</w:t>
      </w:r>
    </w:p>
    <w:p>
      <w:pPr>
        <w:pStyle w:val="Heading2"/>
      </w:pPr>
      <w:r>
        <w:t>Create a virtual environment</w:t>
      </w:r>
    </w:p>
    <w:p>
      <w:pPr>
        <w:ind w:left="360"/>
      </w:pPr>
      <w:r>
        <w:rPr>
          <w:rFonts w:ascii="Consolas" w:hAnsi="Consolas"/>
          <w:color w:val="282828"/>
          <w:sz w:val="18"/>
        </w:rPr>
        <w:t>py -3.13 -m venv .venv</w:t>
      </w:r>
    </w:p>
    <w:p>
      <w:pPr>
        <w:pStyle w:val="Heading2"/>
      </w:pPr>
      <w:r>
        <w:t>Install dependencies</w:t>
      </w:r>
    </w:p>
    <w:p>
      <w:pPr>
        <w:ind w:left="360"/>
      </w:pPr>
      <w:r>
        <w:rPr>
          <w:rFonts w:ascii="Consolas" w:hAnsi="Consolas"/>
          <w:color w:val="282828"/>
          <w:sz w:val="18"/>
        </w:rPr>
        <w:t>.\.venv\Scripts\python.exe -m pip install -r requirements.txt</w:t>
      </w:r>
    </w:p>
    <w:p>
      <w:pPr>
        <w:pStyle w:val="Heading2"/>
      </w:pPr>
      <w:r>
        <w:t>Run the tests</w:t>
      </w:r>
    </w:p>
    <w:p>
      <w:pPr>
        <w:ind w:left="360"/>
      </w:pPr>
      <w:r>
        <w:rPr>
          <w:rFonts w:ascii="Consolas" w:hAnsi="Consolas"/>
          <w:color w:val="282828"/>
          <w:sz w:val="18"/>
        </w:rPr>
        <w:t>.\.venv\Scripts\python.exe -m pytest -q</w:t>
      </w:r>
    </w:p>
    <w:p>
      <w:pPr>
        <w:pStyle w:val="Heading2"/>
      </w:pPr>
      <w:r>
        <w:t>Launch the app</w:t>
      </w:r>
    </w:p>
    <w:p>
      <w:pPr>
        <w:ind w:left="360"/>
      </w:pPr>
      <w:r>
        <w:rPr>
          <w:rFonts w:ascii="Consolas" w:hAnsi="Consolas"/>
          <w:color w:val="282828"/>
          <w:sz w:val="18"/>
        </w:rPr>
        <w:t>.\.venv\Scripts\python.exe -m streamlit run app.py</w:t>
      </w:r>
    </w:p>
    <w:p>
      <w:pPr>
        <w:pStyle w:val="Heading1"/>
      </w:pPr>
      <w:r>
        <w:t>7. Testing and Verification</w:t>
      </w:r>
    </w:p>
    <w:p>
      <w:r>
        <w:t>At the latest recorded checkpoint, the command python -m pytest -q completed successfully with five tests passing in 0.01 seconds. A Python syntax check for app.py and config.py also completed without errors. These results verify the current initial test suite and syntax at that checkpoint; they do not constitute comprehensive UI, security, integration, or production-readiness testing.</w:t>
      </w:r>
    </w:p>
    <w:p>
      <w:pPr>
        <w:pStyle w:val="Heading2"/>
      </w:pPr>
      <w:r>
        <w:t>7.1 Test Summary</w:t>
      </w:r>
    </w:p>
    <w:tbl>
      <w:tblPr>
        <w:tblStyle w:val="LightShading-Accent1"/>
        <w:tblW w:type="auto" w:w="0"/>
        <w:tblLook w:firstColumn="1" w:firstRow="1" w:lastColumn="0" w:lastRow="0" w:noHBand="0" w:noVBand="1" w:val="04A0"/>
      </w:tblPr>
      <w:tblGrid>
        <w:gridCol w:w="4968"/>
        <w:gridCol w:w="4968"/>
      </w:tblGrid>
      <w:tr>
        <w:tc>
          <w:tcPr>
            <w:tcW w:type="dxa" w:w="4968"/>
          </w:tcPr>
          <w:p>
            <w:r>
              <w:t>Check</w:t>
            </w:r>
          </w:p>
        </w:tc>
        <w:tc>
          <w:tcPr>
            <w:tcW w:type="dxa" w:w="4968"/>
          </w:tcPr>
          <w:p>
            <w:r>
              <w:t>Recorded result</w:t>
            </w:r>
          </w:p>
        </w:tc>
      </w:tr>
      <w:tr>
        <w:tc>
          <w:tcPr>
            <w:tcW w:type="dxa" w:w="4968"/>
          </w:tcPr>
          <w:p>
            <w:r>
              <w:t>Automated tests</w:t>
            </w:r>
          </w:p>
        </w:tc>
        <w:tc>
          <w:tcPr>
            <w:tcW w:type="dxa" w:w="4968"/>
          </w:tcPr>
          <w:p>
            <w:r>
              <w:t>5 passed</w:t>
            </w:r>
          </w:p>
        </w:tc>
      </w:tr>
      <w:tr>
        <w:tc>
          <w:tcPr>
            <w:tcW w:type="dxa" w:w="4968"/>
          </w:tcPr>
          <w:p>
            <w:r>
              <w:t>Python syntax check</w:t>
            </w:r>
          </w:p>
        </w:tc>
        <w:tc>
          <w:tcPr>
            <w:tcW w:type="dxa" w:w="4968"/>
          </w:tcPr>
          <w:p>
            <w:r>
              <w:t>Passed</w:t>
            </w:r>
          </w:p>
        </w:tc>
      </w:tr>
      <w:tr>
        <w:tc>
          <w:tcPr>
            <w:tcW w:type="dxa" w:w="4968"/>
          </w:tcPr>
          <w:p>
            <w:r>
              <w:t>Browser visual check of headline underline</w:t>
            </w:r>
          </w:p>
        </w:tc>
        <w:tc>
          <w:tcPr>
            <w:tcW w:type="dxa" w:w="4968"/>
          </w:tcPr>
          <w:p>
            <w:r>
              <w:t>Confirmed by project owner</w:t>
            </w:r>
          </w:p>
        </w:tc>
      </w:tr>
      <w:tr>
        <w:tc>
          <w:tcPr>
            <w:tcW w:type="dxa" w:w="4968"/>
          </w:tcPr>
          <w:p>
            <w:r>
              <w:t>Live AI integration</w:t>
            </w:r>
          </w:p>
        </w:tc>
        <w:tc>
          <w:tcPr>
            <w:tcW w:type="dxa" w:w="4968"/>
          </w:tcPr>
          <w:p>
            <w:r>
              <w:t>Not implemented / not tested</w:t>
            </w:r>
          </w:p>
        </w:tc>
      </w:tr>
      <w:tr>
        <w:tc>
          <w:tcPr>
            <w:tcW w:type="dxa" w:w="4968"/>
          </w:tcPr>
          <w:p>
            <w:r>
              <w:t>Production security review</w:t>
            </w:r>
          </w:p>
        </w:tc>
        <w:tc>
          <w:tcPr>
            <w:tcW w:type="dxa" w:w="4968"/>
          </w:tcPr>
          <w:p>
            <w:r>
              <w:t>Not performed</w:t>
            </w:r>
          </w:p>
        </w:tc>
      </w:tr>
    </w:tbl>
    <w:p>
      <w:pPr>
        <w:pStyle w:val="Heading1"/>
      </w:pPr>
      <w:r>
        <w:t>8. Security, Privacy, and Limitations</w:t>
      </w:r>
    </w:p>
    <w:p>
      <w:pPr>
        <w:pStyle w:val="ListBullet"/>
      </w:pPr>
      <w:r>
        <w:t>Do not commit .env files or API credentials.</w:t>
      </w:r>
    </w:p>
    <w:p>
      <w:pPr>
        <w:pStyle w:val="ListBullet"/>
      </w:pPr>
      <w:r>
        <w:t>Do not treat the presence of an API key setting as proof that the key is valid or billing is enabled.</w:t>
      </w:r>
    </w:p>
    <w:p>
      <w:pPr>
        <w:pStyle w:val="ListBullet"/>
      </w:pPr>
      <w:r>
        <w:t>Do not enter real employee records or confidential corporate data in this prototype.</w:t>
      </w:r>
    </w:p>
    <w:p>
      <w:pPr>
        <w:pStyle w:val="ListBullet"/>
      </w:pPr>
      <w:r>
        <w:t>No authentication or authorization system currently protects the interface.</w:t>
      </w:r>
    </w:p>
    <w:p>
      <w:pPr>
        <w:pStyle w:val="ListBullet"/>
      </w:pPr>
      <w:r>
        <w:t>Data is synthetic and there is no persistent training-record store in the current scope.</w:t>
      </w:r>
    </w:p>
    <w:p>
      <w:pPr>
        <w:pStyle w:val="ListBullet"/>
      </w:pPr>
      <w:r>
        <w:t>Before real-world use, add security controls, privacy review, access management, validation, persistence, and operational monitoring.</w:t>
      </w:r>
    </w:p>
    <w:p>
      <w:pPr>
        <w:pStyle w:val="Heading1"/>
      </w:pPr>
      <w:r>
        <w:t>9. Future Enhancements</w:t>
      </w:r>
    </w:p>
    <w:p>
      <w:pPr>
        <w:pStyle w:val="ListNumber"/>
      </w:pPr>
      <w:r>
        <w:t>Design a secure employee and administrator authentication flow.</w:t>
      </w:r>
    </w:p>
    <w:p>
      <w:pPr>
        <w:pStyle w:val="ListNumber"/>
      </w:pPr>
      <w:r>
        <w:t>Implement role-based access control and audit logging.</w:t>
      </w:r>
    </w:p>
    <w:p>
      <w:pPr>
        <w:pStyle w:val="ListNumber"/>
      </w:pPr>
      <w:r>
        <w:t>Add a database schema and persistent storage for courses, assignments, and progress.</w:t>
      </w:r>
    </w:p>
    <w:p>
      <w:pPr>
        <w:pStyle w:val="ListNumber"/>
      </w:pPr>
      <w:r>
        <w:t>Build an AI tutor integration with explicit consent, data minimization, error handling, and cost controls.</w:t>
      </w:r>
    </w:p>
    <w:p>
      <w:pPr>
        <w:pStyle w:val="ListNumber"/>
      </w:pPr>
      <w:r>
        <w:t>Add input validation, improved error states, and comprehensive unit/integration tests.</w:t>
      </w:r>
    </w:p>
    <w:p>
      <w:pPr>
        <w:pStyle w:val="ListNumber"/>
      </w:pPr>
      <w:r>
        <w:t>Evaluate accessibility and usability with representative users.</w:t>
      </w:r>
    </w:p>
    <w:p>
      <w:pPr>
        <w:pStyle w:val="ListNumber"/>
      </w:pPr>
      <w:r>
        <w:t>Prepare deployment configuration, monitoring, backup, and recovery procedures.</w:t>
      </w:r>
    </w:p>
    <w:p>
      <w:pPr>
        <w:pStyle w:val="Heading1"/>
      </w:pPr>
      <w:r>
        <w:t>10. Conclusion</w:t>
      </w:r>
    </w:p>
    <w:p>
      <w:r>
        <w:t>The AI Tutor for Corporate Training Assistant has reached an initial working prototype stage. It demonstrates a Streamlit interface for corporate learning concepts, separates basic configuration helpers into a module, and has an initial five-test suite. The project is suitable for continued development and portfolio demonstration provided its synthetic data and limitations are clearly disclosed. A production training platform will require additional implementation and verification, particularly for AI integration, identity, persistence, and security.</w:t>
      </w:r>
    </w:p>
    <w:p>
      <w:pPr>
        <w:pStyle w:val="Heading1"/>
      </w:pPr>
      <w:r>
        <w:t>Appendix A — Project File Overview</w:t>
      </w:r>
    </w:p>
    <w:p>
      <w:pPr>
        <w:pStyle w:val="ListBullet"/>
      </w:pPr>
      <w:r>
        <w:t>app.py — main Streamlit application.</w:t>
      </w:r>
    </w:p>
    <w:p>
      <w:pPr>
        <w:pStyle w:val="ListBullet"/>
      </w:pPr>
      <w:r>
        <w:t>config.py — application constants and configuration helpers.</w:t>
      </w:r>
    </w:p>
    <w:p>
      <w:pPr>
        <w:pStyle w:val="ListBullet"/>
      </w:pPr>
      <w:r>
        <w:t>requirements.txt — dependency pins.</w:t>
      </w:r>
    </w:p>
    <w:p>
      <w:pPr>
        <w:pStyle w:val="ListBullet"/>
      </w:pPr>
      <w:r>
        <w:t>.env.example — sample local environment configuration.</w:t>
      </w:r>
    </w:p>
    <w:p>
      <w:pPr>
        <w:pStyle w:val="ListBullet"/>
      </w:pPr>
      <w:r>
        <w:t>.gitignore — local-only file exclusions.</w:t>
      </w:r>
    </w:p>
    <w:p>
      <w:pPr>
        <w:pStyle w:val="ListBullet"/>
      </w:pPr>
      <w:r>
        <w:t>README.md — repository overview and setup instructions.</w:t>
      </w:r>
    </w:p>
    <w:p>
      <w:pPr>
        <w:pStyle w:val="ListBullet"/>
      </w:pPr>
      <w:r>
        <w:t>tests/test_config.py — configuration test suite.</w:t>
      </w:r>
    </w:p>
    <w:p>
      <w:pPr>
        <w:pStyle w:val="Heading1"/>
      </w:pPr>
      <w:r>
        <w:t>Appendix B — Repository Publication Checklist</w:t>
      </w:r>
    </w:p>
    <w:p>
      <w:pPr>
        <w:pStyle w:val="ListBullet"/>
      </w:pPr>
      <w:r>
        <w:t>Confirm .gitignore excludes virtual environments, caches, local secrets, and .bak files.</w:t>
      </w:r>
    </w:p>
    <w:p>
      <w:pPr>
        <w:pStyle w:val="ListBullet"/>
      </w:pPr>
      <w:r>
        <w:t>Review the staged file list before the first commit.</w:t>
      </w:r>
    </w:p>
    <w:p>
      <w:pPr>
        <w:pStyle w:val="ListBullet"/>
      </w:pPr>
      <w:r>
        <w:t>Run the test suite before committing.</w:t>
      </w:r>
    </w:p>
    <w:p>
      <w:pPr>
        <w:pStyle w:val="ListBullet"/>
      </w:pPr>
      <w:r>
        <w:t>Create the GitHub repository without initializing extra files remotely.</w:t>
      </w:r>
    </w:p>
    <w:p>
      <w:pPr>
        <w:pStyle w:val="ListBullet"/>
      </w:pPr>
      <w:r>
        <w:t>Commit the verified source and documentation files.</w:t>
      </w:r>
    </w:p>
    <w:p>
      <w:pPr>
        <w:pStyle w:val="ListBullet"/>
      </w:pPr>
      <w:r>
        <w:t>Push and verify the remote repository and commit.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Project Report | Initial Working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TUTOR FOR CORPORATE TRAINING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Tutor for Corporate Training Assistant — Project Report</dc:title>
  <dc:subject>Software project documentation</dc:subject>
  <dc:creator>Project Team</dc:creator>
  <cp:keywords>Streamlit, corporate training, workplace learning, prototype</cp:keywords>
  <dc:description>generated by python-docx</dc:description>
  <cp:lastModifiedBy/>
  <cp:revision>1</cp:revision>
  <dcterms:created xsi:type="dcterms:W3CDTF">2013-12-23T23:15:00Z</dcterms:created>
  <dcterms:modified xsi:type="dcterms:W3CDTF">2013-12-23T23:15:00Z</dcterms:modified>
  <cp:category/>
</cp:coreProperties>
</file>