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51B9" w14:textId="202035F8" w:rsidR="00E02B7C" w:rsidRPr="00E511A8" w:rsidRDefault="00E02B7C" w:rsidP="00FB1760">
      <w:pPr>
        <w:pStyle w:val="Title"/>
        <w:jc w:val="center"/>
        <w:rPr>
          <w:b/>
          <w:bCs/>
          <w:sz w:val="44"/>
          <w:szCs w:val="44"/>
        </w:rPr>
      </w:pPr>
      <w:r w:rsidRPr="00E511A8">
        <w:rPr>
          <w:b/>
          <w:bCs/>
          <w:sz w:val="44"/>
          <w:szCs w:val="44"/>
        </w:rPr>
        <w:t>Project Synopsis</w:t>
      </w:r>
      <w:r w:rsidR="00E511A8">
        <w:rPr>
          <w:b/>
          <w:bCs/>
          <w:sz w:val="44"/>
          <w:szCs w:val="44"/>
        </w:rPr>
        <w:t xml:space="preserve"> </w:t>
      </w:r>
      <w:r w:rsidR="00FB1760" w:rsidRPr="00E511A8">
        <w:rPr>
          <w:b/>
          <w:bCs/>
          <w:sz w:val="44"/>
          <w:szCs w:val="44"/>
        </w:rPr>
        <w:t xml:space="preserve">: </w:t>
      </w:r>
      <w:r w:rsidRPr="00E511A8">
        <w:rPr>
          <w:b/>
          <w:bCs/>
          <w:sz w:val="44"/>
          <w:szCs w:val="44"/>
        </w:rPr>
        <w:t>Skill Barter Platform with XP System</w:t>
      </w:r>
    </w:p>
    <w:p w14:paraId="539F86EA" w14:textId="77777777" w:rsidR="001A4FCB" w:rsidRDefault="001A4FCB" w:rsidP="00C02343">
      <w:pPr>
        <w:rPr>
          <w:b/>
          <w:bCs/>
        </w:rPr>
      </w:pPr>
    </w:p>
    <w:p w14:paraId="64C7779C" w14:textId="5331FD89" w:rsidR="00FB1760" w:rsidRDefault="00FB1760" w:rsidP="00C02343">
      <w:pPr>
        <w:rPr>
          <w:b/>
          <w:bCs/>
        </w:rPr>
      </w:pPr>
      <w:r w:rsidRPr="00C02343">
        <w:rPr>
          <w:b/>
          <w:bCs/>
        </w:rPr>
        <w:t>Team :- Ctrl+Alt+Defeat</w:t>
      </w:r>
    </w:p>
    <w:p w14:paraId="0ABE97C0" w14:textId="2A7C173A" w:rsidR="00FB1760" w:rsidRDefault="00FB1760" w:rsidP="00C02343">
      <w:pPr>
        <w:rPr>
          <w:b/>
          <w:bCs/>
        </w:rPr>
      </w:pPr>
      <w:r w:rsidRPr="00C02343">
        <w:rPr>
          <w:b/>
          <w:bCs/>
        </w:rPr>
        <w:t xml:space="preserve">Team 2 </w:t>
      </w:r>
    </w:p>
    <w:p w14:paraId="40580EFF" w14:textId="6B8FE7DA" w:rsidR="00C02343" w:rsidRPr="00C02343" w:rsidRDefault="00C02343" w:rsidP="00C02343">
      <w:pPr>
        <w:rPr>
          <w:b/>
          <w:bCs/>
        </w:rPr>
      </w:pPr>
      <w:r w:rsidRPr="00C02343">
        <w:rPr>
          <w:b/>
          <w:bCs/>
        </w:rPr>
        <w:t>Batch: INTQEA25SDGN003</w:t>
      </w:r>
    </w:p>
    <w:p w14:paraId="087CAA23" w14:textId="4947986C" w:rsidR="00E02B7C" w:rsidRDefault="00E02B7C" w:rsidP="00E02B7C">
      <w:pPr>
        <w:pStyle w:val="Heading1"/>
      </w:pPr>
      <w:r>
        <w:t>Introduction</w:t>
      </w:r>
    </w:p>
    <w:p w14:paraId="0E779D90" w14:textId="768BB52A" w:rsidR="00E02B7C" w:rsidRDefault="00E02B7C" w:rsidP="00292C7F">
      <w:pPr>
        <w:jc w:val="both"/>
      </w:pPr>
      <w:r>
        <w:t>The skill barter platform is a full-stack web application designed to facilitate the exchange of skills between users. It allows individuals to offer and seek skills in various domains, such as programming, art, language learning, and more. The project introduces a gamified XP (Experience Points) system that rewards users for creating and delivering courses to others, encouraging active participation and knowledge sharing.</w:t>
      </w:r>
    </w:p>
    <w:p w14:paraId="11587F68" w14:textId="77777777" w:rsidR="00E02B7C" w:rsidRDefault="00E02B7C" w:rsidP="002F3C0D">
      <w:pPr>
        <w:spacing w:after="0"/>
      </w:pPr>
    </w:p>
    <w:p w14:paraId="5FEFE96D" w14:textId="44CAFD60" w:rsidR="00E02B7C" w:rsidRDefault="00E02B7C" w:rsidP="002F3C0D">
      <w:pPr>
        <w:pStyle w:val="Heading1"/>
        <w:spacing w:before="0" w:after="0"/>
      </w:pPr>
      <w:r>
        <w:t>Key Features</w:t>
      </w:r>
    </w:p>
    <w:p w14:paraId="22EDA5D8" w14:textId="371B5EAC" w:rsidR="00E02B7C" w:rsidRDefault="00E02B7C" w:rsidP="00E02B7C">
      <w:pPr>
        <w:pStyle w:val="ListParagraph"/>
        <w:numPr>
          <w:ilvl w:val="0"/>
          <w:numId w:val="1"/>
        </w:numPr>
      </w:pPr>
      <w:r>
        <w:t>User registration, login, and profile management</w:t>
      </w:r>
    </w:p>
    <w:p w14:paraId="4CAD87E1" w14:textId="5E64CAE9" w:rsidR="00E02B7C" w:rsidRDefault="00E02B7C" w:rsidP="00E02B7C">
      <w:pPr>
        <w:pStyle w:val="ListParagraph"/>
        <w:numPr>
          <w:ilvl w:val="0"/>
          <w:numId w:val="1"/>
        </w:numPr>
      </w:pPr>
      <w:r>
        <w:t xml:space="preserve">Skill listing with </w:t>
      </w:r>
      <w:r w:rsidR="00FC3194">
        <w:t>self-assessed</w:t>
      </w:r>
      <w:r>
        <w:t xml:space="preserve"> proficiency</w:t>
      </w:r>
    </w:p>
    <w:p w14:paraId="66D61FCA" w14:textId="34DA0FDA" w:rsidR="00E02B7C" w:rsidRDefault="00E02B7C" w:rsidP="00E02B7C">
      <w:pPr>
        <w:pStyle w:val="ListParagraph"/>
        <w:numPr>
          <w:ilvl w:val="0"/>
          <w:numId w:val="1"/>
        </w:numPr>
      </w:pPr>
      <w:r>
        <w:t>Skill matching and barter request system</w:t>
      </w:r>
    </w:p>
    <w:p w14:paraId="685691AF" w14:textId="3497AF0C" w:rsidR="00E02B7C" w:rsidRDefault="00E02B7C" w:rsidP="00E02B7C">
      <w:pPr>
        <w:pStyle w:val="ListParagraph"/>
        <w:numPr>
          <w:ilvl w:val="0"/>
          <w:numId w:val="1"/>
        </w:numPr>
      </w:pPr>
      <w:r>
        <w:t>Barter request approval and scheduling mechanism</w:t>
      </w:r>
    </w:p>
    <w:p w14:paraId="72596216" w14:textId="0A438F65" w:rsidR="00E02B7C" w:rsidRDefault="00E02B7C" w:rsidP="00E02B7C">
      <w:pPr>
        <w:pStyle w:val="ListParagraph"/>
        <w:numPr>
          <w:ilvl w:val="0"/>
          <w:numId w:val="1"/>
        </w:numPr>
      </w:pPr>
      <w:r>
        <w:t>Course creation by users with XP reward system</w:t>
      </w:r>
    </w:p>
    <w:p w14:paraId="34D79C36" w14:textId="4328769C" w:rsidR="00E02B7C" w:rsidRDefault="00E02B7C" w:rsidP="00E02B7C">
      <w:pPr>
        <w:pStyle w:val="ListParagraph"/>
        <w:numPr>
          <w:ilvl w:val="0"/>
          <w:numId w:val="1"/>
        </w:numPr>
      </w:pPr>
      <w:r>
        <w:t>XP calculation and assignment to course creators upon completion</w:t>
      </w:r>
    </w:p>
    <w:p w14:paraId="78F3CBD9" w14:textId="689BE39D" w:rsidR="00E02B7C" w:rsidRDefault="00E02B7C" w:rsidP="00E02B7C">
      <w:pPr>
        <w:pStyle w:val="ListParagraph"/>
        <w:numPr>
          <w:ilvl w:val="0"/>
          <w:numId w:val="1"/>
        </w:numPr>
      </w:pPr>
      <w:r>
        <w:t xml:space="preserve">Review and rating system after successful </w:t>
      </w:r>
      <w:r w:rsidR="00FC3194">
        <w:t>barter</w:t>
      </w:r>
    </w:p>
    <w:p w14:paraId="07D8E30F" w14:textId="10918772" w:rsidR="00E02B7C" w:rsidRDefault="00FC3194" w:rsidP="00E02B7C">
      <w:pPr>
        <w:pStyle w:val="ListParagraph"/>
        <w:numPr>
          <w:ilvl w:val="0"/>
          <w:numId w:val="1"/>
        </w:numPr>
      </w:pPr>
      <w:r>
        <w:t>Leaderboard and gamification elements based on XP</w:t>
      </w:r>
    </w:p>
    <w:p w14:paraId="248FD355" w14:textId="2FE0B822" w:rsidR="00FC3194" w:rsidRDefault="00FC3194" w:rsidP="00FC3194">
      <w:pPr>
        <w:pStyle w:val="Heading1"/>
      </w:pPr>
      <w:r>
        <w:t>Future Scope</w:t>
      </w:r>
    </w:p>
    <w:p w14:paraId="4816F401" w14:textId="01FB5F34" w:rsidR="00C02343" w:rsidRPr="00FC3194" w:rsidRDefault="00C02343" w:rsidP="00C02343">
      <w:pPr>
        <w:jc w:val="both"/>
      </w:pPr>
      <w:r>
        <w:t>In the future, the platform can integrate leaderboards and course recommendations. Additionally, blockchain based skill certification can be implemented to provide tamper-proof skill records and decentralized verification.</w:t>
      </w:r>
    </w:p>
    <w:p w14:paraId="79EE5A9B" w14:textId="77777777" w:rsidR="00C02343" w:rsidRPr="00FC3194" w:rsidRDefault="00C02343" w:rsidP="00292C7F">
      <w:pPr>
        <w:jc w:val="both"/>
      </w:pPr>
    </w:p>
    <w:sectPr w:rsidR="00C02343" w:rsidRPr="00FC3194" w:rsidSect="00FB1760">
      <w:pgSz w:w="11906" w:h="16838"/>
      <w:pgMar w:top="851" w:right="991"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94AC4"/>
    <w:multiLevelType w:val="hybridMultilevel"/>
    <w:tmpl w:val="FD52C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34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B7C"/>
    <w:rsid w:val="001A4FCB"/>
    <w:rsid w:val="00292C7F"/>
    <w:rsid w:val="002F3C0D"/>
    <w:rsid w:val="00430F2F"/>
    <w:rsid w:val="004579C4"/>
    <w:rsid w:val="004B31EF"/>
    <w:rsid w:val="009736B9"/>
    <w:rsid w:val="00BB2353"/>
    <w:rsid w:val="00C02343"/>
    <w:rsid w:val="00C45315"/>
    <w:rsid w:val="00CE08BF"/>
    <w:rsid w:val="00D0568E"/>
    <w:rsid w:val="00E02B7C"/>
    <w:rsid w:val="00E511A8"/>
    <w:rsid w:val="00FB1760"/>
    <w:rsid w:val="00FC3194"/>
    <w:rsid w:val="3D9A46C9"/>
    <w:rsid w:val="72531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EF2"/>
  <w15:chartTrackingRefBased/>
  <w15:docId w15:val="{6DBCBB3A-0E49-498C-981D-39CF8003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B7C"/>
    <w:rPr>
      <w:rFonts w:eastAsiaTheme="majorEastAsia" w:cstheme="majorBidi"/>
      <w:color w:val="272727" w:themeColor="text1" w:themeTint="D8"/>
    </w:rPr>
  </w:style>
  <w:style w:type="paragraph" w:styleId="Title">
    <w:name w:val="Title"/>
    <w:basedOn w:val="Normal"/>
    <w:next w:val="Normal"/>
    <w:link w:val="TitleChar"/>
    <w:uiPriority w:val="10"/>
    <w:qFormat/>
    <w:rsid w:val="00E0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B7C"/>
    <w:pPr>
      <w:spacing w:before="160"/>
      <w:jc w:val="center"/>
    </w:pPr>
    <w:rPr>
      <w:i/>
      <w:iCs/>
      <w:color w:val="404040" w:themeColor="text1" w:themeTint="BF"/>
    </w:rPr>
  </w:style>
  <w:style w:type="character" w:customStyle="1" w:styleId="QuoteChar">
    <w:name w:val="Quote Char"/>
    <w:basedOn w:val="DefaultParagraphFont"/>
    <w:link w:val="Quote"/>
    <w:uiPriority w:val="29"/>
    <w:rsid w:val="00E02B7C"/>
    <w:rPr>
      <w:i/>
      <w:iCs/>
      <w:color w:val="404040" w:themeColor="text1" w:themeTint="BF"/>
    </w:rPr>
  </w:style>
  <w:style w:type="paragraph" w:styleId="ListParagraph">
    <w:name w:val="List Paragraph"/>
    <w:basedOn w:val="Normal"/>
    <w:uiPriority w:val="34"/>
    <w:qFormat/>
    <w:rsid w:val="00E02B7C"/>
    <w:pPr>
      <w:ind w:left="720"/>
      <w:contextualSpacing/>
    </w:pPr>
  </w:style>
  <w:style w:type="character" w:styleId="IntenseEmphasis">
    <w:name w:val="Intense Emphasis"/>
    <w:basedOn w:val="DefaultParagraphFont"/>
    <w:uiPriority w:val="21"/>
    <w:qFormat/>
    <w:rsid w:val="00E02B7C"/>
    <w:rPr>
      <w:i/>
      <w:iCs/>
      <w:color w:val="0F4761" w:themeColor="accent1" w:themeShade="BF"/>
    </w:rPr>
  </w:style>
  <w:style w:type="paragraph" w:styleId="IntenseQuote">
    <w:name w:val="Intense Quote"/>
    <w:basedOn w:val="Normal"/>
    <w:next w:val="Normal"/>
    <w:link w:val="IntenseQuoteChar"/>
    <w:uiPriority w:val="30"/>
    <w:qFormat/>
    <w:rsid w:val="00E0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B7C"/>
    <w:rPr>
      <w:i/>
      <w:iCs/>
      <w:color w:val="0F4761" w:themeColor="accent1" w:themeShade="BF"/>
    </w:rPr>
  </w:style>
  <w:style w:type="character" w:styleId="IntenseReference">
    <w:name w:val="Intense Reference"/>
    <w:basedOn w:val="DefaultParagraphFont"/>
    <w:uiPriority w:val="32"/>
    <w:qFormat/>
    <w:rsid w:val="00E02B7C"/>
    <w:rPr>
      <w:b/>
      <w:bCs/>
      <w:smallCaps/>
      <w:color w:val="0F4761" w:themeColor="accent1" w:themeShade="BF"/>
      <w:spacing w:val="5"/>
    </w:rPr>
  </w:style>
  <w:style w:type="character" w:styleId="BookTitle">
    <w:name w:val="Book Title"/>
    <w:basedOn w:val="DefaultParagraphFont"/>
    <w:uiPriority w:val="33"/>
    <w:qFormat/>
    <w:rsid w:val="00E02B7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178</Words>
  <Characters>1020</Characters>
  <Application>Microsoft Office Word</Application>
  <DocSecurity>0</DocSecurity>
  <Lines>8</Lines>
  <Paragraphs>2</Paragraphs>
  <ScaleCrop>false</ScaleCrop>
  <Company>Cognizant</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Mandal, Abhigyan (Contractor)</dc:creator>
  <cp:keywords/>
  <dc:description/>
  <cp:lastModifiedBy>Mishra, Rohit (Contractor)</cp:lastModifiedBy>
  <cp:revision>10</cp:revision>
  <dcterms:created xsi:type="dcterms:W3CDTF">2025-05-14T03:21:00Z</dcterms:created>
  <dcterms:modified xsi:type="dcterms:W3CDTF">2025-05-14T10:27:00Z</dcterms:modified>
</cp:coreProperties>
</file>