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2"/>
          <w:szCs w:val="42"/>
          <w:u w:val="single"/>
        </w:rPr>
      </w:pPr>
      <w:bookmarkStart w:colFirst="0" w:colLast="0" w:name="_tyvx3zwtfuz4" w:id="0"/>
      <w:bookmarkEnd w:id="0"/>
      <w:r w:rsidDel="00000000" w:rsidR="00000000" w:rsidRPr="00000000">
        <w:rPr>
          <w:sz w:val="42"/>
          <w:szCs w:val="42"/>
          <w:u w:val="single"/>
          <w:rtl w:val="0"/>
        </w:rPr>
        <w:t xml:space="preserve">Rohit Mohanty 230953168 Webdev Classwork3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&lt;!--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QUESTION 1: Create an XML file called books.xml with at least 5 book elements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books.xml created with 5 book elements below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Each book has: title, author, price, year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QUESTION 2: Create a DTD that defines the structure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Internal DTD defined in HTML comments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DTD Structure: books contains book+ elements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book must contain: title, author, price, year in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All elements contain text only (#PCDATA)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QUESTION 3: Create CSS file called style.css to style XML elements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CSS embedded in &lt;style&gt; section below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book: block with border, padding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title: bold, blue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author: italic, green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price: 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year: gray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QUESTION 4: Link CSS to XML using xml-stylesheet processing instruction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CSS linked via &lt;style&gt; tag in HTML head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QUESTION 5: Browser rendering and hover effects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Open this HTML file in browser to render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Hover effects added to book blocks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Hover highlights background, adds shadow, moves block up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&lt;title&gt;Books XML Display&lt;/title&gt;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max-width: 800px;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margin: 20px auto;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background-color: #fff;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book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border: 2px solid #333;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margin: 15px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background-color: #f9f9f9;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book:hover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background-color: #e8f4f8;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border-color: #0066cc;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box-shadow: 0 4px 8px rgba(0, 0, 0, 0.2);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title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color: blue;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author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color: green;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price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color: red;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year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color: gray;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&lt;h1&gt;Books Catalog&lt;/h1&gt;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&lt;books&gt;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&lt;book&gt;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&lt;title&gt;The Great Gatsby&lt;/title&gt;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&lt;author&gt;F. Scott Fitzgerald&lt;/author&gt;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&lt;price&gt;$12.99&lt;/price&gt;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&lt;year&gt;1925&lt;/year&gt;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&lt;/book&gt;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&lt;book&gt;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&lt;title&gt;To Kill a Mockingbird&lt;/title&gt;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&lt;author&gt;Harper Lee&lt;/author&gt;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&lt;price&gt;$14.99&lt;/price&gt;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&lt;year&gt;1960&lt;/year&gt;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&lt;/book&gt;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&lt;book&gt;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&lt;title&gt;1984&lt;/title&gt;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&lt;author&gt;George Orwell&lt;/author&gt;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&lt;price&gt;$13.99&lt;/price&gt;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&lt;year&gt;1949&lt;/year&gt;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&lt;/book&gt;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&lt;book&gt;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&lt;title&gt;Pride and Prejudice&lt;/title&gt;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&lt;author&gt;Jane Austen&lt;/author&gt;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&lt;price&gt;$11.99&lt;/price&gt;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&lt;year&gt;1813&lt;/year&gt;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&lt;/book&gt;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&lt;book&gt;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&lt;title&gt;The Catcher in the Rye&lt;/title&gt;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&lt;author&gt;J.D. Salinger&lt;/author&gt;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&lt;price&gt;$15.99&lt;/price&gt;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&lt;year&gt;1951&lt;/year&gt;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&lt;/book&gt;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&lt;/books&gt;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