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DD43D" w14:textId="0EACBBBE" w:rsidR="00B06F75" w:rsidRPr="00DA4089" w:rsidRDefault="003D3130" w:rsidP="002D2096">
      <w:pPr>
        <w:jc w:val="center"/>
        <w:rPr>
          <w:b/>
          <w:bCs/>
          <w:sz w:val="32"/>
          <w:szCs w:val="32"/>
        </w:rPr>
      </w:pPr>
      <w:r w:rsidRPr="00DA4089">
        <w:rPr>
          <w:b/>
          <w:bCs/>
          <w:sz w:val="32"/>
          <w:szCs w:val="32"/>
        </w:rPr>
        <w:t>6.338/</w:t>
      </w:r>
      <w:r w:rsidR="002D2096" w:rsidRPr="00DA4089">
        <w:rPr>
          <w:b/>
          <w:bCs/>
          <w:sz w:val="32"/>
          <w:szCs w:val="32"/>
        </w:rPr>
        <w:t>18.337</w:t>
      </w:r>
      <w:r w:rsidRPr="00DA4089">
        <w:rPr>
          <w:b/>
          <w:bCs/>
          <w:sz w:val="32"/>
          <w:szCs w:val="32"/>
        </w:rPr>
        <w:t>:</w:t>
      </w:r>
      <w:r w:rsidR="002D2096" w:rsidRPr="00DA4089">
        <w:rPr>
          <w:b/>
          <w:bCs/>
          <w:sz w:val="32"/>
          <w:szCs w:val="32"/>
        </w:rPr>
        <w:t xml:space="preserve"> </w:t>
      </w:r>
      <w:r w:rsidR="002D2096" w:rsidRPr="00DA4089">
        <w:rPr>
          <w:b/>
          <w:bCs/>
          <w:sz w:val="32"/>
          <w:szCs w:val="32"/>
        </w:rPr>
        <w:t>Parallel Computing</w:t>
      </w:r>
      <w:r w:rsidR="002D2096" w:rsidRPr="00DA4089">
        <w:rPr>
          <w:b/>
          <w:bCs/>
          <w:sz w:val="32"/>
          <w:szCs w:val="32"/>
        </w:rPr>
        <w:t xml:space="preserve"> and Scientific Machine Learning</w:t>
      </w:r>
      <w:r w:rsidRPr="00DA4089">
        <w:rPr>
          <w:sz w:val="32"/>
          <w:szCs w:val="32"/>
        </w:rPr>
        <w:t xml:space="preserve"> </w:t>
      </w:r>
    </w:p>
    <w:p w14:paraId="35C5D63F" w14:textId="1C73C751" w:rsidR="002D2096" w:rsidRDefault="00666476" w:rsidP="00666476">
      <w:pPr>
        <w:jc w:val="center"/>
        <w:rPr>
          <w:b/>
          <w:bCs/>
        </w:rPr>
      </w:pPr>
      <w:r>
        <w:rPr>
          <w:b/>
          <w:bCs/>
        </w:rPr>
        <w:t>www.github/mitm</w:t>
      </w:r>
      <w:r w:rsidR="00FA1BEB">
        <w:rPr>
          <w:b/>
          <w:bCs/>
        </w:rPr>
        <w:t>ath/18337</w:t>
      </w:r>
      <w:bookmarkStart w:id="0" w:name="_GoBack"/>
      <w:bookmarkEnd w:id="0"/>
    </w:p>
    <w:p w14:paraId="72203168" w14:textId="114843EC" w:rsidR="002D2096" w:rsidRDefault="002D2096" w:rsidP="002D2096">
      <w:pPr>
        <w:rPr>
          <w:sz w:val="28"/>
          <w:szCs w:val="28"/>
        </w:rPr>
      </w:pPr>
      <w:r w:rsidRPr="002D2096">
        <w:rPr>
          <w:sz w:val="28"/>
          <w:szCs w:val="28"/>
        </w:rPr>
        <w:t xml:space="preserve">Can’t figure out whether to take a math/engineering course or a CS course? </w:t>
      </w:r>
    </w:p>
    <w:p w14:paraId="703B7D9E" w14:textId="44045B4D" w:rsidR="003D3130" w:rsidRPr="003D3130" w:rsidRDefault="002D2096" w:rsidP="003D3130">
      <w:pPr>
        <w:ind w:left="720"/>
        <w:rPr>
          <w:b/>
          <w:bCs/>
          <w:sz w:val="28"/>
          <w:szCs w:val="28"/>
        </w:rPr>
      </w:pPr>
      <w:r w:rsidRPr="003D3130">
        <w:rPr>
          <w:b/>
          <w:bCs/>
          <w:sz w:val="28"/>
          <w:szCs w:val="28"/>
        </w:rPr>
        <w:t>Do both at the same time!</w:t>
      </w:r>
      <w:r w:rsidR="003D3130">
        <w:rPr>
          <w:b/>
          <w:bCs/>
          <w:sz w:val="28"/>
          <w:szCs w:val="28"/>
        </w:rPr>
        <w:t xml:space="preserve"> (</w:t>
      </w:r>
      <w:r w:rsidR="00DA4089">
        <w:rPr>
          <w:b/>
          <w:bCs/>
          <w:sz w:val="28"/>
          <w:szCs w:val="28"/>
        </w:rPr>
        <w:t>MW 9:30 – 11)</w:t>
      </w:r>
    </w:p>
    <w:p w14:paraId="24318F35" w14:textId="4093F551" w:rsidR="002D2096" w:rsidRPr="002D2096" w:rsidRDefault="002D2096" w:rsidP="002D2096">
      <w:pPr>
        <w:rPr>
          <w:sz w:val="28"/>
          <w:szCs w:val="28"/>
        </w:rPr>
      </w:pPr>
      <w:r w:rsidRPr="002D2096">
        <w:rPr>
          <w:sz w:val="28"/>
          <w:szCs w:val="28"/>
        </w:rPr>
        <w:t xml:space="preserve">Scientific machine learning </w:t>
      </w:r>
      <w:r>
        <w:rPr>
          <w:sz w:val="28"/>
          <w:szCs w:val="28"/>
        </w:rPr>
        <w:t xml:space="preserve">= </w:t>
      </w:r>
      <w:r w:rsidRPr="002D2096">
        <w:rPr>
          <w:sz w:val="28"/>
          <w:szCs w:val="28"/>
        </w:rPr>
        <w:t xml:space="preserve">traditional numerics </w:t>
      </w:r>
      <w:r>
        <w:rPr>
          <w:sz w:val="28"/>
          <w:szCs w:val="28"/>
        </w:rPr>
        <w:t xml:space="preserve">+ </w:t>
      </w:r>
      <w:r w:rsidRPr="002D2096">
        <w:rPr>
          <w:sz w:val="28"/>
          <w:szCs w:val="28"/>
        </w:rPr>
        <w:t>deep learning:</w:t>
      </w:r>
    </w:p>
    <w:p w14:paraId="7577F548" w14:textId="33697036" w:rsidR="002D2096" w:rsidRDefault="002D2096" w:rsidP="002D20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3130">
        <w:rPr>
          <w:sz w:val="28"/>
          <w:szCs w:val="28"/>
        </w:rPr>
        <w:t>Use neural networks to automatically discover differential equations</w:t>
      </w:r>
    </w:p>
    <w:p w14:paraId="504A9111" w14:textId="3C1307E6" w:rsidR="003D3130" w:rsidRPr="003D3130" w:rsidRDefault="003D3130" w:rsidP="002D20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ML more efficiently with neural ordinary differential equations</w:t>
      </w:r>
    </w:p>
    <w:p w14:paraId="2595EC89" w14:textId="44211AFD" w:rsidR="002D2096" w:rsidRPr="003D3130" w:rsidRDefault="002D2096" w:rsidP="002D20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3130">
        <w:rPr>
          <w:sz w:val="28"/>
          <w:szCs w:val="28"/>
        </w:rPr>
        <w:t>Solve 1000 dimensional partial differential equations with deep learning</w:t>
      </w:r>
    </w:p>
    <w:p w14:paraId="72160FE1" w14:textId="085081C3" w:rsidR="002D2096" w:rsidRPr="003D3130" w:rsidRDefault="002D2096" w:rsidP="002D20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3130">
        <w:rPr>
          <w:sz w:val="28"/>
          <w:szCs w:val="28"/>
        </w:rPr>
        <w:t>Convolutional neural networks and discretized partial differential equations: the same thing?</w:t>
      </w:r>
    </w:p>
    <w:p w14:paraId="6AA5C378" w14:textId="13FB565B" w:rsidR="003D3130" w:rsidRPr="003D3130" w:rsidRDefault="002D2096" w:rsidP="003D31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3130">
        <w:rPr>
          <w:sz w:val="28"/>
          <w:szCs w:val="28"/>
        </w:rPr>
        <w:t>Did you know Stan’s Hamiltonian Monte Carlo method is a symplectic ODE solver?</w:t>
      </w:r>
    </w:p>
    <w:p w14:paraId="16C0EAB9" w14:textId="60F1B577" w:rsidR="003D3130" w:rsidRPr="003D3130" w:rsidRDefault="003D3130" w:rsidP="002D2096">
      <w:pPr>
        <w:rPr>
          <w:sz w:val="28"/>
          <w:szCs w:val="28"/>
        </w:rPr>
      </w:pPr>
      <w:r w:rsidRPr="003D3130">
        <w:rPr>
          <w:sz w:val="28"/>
          <w:szCs w:val="28"/>
        </w:rPr>
        <w:t>Learn to handle these problems with parallel code:</w:t>
      </w:r>
    </w:p>
    <w:p w14:paraId="25634056" w14:textId="40252859" w:rsidR="003D3130" w:rsidRPr="003D3130" w:rsidRDefault="003D3130" w:rsidP="003D31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3130">
        <w:rPr>
          <w:sz w:val="28"/>
          <w:szCs w:val="28"/>
        </w:rPr>
        <w:t>Write fast multithreaded and GPU code</w:t>
      </w:r>
    </w:p>
    <w:p w14:paraId="5EA33A18" w14:textId="09245BC4" w:rsidR="003D3130" w:rsidRPr="003D3130" w:rsidRDefault="003D3130" w:rsidP="003D31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D3130">
        <w:rPr>
          <w:sz w:val="28"/>
          <w:szCs w:val="28"/>
        </w:rPr>
        <w:t>Get an account and training for the new MIT Supercloud!</w:t>
      </w:r>
    </w:p>
    <w:p w14:paraId="231DA96D" w14:textId="3B5C4E69" w:rsidR="003D3130" w:rsidRPr="003D3130" w:rsidRDefault="00DA4089" w:rsidP="003D31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920" behindDoc="0" locked="0" layoutInCell="1" allowOverlap="1" wp14:anchorId="61D852C7" wp14:editId="11F9CBE3">
            <wp:simplePos x="0" y="0"/>
            <wp:positionH relativeFrom="margin">
              <wp:posOffset>504825</wp:posOffset>
            </wp:positionH>
            <wp:positionV relativeFrom="paragraph">
              <wp:posOffset>2621280</wp:posOffset>
            </wp:positionV>
            <wp:extent cx="5187950" cy="2247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A408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61FDEBE3" wp14:editId="5317AEB9">
                <wp:simplePos x="0" y="0"/>
                <wp:positionH relativeFrom="margin">
                  <wp:posOffset>2330450</wp:posOffset>
                </wp:positionH>
                <wp:positionV relativeFrom="paragraph">
                  <wp:posOffset>320675</wp:posOffset>
                </wp:positionV>
                <wp:extent cx="414020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0CFF9" w14:textId="72AFAB8D" w:rsidR="00DA4089" w:rsidRDefault="00DA4089">
                            <w:r>
                              <w:t>Optimal Control with Neural Surrogates of Differential Equations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FDEB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3.5pt;margin-top:25.25pt;width:326pt;height:110.6pt;z-index:251692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" strokecolor="white [3212]">
                <v:textbox style="mso-fit-shape-to-text:t">
                  <w:txbxContent>
                    <w:p w14:paraId="2BD0CFF9" w14:textId="72AFAB8D" w:rsidR="00DA4089" w:rsidRDefault="00DA4089">
                      <w:r>
                        <w:t>Optimal Control with Neural Surrogates of Differential Equations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91520" behindDoc="0" locked="0" layoutInCell="1" allowOverlap="1" wp14:anchorId="1AF809DF" wp14:editId="45E2F018">
            <wp:simplePos x="0" y="0"/>
            <wp:positionH relativeFrom="page">
              <wp:posOffset>3079750</wp:posOffset>
            </wp:positionH>
            <wp:positionV relativeFrom="paragraph">
              <wp:posOffset>659130</wp:posOffset>
            </wp:positionV>
            <wp:extent cx="4667250" cy="1979118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7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130">
        <w:rPr>
          <w:noProof/>
        </w:rPr>
        <w:drawing>
          <wp:anchor distT="0" distB="0" distL="114300" distR="114300" simplePos="0" relativeHeight="251648512" behindDoc="0" locked="0" layoutInCell="1" allowOverlap="1" wp14:anchorId="21D08F7E" wp14:editId="5F38DD4C">
            <wp:simplePos x="0" y="0"/>
            <wp:positionH relativeFrom="page">
              <wp:posOffset>203200</wp:posOffset>
            </wp:positionH>
            <wp:positionV relativeFrom="paragraph">
              <wp:posOffset>665480</wp:posOffset>
            </wp:positionV>
            <wp:extent cx="2588072" cy="145415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072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130" w:rsidRPr="003D3130">
        <w:rPr>
          <w:sz w:val="28"/>
          <w:szCs w:val="28"/>
        </w:rPr>
        <w:t>Use hundreds of computers simultaneously via MPI</w:t>
      </w:r>
      <w:r w:rsidR="003D3130" w:rsidRPr="003D3130">
        <w:rPr>
          <w:rFonts w:ascii="Arial" w:hAnsi="Arial" w:cs="Arial"/>
          <w:color w:val="000000"/>
        </w:rPr>
        <w:t xml:space="preserve"> </w:t>
      </w:r>
    </w:p>
    <w:sectPr w:rsidR="003D3130" w:rsidRPr="003D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A42CC"/>
    <w:multiLevelType w:val="hybridMultilevel"/>
    <w:tmpl w:val="2DAEF69A"/>
    <w:lvl w:ilvl="0" w:tplc="A9B8A1D0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96"/>
    <w:rsid w:val="000D3097"/>
    <w:rsid w:val="002D2096"/>
    <w:rsid w:val="003D3130"/>
    <w:rsid w:val="00666476"/>
    <w:rsid w:val="00B06F75"/>
    <w:rsid w:val="00DA4089"/>
    <w:rsid w:val="00FA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FFB8"/>
  <w15:chartTrackingRefBased/>
  <w15:docId w15:val="{2D29D3BF-F53A-4E2D-B9B0-08A7A11B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Rackauckas</dc:creator>
  <cp:keywords/>
  <dc:description/>
  <cp:lastModifiedBy>Christopher Rackauckas</cp:lastModifiedBy>
  <cp:revision>4</cp:revision>
  <dcterms:created xsi:type="dcterms:W3CDTF">2019-08-29T14:57:00Z</dcterms:created>
  <dcterms:modified xsi:type="dcterms:W3CDTF">2019-08-29T14:58:00Z</dcterms:modified>
</cp:coreProperties>
</file>