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28"/>
        </w:rPr>
        <w:t>DEPARTMENT OF CONSUMER AFFAIRS</w:t>
        <w:br/>
        <w:t>LEGAL METROLOGY DIVISION</w:t>
      </w:r>
    </w:p>
    <w:p>
      <w:pPr>
        <w:jc w:val="center"/>
      </w:pPr>
      <w:r>
        <w:rPr>
          <w:b/>
          <w:color w:val="991B1B"/>
          <w:sz w:val="22"/>
        </w:rPr>
        <w:t>PACKAGED COMMODITY COMPLIANCE INSPECTION REPORT</w:t>
        <w:br/>
        <w:t>Under Legal Metrology (Packaged Commodities) Rules, 2011</w:t>
        <w:br/>
      </w:r>
    </w:p>
    <w:p>
      <w:pPr>
        <w:pStyle w:val="Heading2"/>
      </w:pPr>
      <w:r>
        <w:t>1. Inspection Particulars</w:t>
      </w:r>
    </w:p>
    <w:p>
      <w:r>
        <w:t>Case ID: TEST-KB-SCAN-01</w:t>
        <w:br/>
      </w:r>
      <w:r>
        <w:t>Inspection Timestamp: 2026-09-18T19:40:00</w:t>
        <w:br/>
      </w:r>
      <w:r>
        <w:t>Product Name: Tata Gold Premium Tea</w:t>
        <w:br/>
      </w:r>
      <w:r>
        <w:t>Manufacturer: 11/1, Kirloskar Business Park, Bengaluru - 560024</w:t>
        <w:br/>
      </w:r>
      <w:r>
        <w:t>Compliance Score: 100 / 100 (COMPLIANT)</w:t>
        <w:br/>
      </w:r>
      <w:r>
        <w:t>External Verification: External verification: Not available</w:t>
        <w:br/>
      </w:r>
    </w:p>
    <w:p>
      <w:pPr>
        <w:pStyle w:val="Heading2"/>
      </w:pPr>
      <w:r>
        <w:t>2. Extracted Statutory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Detected Value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Product Name</w:t>
            </w:r>
          </w:p>
        </w:tc>
        <w:tc>
          <w:tcPr>
            <w:tcW w:type="dxa" w:w="2160"/>
          </w:tcPr>
          <w:p>
            <w:r>
              <w:t>Tata Gold Premium Tea</w:t>
            </w:r>
          </w:p>
        </w:tc>
        <w:tc>
          <w:tcPr>
            <w:tcW w:type="dxa" w:w="2160"/>
          </w:tcPr>
          <w:p>
            <w:r>
              <w:t>98%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500 g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Maximum Retail Price</w:t>
            </w:r>
          </w:p>
        </w:tc>
        <w:tc>
          <w:tcPr>
            <w:tcW w:type="dxa" w:w="2160"/>
          </w:tcPr>
          <w:p>
            <w:r>
              <w:t>Rs. 260.00 (incl. of all taxes)</w:t>
            </w:r>
          </w:p>
        </w:tc>
        <w:tc>
          <w:tcPr>
            <w:tcW w:type="dxa" w:w="2160"/>
          </w:tcPr>
          <w:p>
            <w:r>
              <w:t>99%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