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INSP-20260919-EA04E9</w:t>
        <w:br/>
      </w:r>
      <w:r>
        <w:t>Inspection Timestamp: 2026-09-19T03:17:23.278921</w:t>
        <w:br/>
      </w:r>
      <w:r>
        <w:t>Product Name: AMRUT PREMIIUM TEA ५OOg</w:t>
        <w:br/>
      </w:r>
      <w:r>
        <w:t>Manufacturer: Mfd By: Amrut Beverage Pvt Ltd, Best Before: १२ Months from Packaging, Plot ४२ GIDC Estate Pune Maharashtra, Consumer Care: care@amruttea com, Tel: 1800-209-1234, Country of Origin: India, Consumer Care: Carezamruttea com | Tel: 1800-20-1234, Mfd, Amrut Beverage Pvt Ltd, 8Y:</w:t>
        <w:br/>
      </w:r>
      <w:r>
        <w:t>Compliance Score: 90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 with Mandatory Tax Phrase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and Complete Address of Manufacturer with PIN code</w:t>
            </w:r>
          </w:p>
        </w:tc>
        <w:tc>
          <w:tcPr>
            <w:tcW w:type="dxa" w:w="2160"/>
          </w:tcPr>
          <w:p>
            <w:r>
              <w:t>Mfd By: Amrut Beverage Pvt Ltd, Best Before: १२ Months from Packaging, Plot ४२ GIDC Estate Pune Maharashtra, Consumer Care: care@amruttea com, Tel: 1800-209-1234, Country of Origin: India, Consumer Care: Carezamruttea com | Tel: 1800-20-1234, Mfd, Amrut Beverage Pvt Ltd, 8Y: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Month and Year of Manufacture or Pre-packing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Contact Phone and Email</w:t>
            </w:r>
          </w:p>
        </w:tc>
        <w:tc>
          <w:tcPr>
            <w:tcW w:type="dxa" w:w="2160"/>
          </w:tcPr>
          <w:p>
            <w:r>
              <w:t>Helpline: 1800-209-1234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2 active statutory contraventions detected</w:t>
            </w:r>
          </w:p>
        </w:tc>
        <w:tc>
          <w:tcPr>
            <w:tcW w:type="dxa" w:w="2160"/>
          </w:tcPr>
          <w:p>
            <w:r>
              <w:t>Section 36(1) read with Rule 32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