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9E" w:rsidRDefault="002D539E" w:rsidP="001E2C62">
      <w:pPr>
        <w:pStyle w:val="Heading2"/>
      </w:pPr>
      <w:r>
        <w:t>Exercise 3: Update the Virtual Network</w:t>
      </w:r>
      <w:r w:rsidR="007F2CCE">
        <w:t xml:space="preserve"> (Add subnet)</w:t>
      </w:r>
      <w:r>
        <w:t xml:space="preserve"> </w:t>
      </w:r>
    </w:p>
    <w:p w:rsidR="002D539E" w:rsidRDefault="002D539E" w:rsidP="001E6DEE">
      <w:pPr>
        <w:pStyle w:val="ListParagraph"/>
        <w:numPr>
          <w:ilvl w:val="0"/>
          <w:numId w:val="5"/>
        </w:numPr>
        <w:ind w:right="391"/>
      </w:pPr>
      <w:r w:rsidRPr="001E6DEE">
        <w:rPr>
          <w:color w:val="000000"/>
        </w:rPr>
        <w:t>Click</w:t>
      </w:r>
      <w:r>
        <w:t xml:space="preserve"> the </w:t>
      </w:r>
      <w:proofErr w:type="spellStart"/>
      <w:r w:rsidR="007F2CCE">
        <w:rPr>
          <w:b/>
        </w:rPr>
        <w:t>MyLabVNet</w:t>
      </w:r>
      <w:proofErr w:type="spellEnd"/>
      <w:r w:rsidR="001E2C62">
        <w:t xml:space="preserve"> </w:t>
      </w:r>
      <w:r>
        <w:t>til</w:t>
      </w:r>
      <w:r w:rsidR="001E2C62">
        <w:t xml:space="preserve">e to open the virtual network. </w:t>
      </w:r>
    </w:p>
    <w:p w:rsidR="001E2C62" w:rsidRDefault="007F2CCE" w:rsidP="001E2C62">
      <w:pPr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1362075" cy="1338178"/>
            <wp:effectExtent l="0" t="0" r="0" b="0"/>
            <wp:docPr id="12" name="Picture 12" descr="C:\Users\ranpu\AppData\Local\Microsoft\Windows\INetCache\Content.Word\vm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npu\AppData\Local\Microsoft\Windows\INetCache\Content.Word\vm0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57" cy="13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78" w:rsidRDefault="007F2CCE" w:rsidP="001E2C62">
      <w:pPr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6065065" cy="3219450"/>
            <wp:effectExtent l="0" t="0" r="0" b="0"/>
            <wp:docPr id="13" name="Picture 13" descr="C:\Users\ranpu\AppData\Local\Microsoft\Windows\INetCache\Content.Word\vm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npu\AppData\Local\Microsoft\Windows\INetCache\Content.Word\vm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07" cy="32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78" w:rsidRDefault="002D539E" w:rsidP="00F06E78">
      <w:pPr>
        <w:pStyle w:val="ListParagraph"/>
        <w:numPr>
          <w:ilvl w:val="0"/>
          <w:numId w:val="5"/>
        </w:numPr>
        <w:ind w:right="391"/>
      </w:pPr>
      <w:r w:rsidRPr="001E6DEE">
        <w:rPr>
          <w:color w:val="000000"/>
        </w:rPr>
        <w:t>Click</w:t>
      </w:r>
      <w:r>
        <w:t xml:space="preserve"> the </w:t>
      </w:r>
      <w:r>
        <w:rPr>
          <w:b/>
        </w:rPr>
        <w:t>Subnets</w:t>
      </w:r>
      <w:r>
        <w:t xml:space="preserve"> tile on the virtua</w:t>
      </w:r>
      <w:r w:rsidR="00F06E78">
        <w:t>l network configuration blade.</w:t>
      </w:r>
    </w:p>
    <w:p w:rsidR="002D539E" w:rsidRDefault="007F2CCE" w:rsidP="007F2CCE">
      <w:pPr>
        <w:pStyle w:val="ListParagraph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5914399" cy="2914650"/>
            <wp:effectExtent l="0" t="0" r="0" b="0"/>
            <wp:docPr id="14" name="Picture 14" descr="C:\Users\ranpu\AppData\Local\Microsoft\Windows\INetCache\Content.Word\vm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npu\AppData\Local\Microsoft\Windows\INetCache\Content.Word\vm0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674" cy="291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1E6DEE">
      <w:pPr>
        <w:pStyle w:val="ListParagraph"/>
        <w:numPr>
          <w:ilvl w:val="0"/>
          <w:numId w:val="5"/>
        </w:numPr>
        <w:ind w:right="391"/>
      </w:pPr>
      <w:r w:rsidRPr="001E6DEE">
        <w:rPr>
          <w:color w:val="000000"/>
        </w:rPr>
        <w:lastRenderedPageBreak/>
        <w:t>Specify</w:t>
      </w:r>
      <w:r>
        <w:t xml:space="preserve"> the following configuration on the new subnet and click </w:t>
      </w:r>
      <w:r>
        <w:rPr>
          <w:b/>
        </w:rPr>
        <w:t>OK</w:t>
      </w:r>
      <w:r>
        <w:t xml:space="preserve">. </w:t>
      </w:r>
    </w:p>
    <w:p w:rsidR="002D539E" w:rsidRDefault="002D539E" w:rsidP="00DD528A">
      <w:pPr>
        <w:numPr>
          <w:ilvl w:val="1"/>
          <w:numId w:val="2"/>
        </w:numPr>
        <w:spacing w:after="45"/>
        <w:ind w:left="720" w:right="391" w:hanging="361"/>
      </w:pPr>
      <w:r>
        <w:t xml:space="preserve">Name: </w:t>
      </w:r>
      <w:proofErr w:type="spellStart"/>
      <w:r>
        <w:rPr>
          <w:b/>
        </w:rPr>
        <w:t>Data</w:t>
      </w:r>
      <w:r w:rsidR="007F2CCE">
        <w:rPr>
          <w:b/>
        </w:rPr>
        <w:t>s</w:t>
      </w:r>
      <w:proofErr w:type="spellEnd"/>
      <w:r>
        <w:t xml:space="preserve"> </w:t>
      </w:r>
    </w:p>
    <w:p w:rsidR="002D539E" w:rsidRDefault="002D539E" w:rsidP="00DD528A">
      <w:pPr>
        <w:numPr>
          <w:ilvl w:val="1"/>
          <w:numId w:val="2"/>
        </w:numPr>
        <w:spacing w:after="45"/>
        <w:ind w:left="720" w:right="391" w:hanging="361"/>
      </w:pPr>
      <w:r>
        <w:t xml:space="preserve">Address Space: </w:t>
      </w:r>
      <w:r>
        <w:rPr>
          <w:b/>
        </w:rPr>
        <w:t>10.0.1.0/24</w:t>
      </w:r>
      <w:r>
        <w:t xml:space="preserve"> </w:t>
      </w:r>
    </w:p>
    <w:p w:rsidR="002D539E" w:rsidRDefault="007F2CCE" w:rsidP="007F2CCE">
      <w:pPr>
        <w:spacing w:after="48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3103592" cy="3683635"/>
            <wp:effectExtent l="0" t="0" r="1905" b="0"/>
            <wp:docPr id="15" name="Picture 15" descr="C:\Users\ranpu\AppData\Local\Microsoft\Windows\INetCache\Content.Word\vm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npu\AppData\Local\Microsoft\Windows\INetCache\Content.Word\vm0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69" cy="370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DD528A">
      <w:pPr>
        <w:spacing w:after="0" w:line="259" w:lineRule="auto"/>
        <w:ind w:left="360" w:firstLine="0"/>
      </w:pPr>
      <w:r>
        <w:t xml:space="preserve"> You should have two subnets with following address ranges: </w:t>
      </w:r>
    </w:p>
    <w:p w:rsidR="002D539E" w:rsidRDefault="007F2CCE" w:rsidP="00F06E78">
      <w:pPr>
        <w:spacing w:after="0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6333668" cy="1419225"/>
            <wp:effectExtent l="0" t="0" r="0" b="0"/>
            <wp:docPr id="16" name="Picture 16" descr="C:\Users\ranpu\AppData\Local\Microsoft\Windows\INetCache\Content.Word\vm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npu\AppData\Local\Microsoft\Windows\INetCache\Content.Word\vm0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51" cy="141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E04" w:rsidRDefault="00D41E04" w:rsidP="001E6DEE">
      <w:pPr>
        <w:pStyle w:val="Heading2"/>
      </w:pPr>
      <w:bookmarkStart w:id="0" w:name="_GoBack"/>
      <w:bookmarkEnd w:id="0"/>
    </w:p>
    <w:sectPr w:rsidR="00D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7208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24574F31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CA86CCA"/>
    <w:multiLevelType w:val="hybridMultilevel"/>
    <w:tmpl w:val="46D4A0C2"/>
    <w:lvl w:ilvl="0" w:tplc="74D6C01C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0AD84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6B7B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030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46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2047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69DE6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E86D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7509F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56AB2284"/>
    <w:multiLevelType w:val="hybridMultilevel"/>
    <w:tmpl w:val="8B1AFC60"/>
    <w:lvl w:ilvl="0" w:tplc="DD442AEE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546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8964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4F61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E217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C87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874B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C4AE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40146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F85ADA"/>
    <w:multiLevelType w:val="hybridMultilevel"/>
    <w:tmpl w:val="0CA43460"/>
    <w:lvl w:ilvl="0" w:tplc="B660F03E">
      <w:start w:val="2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B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C1B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ED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209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C3A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469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473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071AF1"/>
    <w:rsid w:val="000E1894"/>
    <w:rsid w:val="001E2C62"/>
    <w:rsid w:val="001E6DEE"/>
    <w:rsid w:val="0021103A"/>
    <w:rsid w:val="002D539E"/>
    <w:rsid w:val="00382CA2"/>
    <w:rsid w:val="00395332"/>
    <w:rsid w:val="003B0694"/>
    <w:rsid w:val="007C3189"/>
    <w:rsid w:val="007F2CCE"/>
    <w:rsid w:val="008563BB"/>
    <w:rsid w:val="008919D5"/>
    <w:rsid w:val="00954896"/>
    <w:rsid w:val="00B22038"/>
    <w:rsid w:val="00B714B7"/>
    <w:rsid w:val="00BB6414"/>
    <w:rsid w:val="00D41E04"/>
    <w:rsid w:val="00DD528A"/>
    <w:rsid w:val="00E61343"/>
    <w:rsid w:val="00F06E78"/>
    <w:rsid w:val="00F4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6C97B-04BD-4050-8340-53CACCB5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539E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5"/>
      <w:sz w:val="40"/>
      <w:szCs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1E2C62"/>
    <w:pPr>
      <w:keepNext/>
      <w:keepLines/>
      <w:spacing w:after="0"/>
      <w:ind w:left="10" w:hanging="10"/>
      <w:outlineLvl w:val="1"/>
    </w:pPr>
    <w:rPr>
      <w:rFonts w:asciiTheme="majorHAnsi" w:eastAsia="Gadugi" w:hAnsiTheme="majorHAnsi" w:cs="Gadugi"/>
      <w:b/>
      <w:color w:val="5B9BD5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2D539E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62"/>
    <w:rPr>
      <w:rFonts w:asciiTheme="majorHAnsi" w:eastAsia="Gadugi" w:hAnsiTheme="majorHAnsi" w:cs="Gadugi"/>
      <w:b/>
      <w:color w:val="5B9BD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39E"/>
    <w:rPr>
      <w:rFonts w:ascii="Calibri" w:eastAsia="Calibri" w:hAnsi="Calibri" w:cs="Calibri"/>
      <w:color w:val="2E74B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E2C62"/>
    <w:rPr>
      <w:rFonts w:asciiTheme="majorHAnsi" w:eastAsiaTheme="majorEastAsia" w:hAnsiTheme="majorHAnsi" w:cstheme="majorBidi"/>
      <w:b/>
      <w:color w:val="5B9BD5" w:themeColor="accent5"/>
      <w:sz w:val="40"/>
      <w:szCs w:val="29"/>
    </w:rPr>
  </w:style>
  <w:style w:type="paragraph" w:styleId="ListParagraph">
    <w:name w:val="List Paragraph"/>
    <w:basedOn w:val="Normal"/>
    <w:uiPriority w:val="34"/>
    <w:qFormat/>
    <w:rsid w:val="001E6DE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hardik ranpura</cp:lastModifiedBy>
  <cp:revision>10</cp:revision>
  <dcterms:created xsi:type="dcterms:W3CDTF">2017-03-05T09:01:00Z</dcterms:created>
  <dcterms:modified xsi:type="dcterms:W3CDTF">2017-05-21T12:45:00Z</dcterms:modified>
</cp:coreProperties>
</file>