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Below is a</w:t>
      </w:r>
      <w:r>
        <w:t xml:space="preserve"> </w:t>
      </w:r>
      <w:r>
        <w:rPr>
          <w:b/>
          <w:bCs/>
        </w:rPr>
        <w:t xml:space="preserve">32-hour session plan</w:t>
      </w:r>
      <w:r>
        <w:t xml:space="preserve"> </w:t>
      </w:r>
      <w:r>
        <w:t xml:space="preserve">(16 × 2-hour sessions) built around the Udemy course</w:t>
      </w:r>
      <w:r>
        <w:t xml:space="preserve"> </w:t>
      </w:r>
      <w:r>
        <w:rPr>
          <w:b/>
          <w:bCs/>
        </w:rPr>
        <w:t xml:space="preserve">“Complete Modern C++ (C++11/14/17)”</w:t>
      </w:r>
      <w:r>
        <w:t xml:space="preserve"> </w:t>
      </w:r>
      <w:r>
        <w:t xml:space="preserve">and your requirement to start with</w:t>
      </w:r>
      <w:r>
        <w:t xml:space="preserve"> </w:t>
      </w:r>
      <w:r>
        <w:rPr>
          <w:b/>
          <w:bCs/>
        </w:rPr>
        <w:t xml:space="preserve">MSYS2 + VS Code</w:t>
      </w:r>
      <w:r>
        <w:t xml:space="preserve">. The course covers the right pillars—</w:t>
      </w:r>
      <w:r>
        <w:rPr>
          <w:b/>
          <w:bCs/>
        </w:rPr>
        <w:t xml:space="preserve">move semantics, lambdas, smart pointers, templates, STL, and concurrency</w:t>
      </w:r>
      <w:r>
        <w:t xml:space="preserve">—and presumes learners already know another language, which aligns with your cohort. (</w:t>
      </w:r>
      <w:hyperlink r:id="rId20">
        <w:r>
          <w:rPr>
            <w:rStyle w:val="Hyperlink"/>
          </w:rPr>
          <w:t xml:space="preserve">Udemy</w:t>
        </w:r>
      </w:hyperlink>
      <w:r>
        <w:t xml:space="preserve">)</w:t>
      </w:r>
    </w:p>
    <w:bookmarkStart w:id="21" w:name="session-plan-32-hours"/>
    <w:p>
      <w:pPr>
        <w:pStyle w:val="Heading1"/>
      </w:pPr>
      <w:r>
        <w:t xml:space="preserve">Session Plan (32 hours)</w:t>
      </w:r>
    </w:p>
    <w:p>
      <w:pPr>
        <w:pStyle w:val="FirstParagraph"/>
      </w:pPr>
      <w:r>
        <w:rPr>
          <w:b/>
          <w:bCs/>
        </w:rPr>
        <w:t xml:space="preserve">Session 1 — Tooling &amp; Compilation Model (2 h)</w:t>
      </w:r>
      <w:r>
        <w:br/>
      </w:r>
      <w:r>
        <w:t xml:space="preserve">MSYS2 (UCRT64) + VS Code verification; compile → link → run; translation units; headers vs sources; first build/debug; warnings policy (</w:t>
      </w:r>
      <w:r>
        <w:rPr>
          <w:rStyle w:val="VerbatimChar"/>
        </w:rPr>
        <w:t xml:space="preserve">-std=c++11 -O2 -g -Wall -Wextra -pedantic</w:t>
      </w:r>
      <w:r>
        <w:t xml:space="preserve">).</w:t>
      </w:r>
    </w:p>
    <w:p>
      <w:pPr>
        <w:pStyle w:val="BodyText"/>
      </w:pPr>
      <w:r>
        <w:rPr>
          <w:b/>
          <w:bCs/>
        </w:rPr>
        <w:t xml:space="preserve">Session 2 — Types &amp; Initialization (2 h)</w:t>
      </w:r>
      <w:r>
        <w:br/>
      </w:r>
      <w:r>
        <w:t xml:space="preserve">Fundamental/compound types; uniform initialization;</w:t>
      </w:r>
      <w:r>
        <w:t xml:space="preserve"> </w:t>
      </w:r>
      <w:r>
        <w:rPr>
          <w:rStyle w:val="VerbatimChar"/>
        </w:rPr>
        <w:t xml:space="preserve">auto</w:t>
      </w:r>
      <w:r>
        <w:t xml:space="preserve">/</w:t>
      </w:r>
      <w:r>
        <w:rPr>
          <w:rStyle w:val="VerbatimChar"/>
        </w:rPr>
        <w:t xml:space="preserve">decltype</w:t>
      </w:r>
      <w:r>
        <w:t xml:space="preserve">;</w:t>
      </w:r>
      <w:r>
        <w:t xml:space="preserve"> </w:t>
      </w:r>
      <w:r>
        <w:rPr>
          <w:rStyle w:val="VerbatimChar"/>
        </w:rPr>
        <w:t xml:space="preserve">nullptr</w:t>
      </w:r>
      <w:r>
        <w:t xml:space="preserve">;</w:t>
      </w:r>
      <w:r>
        <w:t xml:space="preserve"> </w:t>
      </w:r>
      <w:r>
        <w:rPr>
          <w:rStyle w:val="VerbatimChar"/>
        </w:rPr>
        <w:t xml:space="preserve">enum class</w:t>
      </w:r>
      <w:r>
        <w:t xml:space="preserve">; scopes and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Session 3 — Functions &amp; Lambdas (2 h)</w:t>
      </w:r>
      <w:r>
        <w:br/>
      </w:r>
      <w:r>
        <w:t xml:space="preserve">Overloading, default args, pass-by-value/reference,</w:t>
      </w:r>
      <w:r>
        <w:t xml:space="preserve"> </w:t>
      </w:r>
      <w:r>
        <w:rPr>
          <w:rStyle w:val="VerbatimChar"/>
        </w:rPr>
        <w:t xml:space="preserve">const</w:t>
      </w:r>
      <w:r>
        <w:t xml:space="preserve"> </w:t>
      </w:r>
      <w:r>
        <w:t xml:space="preserve">correctness; lambda syntax &amp; captures;</w:t>
      </w:r>
      <w:r>
        <w:t xml:space="preserve"> </w:t>
      </w:r>
      <w:r>
        <w:rPr>
          <w:rStyle w:val="VerbatimChar"/>
        </w:rPr>
        <w:t xml:space="preserve">std::function</w:t>
      </w:r>
      <w:r>
        <w:t xml:space="preserve"> </w:t>
      </w:r>
      <w:r>
        <w:t xml:space="preserve">(overview).</w:t>
      </w:r>
    </w:p>
    <w:p>
      <w:pPr>
        <w:pStyle w:val="BodyText"/>
      </w:pPr>
      <w:r>
        <w:rPr>
          <w:b/>
          <w:bCs/>
        </w:rPr>
        <w:t xml:space="preserve">Session 4 — Classes I: Fundamentals &amp; Copy Control (2 h)</w:t>
      </w:r>
      <w:r>
        <w:br/>
      </w:r>
      <w:r>
        <w:t xml:space="preserve">Class layout &amp; invariants; constructors/destructor; rule of 0/3;</w:t>
      </w:r>
      <w:r>
        <w:t xml:space="preserve"> </w:t>
      </w:r>
      <w:r>
        <w:rPr>
          <w:rStyle w:val="VerbatimChar"/>
        </w:rPr>
        <w:t xml:space="preserve">explicit</w:t>
      </w:r>
      <w:r>
        <w:t xml:space="preserve">;</w:t>
      </w:r>
      <w:r>
        <w:t xml:space="preserve"> </w:t>
      </w:r>
      <w:r>
        <w:rPr>
          <w:rStyle w:val="VerbatimChar"/>
        </w:rPr>
        <w:t xml:space="preserve">=default</w:t>
      </w:r>
      <w:r>
        <w:t xml:space="preserve">,</w:t>
      </w:r>
      <w:r>
        <w:t xml:space="preserve"> </w:t>
      </w:r>
      <w:r>
        <w:rPr>
          <w:rStyle w:val="VerbatimChar"/>
        </w:rPr>
        <w:t xml:space="preserve">=delete</w:t>
      </w:r>
      <w:r>
        <w:t xml:space="preserve">;</w:t>
      </w:r>
      <w:r>
        <w:t xml:space="preserve"> </w:t>
      </w:r>
      <w:r>
        <w:rPr>
          <w:rStyle w:val="VerbatimChar"/>
        </w:rPr>
        <w:t xml:space="preserve">static</w:t>
      </w:r>
      <w:r>
        <w:t xml:space="preserve"> </w:t>
      </w:r>
      <w:r>
        <w:t xml:space="preserve">members; streaming operator basics.</w:t>
      </w:r>
    </w:p>
    <w:p>
      <w:pPr>
        <w:pStyle w:val="BodyText"/>
      </w:pPr>
      <w:r>
        <w:rPr>
          <w:b/>
          <w:bCs/>
        </w:rPr>
        <w:t xml:space="preserve">Session 5 — Move Semantics (2 h)</w:t>
      </w:r>
      <w:r>
        <w:br/>
      </w:r>
      <w:r>
        <w:t xml:space="preserve">Value categories; rvalue references; move constructor/assignment;</w:t>
      </w:r>
      <w:r>
        <w:t xml:space="preserve"> </w:t>
      </w:r>
      <w:r>
        <w:rPr>
          <w:rStyle w:val="VerbatimChar"/>
        </w:rPr>
        <w:t xml:space="preserve">std::move</w:t>
      </w:r>
      <w:r>
        <w:t xml:space="preserve">/copy elision; swap idiom; when moves help.</w:t>
      </w:r>
    </w:p>
    <w:p>
      <w:pPr>
        <w:pStyle w:val="BodyText"/>
      </w:pPr>
      <w:r>
        <w:rPr>
          <w:b/>
          <w:bCs/>
        </w:rPr>
        <w:t xml:space="preserve">Session 6 — RAII &amp; Smart Pointers (2 h)</w:t>
      </w:r>
      <w:r>
        <w:br/>
      </w:r>
      <w:r>
        <w:t xml:space="preserve">Ownership patterns;</w:t>
      </w:r>
      <w:r>
        <w:t xml:space="preserve"> </w:t>
      </w:r>
      <w:r>
        <w:rPr>
          <w:rStyle w:val="VerbatimChar"/>
        </w:rPr>
        <w:t xml:space="preserve">std::unique_ptr</w:t>
      </w:r>
      <w:r>
        <w:t xml:space="preserve">,</w:t>
      </w:r>
      <w:r>
        <w:t xml:space="preserve"> </w:t>
      </w:r>
      <w:r>
        <w:rPr>
          <w:rStyle w:val="VerbatimChar"/>
        </w:rPr>
        <w:t xml:space="preserve">std::shared_ptr</w:t>
      </w:r>
      <w:r>
        <w:t xml:space="preserve">,</w:t>
      </w:r>
      <w:r>
        <w:t xml:space="preserve"> </w:t>
      </w:r>
      <w:r>
        <w:rPr>
          <w:rStyle w:val="VerbatimChar"/>
        </w:rPr>
        <w:t xml:space="preserve">std::weak_ptr</w:t>
      </w:r>
      <w:r>
        <w:t xml:space="preserve">; custom deleters; exception-safety levels.</w:t>
      </w:r>
    </w:p>
    <w:p>
      <w:pPr>
        <w:pStyle w:val="BodyText"/>
      </w:pPr>
      <w:r>
        <w:rPr>
          <w:b/>
          <w:bCs/>
        </w:rPr>
        <w:t xml:space="preserve">Session 7 — STL Containers I: Sequences (2 h)</w:t>
      </w:r>
      <w:r>
        <w:br/>
      </w:r>
      <w:r>
        <w:rPr>
          <w:rStyle w:val="VerbatimChar"/>
        </w:rPr>
        <w:t xml:space="preserve">std::array</w:t>
      </w:r>
      <w:r>
        <w:t xml:space="preserve">,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</w:t>
      </w:r>
      <w:r>
        <w:t xml:space="preserve"> </w:t>
      </w:r>
      <w:r>
        <w:rPr>
          <w:rStyle w:val="VerbatimChar"/>
        </w:rPr>
        <w:t xml:space="preserve">std::string</w:t>
      </w:r>
      <w:r>
        <w:t xml:space="preserve">,</w:t>
      </w:r>
      <w:r>
        <w:t xml:space="preserve"> </w:t>
      </w:r>
      <w:r>
        <w:rPr>
          <w:rStyle w:val="VerbatimChar"/>
        </w:rPr>
        <w:t xml:space="preserve">std::deque</w:t>
      </w:r>
      <w:r>
        <w:t xml:space="preserve">,</w:t>
      </w:r>
      <w:r>
        <w:t xml:space="preserve"> </w:t>
      </w:r>
      <w:r>
        <w:rPr>
          <w:rStyle w:val="VerbatimChar"/>
        </w:rPr>
        <w:t xml:space="preserve">std::list</w:t>
      </w:r>
      <w:r>
        <w:t xml:space="preserve">; iterator basics; iteration patterns; complexity &amp; locality.</w:t>
      </w:r>
    </w:p>
    <w:p>
      <w:pPr>
        <w:pStyle w:val="BodyText"/>
      </w:pPr>
      <w:r>
        <w:rPr>
          <w:b/>
          <w:bCs/>
        </w:rPr>
        <w:t xml:space="preserve">Session 8 — STL Containers II: Associative/Unordered (2 h)</w:t>
      </w:r>
      <w:r>
        <w:br/>
      </w:r>
      <w:r>
        <w:rPr>
          <w:rStyle w:val="VerbatimChar"/>
        </w:rPr>
        <w:t xml:space="preserve">std::map/set</w:t>
      </w:r>
      <w:r>
        <w:t xml:space="preserve">,</w:t>
      </w:r>
      <w:r>
        <w:t xml:space="preserve"> </w:t>
      </w:r>
      <w:r>
        <w:rPr>
          <w:rStyle w:val="VerbatimChar"/>
        </w:rPr>
        <w:t xml:space="preserve">std::multimap/multiset</w:t>
      </w:r>
      <w:r>
        <w:t xml:space="preserve">,</w:t>
      </w:r>
      <w:r>
        <w:t xml:space="preserve"> </w:t>
      </w:r>
      <w:r>
        <w:rPr>
          <w:rStyle w:val="VerbatimChar"/>
        </w:rPr>
        <w:t xml:space="preserve">std::unordered_map/set</w:t>
      </w:r>
      <w:r>
        <w:t xml:space="preserve">; custom comparator/hash; typical use cases.</w:t>
      </w:r>
    </w:p>
    <w:p>
      <w:pPr>
        <w:pStyle w:val="BodyText"/>
      </w:pPr>
      <w:r>
        <w:rPr>
          <w:b/>
          <w:bCs/>
        </w:rPr>
        <w:t xml:space="preserve">Session 9 — Algorithms I: Core Patterns (2 h)</w:t>
      </w:r>
      <w:r>
        <w:br/>
      </w:r>
      <w:r>
        <w:t xml:space="preserve">Non-modifying (</w:t>
      </w:r>
      <w:r>
        <w:rPr>
          <w:rStyle w:val="VerbatimChar"/>
        </w:rPr>
        <w:t xml:space="preserve">find</w:t>
      </w:r>
      <w:r>
        <w:t xml:space="preserve">,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), modifying (</w:t>
      </w:r>
      <w:r>
        <w:rPr>
          <w:rStyle w:val="VerbatimChar"/>
        </w:rPr>
        <w:t xml:space="preserve">copy</w:t>
      </w:r>
      <w:r>
        <w:t xml:space="preserve">,</w:t>
      </w:r>
      <w:r>
        <w:t xml:space="preserve"> </w:t>
      </w:r>
      <w:r>
        <w:rPr>
          <w:rStyle w:val="VerbatimChar"/>
        </w:rPr>
        <w:t xml:space="preserve">remove</w:t>
      </w:r>
      <w:r>
        <w:t xml:space="preserve">), sorting (</w:t>
      </w:r>
      <w:r>
        <w:rPr>
          <w:rStyle w:val="VerbatimChar"/>
        </w:rPr>
        <w:t xml:space="preserve">sort</w:t>
      </w:r>
      <w:r>
        <w:t xml:space="preserve">,</w:t>
      </w:r>
      <w:r>
        <w:t xml:space="preserve"> </w:t>
      </w:r>
      <w:r>
        <w:rPr>
          <w:rStyle w:val="VerbatimChar"/>
        </w:rPr>
        <w:t xml:space="preserve">stable_sort</w:t>
      </w:r>
      <w:r>
        <w:t xml:space="preserve">), numeric (</w:t>
      </w:r>
      <w:r>
        <w:rPr>
          <w:rStyle w:val="VerbatimChar"/>
        </w:rPr>
        <w:t xml:space="preserve">accumulate</w:t>
      </w:r>
      <w:r>
        <w:t xml:space="preserve">); erase–remove idiom; functors vs lambdas.</w:t>
      </w:r>
    </w:p>
    <w:p>
      <w:pPr>
        <w:pStyle w:val="BodyText"/>
      </w:pPr>
      <w:r>
        <w:rPr>
          <w:b/>
          <w:bCs/>
        </w:rPr>
        <w:t xml:space="preserve">Session 10 — Algorithms II: Iterators &amp; Composition (2 h)</w:t>
      </w:r>
      <w:r>
        <w:br/>
      </w:r>
      <w:r>
        <w:t xml:space="preserve">Iterator categories;</w:t>
      </w:r>
      <w:r>
        <w:t xml:space="preserve"> </w:t>
      </w:r>
      <w:r>
        <w:rPr>
          <w:rStyle w:val="VerbatimChar"/>
        </w:rPr>
        <w:t xml:space="preserve">transform</w:t>
      </w:r>
      <w:r>
        <w:t xml:space="preserve">,</w:t>
      </w:r>
      <w:r>
        <w:t xml:space="preserve"> </w:t>
      </w:r>
      <w:r>
        <w:rPr>
          <w:rStyle w:val="VerbatimChar"/>
        </w:rPr>
        <w:t xml:space="preserve">partition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iota</w:t>
      </w:r>
      <w:r>
        <w:t xml:space="preserve">; composing pipelines in C++11 style; performance notes.</w:t>
      </w:r>
    </w:p>
    <w:p>
      <w:pPr>
        <w:pStyle w:val="BodyText"/>
      </w:pPr>
      <w:r>
        <w:rPr>
          <w:b/>
          <w:bCs/>
        </w:rPr>
        <w:t xml:space="preserve">Session 11 — I/O Streams &amp; Files (2 h)</w:t>
      </w:r>
      <w:r>
        <w:br/>
      </w:r>
      <w:r>
        <w:rPr>
          <w:rStyle w:val="VerbatimChar"/>
        </w:rPr>
        <w:t xml:space="preserve">iostream</w:t>
      </w:r>
      <w:r>
        <w:t xml:space="preserve"> </w:t>
      </w:r>
      <w:r>
        <w:t xml:space="preserve">model; stream state &amp; exceptions;</w:t>
      </w:r>
      <w:r>
        <w:t xml:space="preserve"> </w:t>
      </w:r>
      <w:r>
        <w:rPr>
          <w:rStyle w:val="VerbatimChar"/>
        </w:rPr>
        <w:t xml:space="preserve">iomanip</w:t>
      </w:r>
      <w:r>
        <w:t xml:space="preserve"> </w:t>
      </w:r>
      <w:r>
        <w:t xml:space="preserve">formatting; text/binary file I/O with</w:t>
      </w:r>
      <w:r>
        <w:t xml:space="preserve"> </w:t>
      </w:r>
      <w:r>
        <w:rPr>
          <w:rStyle w:val="VerbatimChar"/>
        </w:rPr>
        <w:t xml:space="preserve">fstream</w:t>
      </w:r>
      <w:r>
        <w:t xml:space="preserve">;</w:t>
      </w:r>
      <w:r>
        <w:t xml:space="preserve"> </w:t>
      </w:r>
      <w:r>
        <w:rPr>
          <w:rStyle w:val="VerbatimChar"/>
        </w:rPr>
        <w:t xml:space="preserve">stringstream</w:t>
      </w:r>
      <w:r>
        <w:t xml:space="preserve">; locales (overview).</w:t>
      </w:r>
    </w:p>
    <w:p>
      <w:pPr>
        <w:pStyle w:val="BodyText"/>
      </w:pPr>
      <w:r>
        <w:rPr>
          <w:b/>
          <w:bCs/>
        </w:rPr>
        <w:t xml:space="preserve">Session 12 — Templates I: Fundamentals (2 h)</w:t>
      </w:r>
      <w:r>
        <w:br/>
      </w:r>
      <w:r>
        <w:t xml:space="preserve">Function/class templates; type/non-type parameters; deduction; alias templates;</w:t>
      </w:r>
      <w:r>
        <w:t xml:space="preserve"> </w:t>
      </w:r>
      <w:r>
        <w:rPr>
          <w:rStyle w:val="VerbatimChar"/>
        </w:rPr>
        <w:t xml:space="preserve">constexpr</w:t>
      </w:r>
      <w:r>
        <w:t xml:space="preserve"> </w:t>
      </w:r>
      <w:r>
        <w:t xml:space="preserve">(C++11) and</w:t>
      </w:r>
      <w:r>
        <w:t xml:space="preserve"> </w:t>
      </w:r>
      <w:r>
        <w:rPr>
          <w:rStyle w:val="VerbatimChar"/>
        </w:rPr>
        <w:t xml:space="preserve">static_assert</w:t>
      </w:r>
      <w:r>
        <w:t xml:space="preserve">; type-traits overview.</w:t>
      </w:r>
    </w:p>
    <w:p>
      <w:pPr>
        <w:pStyle w:val="BodyText"/>
      </w:pPr>
      <w:r>
        <w:rPr>
          <w:b/>
          <w:bCs/>
        </w:rPr>
        <w:t xml:space="preserve">Session 13 — Templates II: Specialization &amp; SFINAE (2 h)</w:t>
      </w:r>
      <w:r>
        <w:br/>
      </w:r>
      <w:r>
        <w:t xml:space="preserve">Full/partial specialization; traits-style metaprogramming;</w:t>
      </w:r>
      <w:r>
        <w:t xml:space="preserve"> </w:t>
      </w:r>
      <w:r>
        <w:rPr>
          <w:rStyle w:val="VerbatimChar"/>
        </w:rPr>
        <w:t xml:space="preserve">std::enable_if</w:t>
      </w:r>
      <w:r>
        <w:t xml:space="preserve"> </w:t>
      </w:r>
      <w:r>
        <w:t xml:space="preserve">(intro); compile-time computations (basics).</w:t>
      </w:r>
    </w:p>
    <w:p>
      <w:pPr>
        <w:pStyle w:val="BodyText"/>
      </w:pPr>
      <w:r>
        <w:rPr>
          <w:b/>
          <w:bCs/>
        </w:rPr>
        <w:t xml:space="preserve">Session 14 — Error Handling (2 h)</w:t>
      </w:r>
      <w:r>
        <w:br/>
      </w:r>
      <w:r>
        <w:t xml:space="preserve">Exceptions (</w:t>
      </w:r>
      <w:r>
        <w:rPr>
          <w:rStyle w:val="VerbatimChar"/>
        </w:rPr>
        <w:t xml:space="preserve">throw/try/catch</w:t>
      </w:r>
      <w:r>
        <w:t xml:space="preserve">), standard exceptions;</w:t>
      </w:r>
      <w:r>
        <w:t xml:space="preserve"> </w:t>
      </w:r>
      <w:r>
        <w:rPr>
          <w:rStyle w:val="VerbatimChar"/>
        </w:rPr>
        <w:t xml:space="preserve">noexcept</w:t>
      </w:r>
      <w:r>
        <w:t xml:space="preserve">; exception-safety guarantees (basic/strong/nothrow); documenting error contracts.</w:t>
      </w:r>
    </w:p>
    <w:p>
      <w:pPr>
        <w:pStyle w:val="BodyText"/>
      </w:pPr>
      <w:r>
        <w:rPr>
          <w:b/>
          <w:bCs/>
        </w:rPr>
        <w:t xml:space="preserve">Session 15 — Concurrency Basics (2 h)</w:t>
      </w:r>
      <w:r>
        <w:br/>
      </w:r>
      <w:r>
        <w:rPr>
          <w:rStyle w:val="VerbatimChar"/>
        </w:rPr>
        <w:t xml:space="preserve">std::thread</w:t>
      </w:r>
      <w:r>
        <w:t xml:space="preserve">,</w:t>
      </w:r>
      <w:r>
        <w:t xml:space="preserve"> </w:t>
      </w:r>
      <w:r>
        <w:rPr>
          <w:rStyle w:val="VerbatimChar"/>
        </w:rPr>
        <w:t xml:space="preserve">std::mutex</w:t>
      </w:r>
      <w:r>
        <w:t xml:space="preserve">,</w:t>
      </w:r>
      <w:r>
        <w:t xml:space="preserve"> </w:t>
      </w:r>
      <w:r>
        <w:rPr>
          <w:rStyle w:val="VerbatimChar"/>
        </w:rPr>
        <w:t xml:space="preserve">lock_guard/unique_lock</w:t>
      </w:r>
      <w:r>
        <w:t xml:space="preserve">,</w:t>
      </w:r>
      <w:r>
        <w:t xml:space="preserve"> </w:t>
      </w:r>
      <w:r>
        <w:rPr>
          <w:rStyle w:val="VerbatimChar"/>
        </w:rPr>
        <w:t xml:space="preserve">condition_variable</w:t>
      </w:r>
      <w:r>
        <w:t xml:space="preserve">; futures/</w:t>
      </w:r>
      <w:r>
        <w:rPr>
          <w:rStyle w:val="VerbatimChar"/>
        </w:rPr>
        <w:t xml:space="preserve">std::async</w:t>
      </w:r>
      <w:r>
        <w:t xml:space="preserve"> </w:t>
      </w:r>
      <w:r>
        <w:t xml:space="preserve">(overview); atomics (intro); correctness first.</w:t>
      </w:r>
    </w:p>
    <w:p>
      <w:pPr>
        <w:pStyle w:val="BodyText"/>
      </w:pPr>
      <w:r>
        <w:rPr>
          <w:b/>
          <w:bCs/>
        </w:rPr>
        <w:t xml:space="preserve">Session 16 — Integration &amp; Review Clinic (2 h)</w:t>
      </w:r>
      <w:r>
        <w:br/>
      </w:r>
      <w:r>
        <w:t xml:space="preserve">Consolidated refactoring of earlier exercises; STL/algorithm patterns review; complexity/performance checklist; Q&amp;A.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Notes for use with the Udemy course:</w:t>
      </w:r>
    </w:p>
    <w:p>
      <w:pPr>
        <w:numPr>
          <w:ilvl w:val="0"/>
          <w:numId w:val="1001"/>
        </w:numPr>
      </w:pPr>
      <w:r>
        <w:t xml:space="preserve">Select the lectures that correspond to</w:t>
      </w:r>
      <w:r>
        <w:t xml:space="preserve"> </w:t>
      </w:r>
      <w:r>
        <w:rPr>
          <w:b/>
          <w:bCs/>
        </w:rPr>
        <w:t xml:space="preserve">move semantics, lambdas, smart pointers, templates, STL, concurrency</w:t>
      </w:r>
      <w:r>
        <w:t xml:space="preserve">, and foundational language topics; treat any C++14/17-specific additions as optional enrichment to stay within the C++11 scope if desired. (</w:t>
      </w:r>
      <w:hyperlink r:id="rId20">
        <w:r>
          <w:rPr>
            <w:rStyle w:val="Hyperlink"/>
          </w:rPr>
          <w:t xml:space="preserve">Udemy</w:t>
        </w:r>
      </w:hyperlink>
      <w:r>
        <w:t xml:space="preserve">)</w:t>
      </w:r>
    </w:p>
    <w:p>
      <w:pPr>
        <w:numPr>
          <w:ilvl w:val="0"/>
          <w:numId w:val="1001"/>
        </w:numPr>
      </w:pPr>
      <w:r>
        <w:t xml:space="preserve">The course expects learners with</w:t>
      </w:r>
      <w:r>
        <w:t xml:space="preserve"> </w:t>
      </w:r>
      <w:r>
        <w:rPr>
          <w:b/>
          <w:bCs/>
        </w:rPr>
        <w:t xml:space="preserve">basic programming knowledge</w:t>
      </w:r>
      <w:r>
        <w:t xml:space="preserve"> </w:t>
      </w:r>
      <w:r>
        <w:t xml:space="preserve">in any language, which matches your audience. (</w:t>
      </w:r>
      <w:hyperlink r:id="rId20">
        <w:r>
          <w:rPr>
            <w:rStyle w:val="Hyperlink"/>
          </w:rPr>
          <w:t xml:space="preserve">Udemy</w:t>
        </w:r>
      </w:hyperlink>
      <w:r>
        <w:t xml:space="preserve">)</w:t>
      </w:r>
    </w:p>
    <w:p>
      <w:pPr>
        <w:pStyle w:val="FirstParagraph"/>
      </w:pPr>
      <w:r>
        <w:t xml:space="preserve">If you want, I can annotate each session with the exact Udemy lecture names (as pre-class or post-class viewing) once you confirm which sections you plan to include.</w:t>
      </w:r>
    </w:p>
    <w:bookmarkEnd w:id="21"/>
    <w:sectPr w:rsidR="00BD4EC2" w:rsidRPr="00BD4EC2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60E481F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124693139" w:numId="1">
    <w:abstractNumId w:val="10"/>
  </w:num>
  <w:num w16cid:durableId="1210262218" w:numId="2">
    <w:abstractNumId w:val="9"/>
  </w:num>
  <w:num w16cid:durableId="1124689705" w:numId="3">
    <w:abstractNumId w:val="8"/>
  </w:num>
  <w:num w16cid:durableId="731544624" w:numId="4">
    <w:abstractNumId w:val="7"/>
  </w:num>
  <w:num w16cid:durableId="1488861656" w:numId="5">
    <w:abstractNumId w:val="6"/>
  </w:num>
  <w:num w16cid:durableId="477959411" w:numId="6">
    <w:abstractNumId w:val="5"/>
  </w:num>
  <w:num w16cid:durableId="1839954500" w:numId="7">
    <w:abstractNumId w:val="4"/>
  </w:num>
  <w:num w16cid:durableId="1867252605" w:numId="8">
    <w:abstractNumId w:val="3"/>
  </w:num>
  <w:num w16cid:durableId="321127133" w:numId="9">
    <w:abstractNumId w:val="2"/>
  </w:num>
  <w:num w16cid:durableId="1366759467" w:numId="10">
    <w:abstractNumId w:val="1"/>
  </w:num>
  <w:num w16cid:durableId="1472140782" w:numId="11">
    <w:abstractNumId w:val="0"/>
  </w:num>
  <w:num w16cid:durableId="67659437" w:numId="12">
    <w:abstractNumId w:val="8"/>
  </w:num>
  <w:num w16cid:durableId="1389105613" w:numId="13">
    <w:abstractNumId w:val="3"/>
  </w:num>
  <w:num w16cid:durableId="658114841" w:numId="14">
    <w:abstractNumId w:val="2"/>
  </w:num>
  <w:num w16cid:durableId="166673275" w:numId="15">
    <w:abstractNumId w:val="1"/>
  </w:num>
  <w:num w16cid:durableId="758989341" w:numId="16">
    <w:abstractNumId w:val="0"/>
  </w:num>
  <w:num w16cid:durableId="1604849100" w:numId="17">
    <w:abstractNumId w:val="8"/>
  </w:num>
  <w:num w16cid:durableId="1872376338" w:numId="18">
    <w:abstractNumId w:val="3"/>
  </w:num>
  <w:num w16cid:durableId="453255074" w:numId="19">
    <w:abstractNumId w:val="2"/>
  </w:num>
  <w:num w16cid:durableId="1519193340" w:numId="20">
    <w:abstractNumId w:val="1"/>
  </w:num>
  <w:num w16cid:durableId="64183687" w:numId="21">
    <w:abstractNumId w:val="0"/>
  </w:num>
  <w:num w16cid:durableId="1881046726" w:numId="22">
    <w:abstractNumId w:val="8"/>
  </w:num>
  <w:num w16cid:durableId="293291141" w:numId="23">
    <w:abstractNumId w:val="3"/>
  </w:num>
  <w:num w16cid:durableId="226040243" w:numId="24">
    <w:abstractNumId w:val="2"/>
  </w:num>
  <w:num w16cid:durableId="350768483" w:numId="25">
    <w:abstractNumId w:val="1"/>
  </w:num>
  <w:num w16cid:durableId="1284187935" w:numId="26">
    <w:abstractNumId w:val="0"/>
  </w:num>
  <w:num w16cid:durableId="567613641" w:numId="27">
    <w:abstractNumId w:val="8"/>
  </w:num>
  <w:num w16cid:durableId="1992830610" w:numId="28">
    <w:abstractNumId w:val="3"/>
  </w:num>
  <w:num w16cid:durableId="1277299286" w:numId="29">
    <w:abstractNumId w:val="2"/>
  </w:num>
  <w:num w16cid:durableId="1384132582" w:numId="30">
    <w:abstractNumId w:val="1"/>
  </w:num>
  <w:num w16cid:durableId="242884524" w:numId="31">
    <w:abstractNumId w:val="0"/>
  </w:num>
  <w:num w16cid:durableId="237254149" w:numId="32">
    <w:abstractNumId w:val="8"/>
  </w:num>
  <w:num w16cid:durableId="1249122975" w:numId="33">
    <w:abstractNumId w:val="3"/>
  </w:num>
  <w:num w16cid:durableId="561871531" w:numId="34">
    <w:abstractNumId w:val="2"/>
  </w:num>
  <w:num w16cid:durableId="601885692" w:numId="35">
    <w:abstractNumId w:val="1"/>
  </w:num>
  <w:num w16cid:durableId="721565719" w:numId="36">
    <w:abstractNumId w:val="0"/>
  </w:num>
  <w:num w16cid:durableId="561983021" w:numId="37">
    <w:abstractNumId w:val="8"/>
  </w:num>
  <w:num w16cid:durableId="382675534" w:numId="38">
    <w:abstractNumId w:val="3"/>
  </w:num>
  <w:num w16cid:durableId="1214853816" w:numId="39">
    <w:abstractNumId w:val="2"/>
  </w:num>
  <w:num w16cid:durableId="1796213138" w:numId="40">
    <w:abstractNumId w:val="1"/>
  </w:num>
  <w:num w16cid:durableId="397673562" w:numId="41">
    <w:abstractNumId w:val="0"/>
  </w:num>
  <w:num w16cid:durableId="1903372981" w:numId="42">
    <w:abstractNumId w:val="8"/>
  </w:num>
  <w:num w16cid:durableId="1587641893" w:numId="43">
    <w:abstractNumId w:val="3"/>
  </w:num>
  <w:num w16cid:durableId="985553758" w:numId="44">
    <w:abstractNumId w:val="2"/>
  </w:num>
  <w:num w16cid:durableId="2129279502" w:numId="45">
    <w:abstractNumId w:val="1"/>
  </w:num>
  <w:num w16cid:durableId="689642307" w:numId="46">
    <w:abstractNumId w:val="0"/>
  </w:num>
  <w:num w16cid:durableId="283316381" w:numId="47">
    <w:abstractNumId w:val="8"/>
  </w:num>
  <w:num w16cid:durableId="667514414" w:numId="48">
    <w:abstractNumId w:val="3"/>
  </w:num>
  <w:num w16cid:durableId="999625841" w:numId="49">
    <w:abstractNumId w:val="2"/>
  </w:num>
  <w:num w16cid:durableId="631595333" w:numId="50">
    <w:abstractNumId w:val="1"/>
  </w:num>
  <w:num w16cid:durableId="409087350" w:numId="51">
    <w:abstractNumId w:val="0"/>
  </w:num>
  <w:num w16cid:durableId="1417166918" w:numId="52">
    <w:abstractNumId w:val="8"/>
  </w:num>
  <w:num w16cid:durableId="1397167355" w:numId="53">
    <w:abstractNumId w:val="3"/>
  </w:num>
  <w:num w16cid:durableId="359428694" w:numId="54">
    <w:abstractNumId w:val="2"/>
  </w:num>
  <w:num w16cid:durableId="1877965538" w:numId="55">
    <w:abstractNumId w:val="1"/>
  </w:num>
  <w:num w16cid:durableId="1690907755" w:numId="56">
    <w:abstractNumId w:val="0"/>
  </w:num>
  <w:num w16cid:durableId="1847744294" w:numId="57">
    <w:abstractNumId w:val="8"/>
  </w:num>
  <w:num w16cid:durableId="625551729" w:numId="58">
    <w:abstractNumId w:val="3"/>
  </w:num>
  <w:num w16cid:durableId="80106395" w:numId="59">
    <w:abstractNumId w:val="2"/>
  </w:num>
  <w:num w16cid:durableId="680817095" w:numId="60">
    <w:abstractNumId w:val="1"/>
  </w:num>
  <w:num w16cid:durableId="1696883699" w:numId="61">
    <w:abstractNumId w:val="0"/>
  </w:num>
  <w:num w16cid:durableId="764963967" w:numId="62">
    <w:abstractNumId w:val="8"/>
  </w:num>
  <w:num w16cid:durableId="1771704117" w:numId="63">
    <w:abstractNumId w:val="3"/>
  </w:num>
  <w:num w16cid:durableId="1330250043" w:numId="64">
    <w:abstractNumId w:val="2"/>
  </w:num>
  <w:num w16cid:durableId="82340849" w:numId="65">
    <w:abstractNumId w:val="1"/>
  </w:num>
  <w:num w16cid:durableId="1166436873" w:numId="66">
    <w:abstractNumId w:val="0"/>
  </w:num>
  <w:num w16cid:durableId="1345087903" w:numId="67">
    <w:abstractNumId w:val="8"/>
  </w:num>
  <w:num w16cid:durableId="1290475426" w:numId="68">
    <w:abstractNumId w:val="3"/>
  </w:num>
  <w:num w16cid:durableId="121963508" w:numId="69">
    <w:abstractNumId w:val="2"/>
  </w:num>
  <w:num w16cid:durableId="1631592308" w:numId="70">
    <w:abstractNumId w:val="1"/>
  </w:num>
  <w:num w16cid:durableId="1701979659" w:numId="71">
    <w:abstractNumId w:val="0"/>
  </w:num>
  <w:num w16cid:durableId="688723813" w:numId="72">
    <w:abstractNumId w:val="8"/>
  </w:num>
  <w:num w16cid:durableId="513108775" w:numId="73">
    <w:abstractNumId w:val="3"/>
  </w:num>
  <w:num w16cid:durableId="504173735" w:numId="74">
    <w:abstractNumId w:val="2"/>
  </w:num>
  <w:num w16cid:durableId="25448909" w:numId="75">
    <w:abstractNumId w:val="1"/>
  </w:num>
  <w:num w16cid:durableId="601105827" w:numId="76">
    <w:abstractNumId w:val="0"/>
  </w:num>
  <w:num w16cid:durableId="58747902" w:numId="77">
    <w:abstractNumId w:val="8"/>
  </w:num>
  <w:num w16cid:durableId="1772125209" w:numId="78">
    <w:abstractNumId w:val="3"/>
  </w:num>
  <w:num w16cid:durableId="1947079673" w:numId="79">
    <w:abstractNumId w:val="2"/>
  </w:num>
  <w:num w16cid:durableId="124203876" w:numId="80">
    <w:abstractNumId w:val="1"/>
  </w:num>
  <w:num w16cid:durableId="535655405" w:numId="81">
    <w:abstractNumId w:val="0"/>
  </w:num>
  <w:num w16cid:durableId="1783576686" w:numId="82">
    <w:abstractNumId w:val="8"/>
  </w:num>
  <w:num w16cid:durableId="248467469" w:numId="83">
    <w:abstractNumId w:val="3"/>
  </w:num>
  <w:num w16cid:durableId="2092382446" w:numId="84">
    <w:abstractNumId w:val="2"/>
  </w:num>
  <w:num w16cid:durableId="1056666988" w:numId="85">
    <w:abstractNumId w:val="1"/>
  </w:num>
  <w:num w16cid:durableId="225652704" w:numId="86">
    <w:abstractNumId w:val="0"/>
  </w:num>
  <w:num w16cid:durableId="2050718763" w:numId="87">
    <w:abstractNumId w:val="8"/>
  </w:num>
  <w:num w16cid:durableId="143275641" w:numId="88">
    <w:abstractNumId w:val="3"/>
  </w:num>
  <w:num w16cid:durableId="725178082" w:numId="89">
    <w:abstractNumId w:val="2"/>
  </w:num>
  <w:num w16cid:durableId="362362474" w:numId="90">
    <w:abstractNumId w:val="1"/>
  </w:num>
  <w:num w16cid:durableId="1589969554" w:numId="91">
    <w:abstractNumId w:val="0"/>
  </w:num>
  <w:num w16cid:durableId="1769932609" w:numId="92">
    <w:abstractNumId w:val="8"/>
  </w:num>
  <w:num w16cid:durableId="309555984" w:numId="93">
    <w:abstractNumId w:val="3"/>
  </w:num>
  <w:num w16cid:durableId="1299144529" w:numId="94">
    <w:abstractNumId w:val="2"/>
  </w:num>
  <w:num w16cid:durableId="1175539660" w:numId="95">
    <w:abstractNumId w:val="1"/>
  </w:num>
  <w:num w16cid:durableId="389964036" w:numId="96">
    <w:abstractNumId w:val="0"/>
  </w:num>
  <w:num w16cid:durableId="208735691" w:numId="97">
    <w:abstractNumId w:val="8"/>
  </w:num>
  <w:num w16cid:durableId="1525972922" w:numId="98">
    <w:abstractNumId w:val="3"/>
  </w:num>
  <w:num w16cid:durableId="814568665" w:numId="99">
    <w:abstractNumId w:val="2"/>
  </w:num>
  <w:num w16cid:durableId="774911176" w:numId="100">
    <w:abstractNumId w:val="1"/>
  </w:num>
  <w:num w16cid:durableId="1796412552" w:numId="101">
    <w:abstractNumId w:val="0"/>
  </w:num>
  <w:num w16cid:durableId="889847875" w:numId="102">
    <w:abstractNumId w:val="8"/>
  </w:num>
  <w:num w16cid:durableId="114912344" w:numId="103">
    <w:abstractNumId w:val="3"/>
  </w:num>
  <w:num w16cid:durableId="1480876344" w:numId="104">
    <w:abstractNumId w:val="2"/>
  </w:num>
  <w:num w16cid:durableId="583076578" w:numId="105">
    <w:abstractNumId w:val="1"/>
  </w:num>
  <w:num w16cid:durableId="1874876203" w:numId="106">
    <w:abstractNumId w:val="0"/>
  </w:num>
  <w:num w16cid:durableId="1992560244" w:numId="107">
    <w:abstractNumId w:val="8"/>
  </w:num>
  <w:num w16cid:durableId="598025973" w:numId="108">
    <w:abstractNumId w:val="3"/>
  </w:num>
  <w:num w16cid:durableId="405107081" w:numId="109">
    <w:abstractNumId w:val="2"/>
  </w:num>
  <w:num w16cid:durableId="2025549233" w:numId="110">
    <w:abstractNumId w:val="1"/>
  </w:num>
  <w:num w16cid:durableId="1669216078" w:numId="111">
    <w:abstractNumId w:val="0"/>
  </w:num>
  <w:num w16cid:durableId="836770199" w:numId="112">
    <w:abstractNumId w:val="8"/>
  </w:num>
  <w:num w16cid:durableId="1622150131" w:numId="113">
    <w:abstractNumId w:val="3"/>
  </w:num>
  <w:num w16cid:durableId="1988823300" w:numId="114">
    <w:abstractNumId w:val="2"/>
  </w:num>
  <w:num w16cid:durableId="1082601273" w:numId="115">
    <w:abstractNumId w:val="1"/>
  </w:num>
  <w:num w16cid:durableId="1370178083" w:numId="116">
    <w:abstractNumId w:val="0"/>
  </w:num>
  <w:num w16cid:durableId="580679335" w:numId="117">
    <w:abstractNumId w:val="8"/>
  </w:num>
  <w:num w16cid:durableId="973103423" w:numId="118">
    <w:abstractNumId w:val="3"/>
  </w:num>
  <w:num w16cid:durableId="881861565" w:numId="119">
    <w:abstractNumId w:val="2"/>
  </w:num>
  <w:num w16cid:durableId="750736368" w:numId="120">
    <w:abstractNumId w:val="1"/>
  </w:num>
  <w:num w16cid:durableId="1373387839" w:numId="121">
    <w:abstractNumId w:val="0"/>
  </w:num>
  <w:num w16cid:durableId="907685908" w:numId="122">
    <w:abstractNumId w:val="8"/>
  </w:num>
  <w:num w16cid:durableId="620501486" w:numId="123">
    <w:abstractNumId w:val="3"/>
  </w:num>
  <w:num w16cid:durableId="446043719" w:numId="124">
    <w:abstractNumId w:val="2"/>
  </w:num>
  <w:num w16cid:durableId="1033771088" w:numId="125">
    <w:abstractNumId w:val="1"/>
  </w:num>
  <w:num w16cid:durableId="1235050304" w:numId="126">
    <w:abstractNumId w:val="0"/>
  </w:num>
  <w:num w16cid:durableId="199902741" w:numId="127">
    <w:abstractNumId w:val="8"/>
  </w:num>
  <w:num w16cid:durableId="1046371651" w:numId="128">
    <w:abstractNumId w:val="3"/>
  </w:num>
  <w:num w16cid:durableId="1445611969" w:numId="129">
    <w:abstractNumId w:val="2"/>
  </w:num>
  <w:num w16cid:durableId="1606494288" w:numId="130">
    <w:abstractNumId w:val="1"/>
  </w:num>
  <w:num w16cid:durableId="1125854417" w:numId="131">
    <w:abstractNumId w:val="0"/>
  </w:num>
  <w:num w16cid:durableId="1355302728" w:numId="132">
    <w:abstractNumId w:val="8"/>
  </w:num>
  <w:num w16cid:durableId="950279301" w:numId="133">
    <w:abstractNumId w:val="3"/>
  </w:num>
  <w:num w16cid:durableId="2051565447" w:numId="134">
    <w:abstractNumId w:val="2"/>
  </w:num>
  <w:num w16cid:durableId="696543370" w:numId="135">
    <w:abstractNumId w:val="1"/>
  </w:num>
  <w:num w16cid:durableId="1353845816" w:numId="136">
    <w:abstractNumId w:val="0"/>
  </w:num>
  <w:num w16cid:durableId="1129593015" w:numId="137">
    <w:abstractNumId w:val="8"/>
  </w:num>
  <w:num w16cid:durableId="1455372480" w:numId="138">
    <w:abstractNumId w:val="3"/>
  </w:num>
  <w:num w16cid:durableId="238489024" w:numId="139">
    <w:abstractNumId w:val="2"/>
  </w:num>
  <w:num w16cid:durableId="262349791" w:numId="140">
    <w:abstractNumId w:val="1"/>
  </w:num>
  <w:num w16cid:durableId="1150752914" w:numId="141">
    <w:abstractNumId w:val="0"/>
  </w:num>
  <w:num w16cid:durableId="1765178239" w:numId="142">
    <w:abstractNumId w:val="8"/>
  </w:num>
  <w:num w16cid:durableId="1032458695" w:numId="143">
    <w:abstractNumId w:val="3"/>
  </w:num>
  <w:num w16cid:durableId="1128166976" w:numId="144">
    <w:abstractNumId w:val="2"/>
  </w:num>
  <w:num w16cid:durableId="1894148799" w:numId="145">
    <w:abstractNumId w:val="1"/>
  </w:num>
  <w:num w16cid:durableId="1224215055" w:numId="146">
    <w:abstractNumId w:val="0"/>
  </w:num>
  <w:num w16cid:durableId="884097991" w:numId="147">
    <w:abstractNumId w:val="8"/>
  </w:num>
  <w:num w16cid:durableId="1658193880" w:numId="148">
    <w:abstractNumId w:val="3"/>
  </w:num>
  <w:num w16cid:durableId="264384023" w:numId="149">
    <w:abstractNumId w:val="2"/>
  </w:num>
  <w:num w16cid:durableId="2030640676" w:numId="150">
    <w:abstractNumId w:val="1"/>
  </w:num>
  <w:num w16cid:durableId="1764300915" w:numId="151">
    <w:abstractNumId w:val="0"/>
  </w:num>
  <w:num w16cid:durableId="274868847" w:numId="152">
    <w:abstractNumId w:val="8"/>
  </w:num>
  <w:num w16cid:durableId="1963725191" w:numId="153">
    <w:abstractNumId w:val="3"/>
  </w:num>
  <w:num w16cid:durableId="47382796" w:numId="154">
    <w:abstractNumId w:val="2"/>
  </w:num>
  <w:num w16cid:durableId="834803624" w:numId="155">
    <w:abstractNumId w:val="1"/>
  </w:num>
  <w:num w16cid:durableId="1907836433" w:numId="156">
    <w:abstractNumId w:val="0"/>
  </w:num>
  <w:num w16cid:durableId="335694466" w:numId="157">
    <w:abstractNumId w:val="8"/>
  </w:num>
  <w:num w16cid:durableId="1413353708" w:numId="158">
    <w:abstractNumId w:val="3"/>
  </w:num>
  <w:num w16cid:durableId="2017221835" w:numId="159">
    <w:abstractNumId w:val="2"/>
  </w:num>
  <w:num w16cid:durableId="2093504836" w:numId="160">
    <w:abstractNumId w:val="1"/>
  </w:num>
  <w:num w16cid:durableId="20983660" w:numId="161">
    <w:abstractNumId w:val="0"/>
  </w:num>
  <w:num w16cid:durableId="2130083049" w:numId="162">
    <w:abstractNumId w:val="8"/>
  </w:num>
  <w:num w16cid:durableId="2117209151" w:numId="163">
    <w:abstractNumId w:val="3"/>
  </w:num>
  <w:num w16cid:durableId="2133357024" w:numId="164">
    <w:abstractNumId w:val="2"/>
  </w:num>
  <w:num w16cid:durableId="859854129" w:numId="165">
    <w:abstractNumId w:val="1"/>
  </w:num>
  <w:num w16cid:durableId="2034574430" w:numId="166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1" w:clearFormatting="0" w:customStyles="0" w:directFormattingOnNumbering="1" w:directFormattingOnParagraphs="1" w:directFormattingOnRuns="1" w:directFormattingOnTables="0" w:headingStyles="1" w:latentStyles="1" w:numberingStyles="0" w:stylesInUse="0" w:tableStyles="0" w:top3HeadingStyles="0" w:val="8724" w:visibleStyles="0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2069BA"/>
    <w:rsid w:val="002811B4"/>
    <w:rsid w:val="004505D5"/>
    <w:rsid w:val="005926EF"/>
    <w:rsid w:val="005A056E"/>
    <w:rsid w:val="0061129A"/>
    <w:rsid w:val="00654138"/>
    <w:rsid w:val="007803D7"/>
    <w:rsid w:val="008245C2"/>
    <w:rsid w:val="008E4D7E"/>
    <w:rsid w:val="009257D8"/>
    <w:rsid w:val="009E0377"/>
    <w:rsid w:val="00BD4EC2"/>
    <w:rsid w:val="00BF5158"/>
    <w:rsid w:val="00C41EE7"/>
    <w:rsid w:val="00C46DD1"/>
    <w:rsid w:val="00C666BF"/>
    <w:rsid w:val="00D80582"/>
    <w:rsid w:val="00E054EE"/>
    <w:rsid w:val="00E05716"/>
    <w:rsid w:val="00EB5976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926EF"/>
  </w:style>
  <w:style w:styleId="Heading1" w:type="paragraph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after="80" w:before="360"/>
      <w:outlineLvl w:val="0"/>
    </w:pPr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after="80" w:before="160"/>
      <w:outlineLvl w:val="2"/>
    </w:pPr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after="40" w:before="80"/>
      <w:outlineLvl w:val="3"/>
    </w:pPr>
    <w:rPr>
      <w:rFonts w:ascii="Times New Roman" w:cstheme="majorBidi" w:eastAsiaTheme="majorEastAsia" w:hAnsi="Times New Roman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after="40" w:before="80"/>
      <w:outlineLvl w:val="4"/>
    </w:pPr>
    <w:rPr>
      <w:rFonts w:ascii="Times New Roman" w:cstheme="majorBidi" w:eastAsiaTheme="majorEastAsia" w:hAnsi="Times New Roman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after="0" w:before="40"/>
      <w:outlineLvl w:val="5"/>
    </w:pPr>
    <w:rPr>
      <w:rFonts w:ascii="Times New Roman" w:cstheme="majorBidi" w:eastAsiaTheme="majorEastAsia" w:hAnsi="Times New Roman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after="0" w:before="40"/>
      <w:outlineLvl w:val="6"/>
    </w:pPr>
    <w:rPr>
      <w:rFonts w:ascii="Times New Roman" w:cstheme="majorBidi" w:eastAsiaTheme="majorEastAsia" w:hAnsi="Times New Roman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cstheme="majorBidi" w:eastAsiaTheme="majorEastAsia" w:hAnsi="Times New Roman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cstheme="majorBidi" w:eastAsiaTheme="majorEastAsia" w:hAnsi="Times New Roman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80582"/>
    <w:pPr>
      <w:spacing w:after="180" w:before="180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E054EE"/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61129A"/>
    <w:pPr>
      <w:keepNext/>
      <w:keepLines/>
      <w:spacing w:after="300" w:before="100"/>
    </w:pPr>
    <w:rPr>
      <w:rFonts w:ascii="Times New Roman" w:hAnsi="Times New Roman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61129A"/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1129A"/>
    <w:rPr>
      <w:rFonts w:ascii="Times New Roman" w:cstheme="majorBidi" w:eastAsiaTheme="majorEastAsia" w:hAnsi="Times New Roman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1129A"/>
    <w:rPr>
      <w:rFonts w:ascii="Times New Roman" w:cstheme="majorBidi" w:eastAsiaTheme="majorEastAsia" w:hAnsi="Times New Roman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1129A"/>
    <w:rPr>
      <w:rFonts w:ascii="Times New Roman" w:cstheme="majorBidi" w:eastAsiaTheme="majorEastAsia" w:hAnsi="Times New Roman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C46DD1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customStyle="1" w:styleId="Definition" w:type="paragraph">
    <w:name w:val="Definition"/>
    <w:basedOn w:val="Normal"/>
    <w:rsid w:val="002069BA"/>
    <w:rPr>
      <w:rFonts w:ascii="Times New Roman" w:hAnsi="Times New Roman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2069BA"/>
    <w:rPr>
      <w:rFonts w:ascii="Times New Roman" w:hAnsi="Times New Roman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BodyTextChar" w:type="character">
    <w:name w:val="Body Text Char"/>
    <w:basedOn w:val="DefaultParagraphFont"/>
    <w:link w:val="BodyText"/>
    <w:rsid w:val="005926EF"/>
    <w:rPr>
      <w:rFonts w:ascii="Times New Roman" w:hAnsi="Times New Roman"/>
    </w:rPr>
  </w:style>
  <w:style w:customStyle="1" w:styleId="StyleHeading2TimesNewRoman" w:type="paragraph">
    <w:name w:val="Style Heading 2 + Times New Roman"/>
    <w:basedOn w:val="Heading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udemy.com/course/beg-modern-cp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udemy.com/course/beg-modern-cp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