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495AA229" w:rsidR="006310B7" w:rsidRDefault="00997951" w:rsidP="006310B7">
      <w:r>
        <w:t>March 1</w:t>
      </w:r>
      <w:r w:rsidR="006817A0">
        <w:t>8</w:t>
      </w:r>
      <w:r w:rsidRPr="00997951">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24AB7D45" w:rsidR="006310B7" w:rsidRDefault="006310B7" w:rsidP="006310B7">
      <w:pPr>
        <w:jc w:val="center"/>
        <w:rPr>
          <w:b/>
          <w:bCs/>
          <w:sz w:val="28"/>
          <w:szCs w:val="28"/>
        </w:rPr>
      </w:pPr>
      <w:r w:rsidRPr="004B201E">
        <w:rPr>
          <w:b/>
          <w:bCs/>
          <w:sz w:val="28"/>
          <w:szCs w:val="28"/>
        </w:rPr>
        <w:t xml:space="preserve">Homework </w:t>
      </w:r>
      <w:r w:rsidR="006817A0">
        <w:rPr>
          <w:b/>
          <w:bCs/>
          <w:sz w:val="28"/>
          <w:szCs w:val="28"/>
        </w:rPr>
        <w:t>8</w:t>
      </w:r>
    </w:p>
    <w:p w14:paraId="4BAADE78" w14:textId="77777777" w:rsidR="006310B7" w:rsidRDefault="006310B7" w:rsidP="006310B7">
      <w:pPr>
        <w:jc w:val="center"/>
        <w:rPr>
          <w:b/>
          <w:bCs/>
          <w:sz w:val="28"/>
          <w:szCs w:val="28"/>
        </w:rPr>
      </w:pPr>
    </w:p>
    <w:p w14:paraId="7F6E5EB3" w14:textId="7AE336A1" w:rsidR="00CF1AF2" w:rsidRDefault="00CF1AF2" w:rsidP="00CF1AF2">
      <w:pPr>
        <w:pStyle w:val="ListParagraph"/>
        <w:numPr>
          <w:ilvl w:val="0"/>
          <w:numId w:val="1"/>
        </w:numPr>
      </w:pPr>
      <w:r w:rsidRPr="00CF1AF2">
        <w:t>Escaping data means taking the data that might be interpreted as executable code and ensuring it is treated as data only. This often involves adding a backslash (</w:t>
      </w:r>
      <w:r w:rsidRPr="00CF1AF2">
        <w:rPr>
          <w:b/>
          <w:bCs/>
        </w:rPr>
        <w:t>\</w:t>
      </w:r>
      <w:r w:rsidRPr="00CF1AF2">
        <w:t>) before characters that have a special meaning in the code, like quotes in a string. Escaping helps prevent malicious code execution, such as JavaScript in a web application, which could lead to Cross-Site Scripting (XSS) attacks.</w:t>
      </w:r>
      <w:r>
        <w:br/>
      </w:r>
    </w:p>
    <w:p w14:paraId="60D6A3A8" w14:textId="695BE9FA" w:rsidR="00292382" w:rsidRDefault="00CF1AF2" w:rsidP="00292382">
      <w:pPr>
        <w:pStyle w:val="ListParagraph"/>
        <w:numPr>
          <w:ilvl w:val="0"/>
          <w:numId w:val="1"/>
        </w:numPr>
      </w:pPr>
      <w:r>
        <w:t>Answer</w:t>
      </w:r>
    </w:p>
    <w:p w14:paraId="01E6ACC3" w14:textId="2E04E7E0" w:rsidR="00CF1AF2" w:rsidRDefault="00CF1AF2" w:rsidP="00CF1AF2">
      <w:pPr>
        <w:pStyle w:val="ListParagraph"/>
        <w:numPr>
          <w:ilvl w:val="1"/>
          <w:numId w:val="1"/>
        </w:numPr>
      </w:pPr>
      <w:r w:rsidRPr="00CF1AF2">
        <w:t>REST, or Representational State Transfer, is an architectural style for designing networked applications. It uses a stateless, client-server, cacheable communications protocol -- the HTTP protocol.</w:t>
      </w:r>
      <w:r>
        <w:t xml:space="preserve"> </w:t>
      </w:r>
      <w:r w:rsidRPr="00CF1AF2">
        <w:t>Statelessness means that the server does not keep any client state. Each request from a client contains all the information necessary for the server to understand and process it.</w:t>
      </w:r>
    </w:p>
    <w:p w14:paraId="67993D21" w14:textId="04C4B659" w:rsidR="00CF1AF2" w:rsidRDefault="00CF1AF2" w:rsidP="00CF1AF2">
      <w:pPr>
        <w:pStyle w:val="ListParagraph"/>
        <w:numPr>
          <w:ilvl w:val="1"/>
          <w:numId w:val="1"/>
        </w:numPr>
      </w:pPr>
      <w:r w:rsidRPr="00CF1AF2">
        <w:t>A resource in REST is anything that’s important enough to be referenced as a thing in itself. For example, a user, a document, or an image. In the context of an HTTP-based application, resources are represented by URIs.</w:t>
      </w:r>
    </w:p>
    <w:p w14:paraId="2D246193" w14:textId="77777777" w:rsidR="00CF1AF2" w:rsidRPr="00CF1AF2" w:rsidRDefault="00CF1AF2" w:rsidP="00CF1AF2">
      <w:pPr>
        <w:pStyle w:val="ListParagraph"/>
        <w:numPr>
          <w:ilvl w:val="1"/>
          <w:numId w:val="1"/>
        </w:numPr>
      </w:pPr>
      <w:r w:rsidRPr="00CF1AF2">
        <w:rPr>
          <w:b/>
          <w:bCs/>
        </w:rPr>
        <w:t>Proper path design in RESTful architecture:</w:t>
      </w:r>
    </w:p>
    <w:p w14:paraId="67C012ED" w14:textId="5C3DD411" w:rsidR="00CF1AF2" w:rsidRPr="00CF1AF2" w:rsidRDefault="00853E3D" w:rsidP="00CF1AF2">
      <w:pPr>
        <w:pStyle w:val="ListParagraph"/>
        <w:numPr>
          <w:ilvl w:val="2"/>
          <w:numId w:val="1"/>
        </w:numPr>
      </w:pPr>
      <w:r>
        <w:t xml:space="preserve">GET </w:t>
      </w:r>
      <w:proofErr w:type="gramStart"/>
      <w:r>
        <w:t>https://store.com/users</w:t>
      </w:r>
      <w:proofErr w:type="gramEnd"/>
    </w:p>
    <w:p w14:paraId="4EA2F5B9" w14:textId="6B4E4DEA" w:rsidR="00CF1AF2" w:rsidRPr="00CF1AF2" w:rsidRDefault="00853E3D" w:rsidP="00CF1AF2">
      <w:pPr>
        <w:pStyle w:val="ListParagraph"/>
        <w:numPr>
          <w:ilvl w:val="2"/>
          <w:numId w:val="1"/>
        </w:numPr>
      </w:pPr>
      <w:r>
        <w:t xml:space="preserve">GET </w:t>
      </w:r>
      <w:proofErr w:type="gramStart"/>
      <w:r>
        <w:t>https://store.com/users/123</w:t>
      </w:r>
      <w:proofErr w:type="gramEnd"/>
    </w:p>
    <w:p w14:paraId="5CB99C10" w14:textId="2BC50E51" w:rsidR="00CF1AF2" w:rsidRPr="00CF1AF2" w:rsidRDefault="00853E3D" w:rsidP="00CF1AF2">
      <w:pPr>
        <w:pStyle w:val="ListParagraph"/>
        <w:numPr>
          <w:ilvl w:val="2"/>
          <w:numId w:val="1"/>
        </w:numPr>
      </w:pPr>
      <w:r>
        <w:t>POST https://store.com/users</w:t>
      </w:r>
      <w:r w:rsidR="00CF1AF2">
        <w:rPr>
          <w:b/>
          <w:bCs/>
        </w:rPr>
        <w:br/>
      </w:r>
    </w:p>
    <w:p w14:paraId="0535E6E8" w14:textId="02875124" w:rsidR="00CF1AF2" w:rsidRDefault="00CF1AF2" w:rsidP="00CF1AF2">
      <w:pPr>
        <w:pStyle w:val="ListParagraph"/>
        <w:numPr>
          <w:ilvl w:val="0"/>
          <w:numId w:val="1"/>
        </w:numPr>
      </w:pPr>
      <w:r>
        <w:t xml:space="preserve">A </w:t>
      </w:r>
      <w:r w:rsidRPr="00CF1AF2">
        <w:t>cookie is a small piece of data that a server sends to the user's web browser. The browser may store it and send it back with the next request to the same server. Typically, it's used to tell if two requests come from the same browser — keeping a user logged-in, for example.</w:t>
      </w:r>
      <w:r>
        <w:br/>
      </w:r>
    </w:p>
    <w:p w14:paraId="73C61972" w14:textId="08C13955" w:rsidR="00CF1AF2" w:rsidRDefault="00CF1AF2" w:rsidP="00CF1AF2">
      <w:pPr>
        <w:pStyle w:val="ListParagraph"/>
        <w:numPr>
          <w:ilvl w:val="0"/>
          <w:numId w:val="1"/>
        </w:numPr>
      </w:pPr>
      <w:r w:rsidRPr="00CF1AF2">
        <w:t>A session is a server-side storage of information that is desired to persist throughout the user's interaction with the web site or web application. Instead of storing large and potentially vulnerable data on the client-side, session IDs are stored on the client side and map to the actual session data stored on the server.</w:t>
      </w:r>
      <w:r w:rsidR="00585393">
        <w:br/>
      </w:r>
    </w:p>
    <w:p w14:paraId="45E5BB33" w14:textId="486C825E" w:rsidR="00585393" w:rsidRDefault="00585393" w:rsidP="00CF1AF2">
      <w:pPr>
        <w:pStyle w:val="ListParagraph"/>
        <w:numPr>
          <w:ilvl w:val="0"/>
          <w:numId w:val="1"/>
        </w:numPr>
      </w:pPr>
      <w:r>
        <w:t>See repository</w:t>
      </w:r>
    </w:p>
    <w:sectPr w:rsidR="0058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C8E"/>
    <w:multiLevelType w:val="multilevel"/>
    <w:tmpl w:val="57A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72065"/>
    <w:multiLevelType w:val="multilevel"/>
    <w:tmpl w:val="086C8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E4073"/>
    <w:multiLevelType w:val="multilevel"/>
    <w:tmpl w:val="806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A4C83"/>
    <w:multiLevelType w:val="multilevel"/>
    <w:tmpl w:val="F89C2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92DE3"/>
    <w:multiLevelType w:val="multilevel"/>
    <w:tmpl w:val="4D7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5673A"/>
    <w:multiLevelType w:val="multilevel"/>
    <w:tmpl w:val="C53E7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37204">
    <w:abstractNumId w:val="5"/>
  </w:num>
  <w:num w:numId="2" w16cid:durableId="1819222063">
    <w:abstractNumId w:val="7"/>
  </w:num>
  <w:num w:numId="3" w16cid:durableId="1966623084">
    <w:abstractNumId w:val="1"/>
  </w:num>
  <w:num w:numId="4" w16cid:durableId="2099017181">
    <w:abstractNumId w:val="2"/>
  </w:num>
  <w:num w:numId="5" w16cid:durableId="2143498603">
    <w:abstractNumId w:val="0"/>
  </w:num>
  <w:num w:numId="6" w16cid:durableId="929778220">
    <w:abstractNumId w:val="3"/>
  </w:num>
  <w:num w:numId="7" w16cid:durableId="870190332">
    <w:abstractNumId w:val="8"/>
  </w:num>
  <w:num w:numId="8" w16cid:durableId="1588080812">
    <w:abstractNumId w:val="4"/>
  </w:num>
  <w:num w:numId="9" w16cid:durableId="1982536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292382"/>
    <w:rsid w:val="002A0A1C"/>
    <w:rsid w:val="004416C0"/>
    <w:rsid w:val="005842F8"/>
    <w:rsid w:val="00585393"/>
    <w:rsid w:val="006310B7"/>
    <w:rsid w:val="00656F57"/>
    <w:rsid w:val="00673969"/>
    <w:rsid w:val="006817A0"/>
    <w:rsid w:val="006B3886"/>
    <w:rsid w:val="006C5505"/>
    <w:rsid w:val="00816574"/>
    <w:rsid w:val="00853E3D"/>
    <w:rsid w:val="00914CE9"/>
    <w:rsid w:val="00997951"/>
    <w:rsid w:val="009B07AF"/>
    <w:rsid w:val="00A3328C"/>
    <w:rsid w:val="00AC73A7"/>
    <w:rsid w:val="00B06574"/>
    <w:rsid w:val="00C5538A"/>
    <w:rsid w:val="00CA7414"/>
    <w:rsid w:val="00CF1AF2"/>
    <w:rsid w:val="00E664F5"/>
    <w:rsid w:val="00E971D9"/>
    <w:rsid w:val="00EB71E4"/>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838">
      <w:bodyDiv w:val="1"/>
      <w:marLeft w:val="0"/>
      <w:marRight w:val="0"/>
      <w:marTop w:val="0"/>
      <w:marBottom w:val="0"/>
      <w:divBdr>
        <w:top w:val="none" w:sz="0" w:space="0" w:color="auto"/>
        <w:left w:val="none" w:sz="0" w:space="0" w:color="auto"/>
        <w:bottom w:val="none" w:sz="0" w:space="0" w:color="auto"/>
        <w:right w:val="none" w:sz="0" w:space="0" w:color="auto"/>
      </w:divBdr>
    </w:div>
    <w:div w:id="155730432">
      <w:bodyDiv w:val="1"/>
      <w:marLeft w:val="0"/>
      <w:marRight w:val="0"/>
      <w:marTop w:val="0"/>
      <w:marBottom w:val="0"/>
      <w:divBdr>
        <w:top w:val="none" w:sz="0" w:space="0" w:color="auto"/>
        <w:left w:val="none" w:sz="0" w:space="0" w:color="auto"/>
        <w:bottom w:val="none" w:sz="0" w:space="0" w:color="auto"/>
        <w:right w:val="none" w:sz="0" w:space="0" w:color="auto"/>
      </w:divBdr>
    </w:div>
    <w:div w:id="212622165">
      <w:bodyDiv w:val="1"/>
      <w:marLeft w:val="0"/>
      <w:marRight w:val="0"/>
      <w:marTop w:val="0"/>
      <w:marBottom w:val="0"/>
      <w:divBdr>
        <w:top w:val="none" w:sz="0" w:space="0" w:color="auto"/>
        <w:left w:val="none" w:sz="0" w:space="0" w:color="auto"/>
        <w:bottom w:val="none" w:sz="0" w:space="0" w:color="auto"/>
        <w:right w:val="none" w:sz="0" w:space="0" w:color="auto"/>
      </w:divBdr>
    </w:div>
    <w:div w:id="923029472">
      <w:bodyDiv w:val="1"/>
      <w:marLeft w:val="0"/>
      <w:marRight w:val="0"/>
      <w:marTop w:val="0"/>
      <w:marBottom w:val="0"/>
      <w:divBdr>
        <w:top w:val="none" w:sz="0" w:space="0" w:color="auto"/>
        <w:left w:val="none" w:sz="0" w:space="0" w:color="auto"/>
        <w:bottom w:val="none" w:sz="0" w:space="0" w:color="auto"/>
        <w:right w:val="none" w:sz="0" w:space="0" w:color="auto"/>
      </w:divBdr>
    </w:div>
    <w:div w:id="989165762">
      <w:bodyDiv w:val="1"/>
      <w:marLeft w:val="0"/>
      <w:marRight w:val="0"/>
      <w:marTop w:val="0"/>
      <w:marBottom w:val="0"/>
      <w:divBdr>
        <w:top w:val="none" w:sz="0" w:space="0" w:color="auto"/>
        <w:left w:val="none" w:sz="0" w:space="0" w:color="auto"/>
        <w:bottom w:val="none" w:sz="0" w:space="0" w:color="auto"/>
        <w:right w:val="none" w:sz="0" w:space="0" w:color="auto"/>
      </w:divBdr>
    </w:div>
    <w:div w:id="1179850851">
      <w:bodyDiv w:val="1"/>
      <w:marLeft w:val="0"/>
      <w:marRight w:val="0"/>
      <w:marTop w:val="0"/>
      <w:marBottom w:val="0"/>
      <w:divBdr>
        <w:top w:val="none" w:sz="0" w:space="0" w:color="auto"/>
        <w:left w:val="none" w:sz="0" w:space="0" w:color="auto"/>
        <w:bottom w:val="none" w:sz="0" w:space="0" w:color="auto"/>
        <w:right w:val="none" w:sz="0" w:space="0" w:color="auto"/>
      </w:divBdr>
    </w:div>
    <w:div w:id="1275096450">
      <w:bodyDiv w:val="1"/>
      <w:marLeft w:val="0"/>
      <w:marRight w:val="0"/>
      <w:marTop w:val="0"/>
      <w:marBottom w:val="0"/>
      <w:divBdr>
        <w:top w:val="none" w:sz="0" w:space="0" w:color="auto"/>
        <w:left w:val="none" w:sz="0" w:space="0" w:color="auto"/>
        <w:bottom w:val="none" w:sz="0" w:space="0" w:color="auto"/>
        <w:right w:val="none" w:sz="0" w:space="0" w:color="auto"/>
      </w:divBdr>
    </w:div>
    <w:div w:id="1544364092">
      <w:bodyDiv w:val="1"/>
      <w:marLeft w:val="0"/>
      <w:marRight w:val="0"/>
      <w:marTop w:val="0"/>
      <w:marBottom w:val="0"/>
      <w:divBdr>
        <w:top w:val="none" w:sz="0" w:space="0" w:color="auto"/>
        <w:left w:val="none" w:sz="0" w:space="0" w:color="auto"/>
        <w:bottom w:val="none" w:sz="0" w:space="0" w:color="auto"/>
        <w:right w:val="none" w:sz="0" w:space="0" w:color="auto"/>
      </w:divBdr>
    </w:div>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 w:id="1902331159">
      <w:bodyDiv w:val="1"/>
      <w:marLeft w:val="0"/>
      <w:marRight w:val="0"/>
      <w:marTop w:val="0"/>
      <w:marBottom w:val="0"/>
      <w:divBdr>
        <w:top w:val="none" w:sz="0" w:space="0" w:color="auto"/>
        <w:left w:val="none" w:sz="0" w:space="0" w:color="auto"/>
        <w:bottom w:val="none" w:sz="0" w:space="0" w:color="auto"/>
        <w:right w:val="none" w:sz="0" w:space="0" w:color="auto"/>
      </w:divBdr>
    </w:div>
    <w:div w:id="1929541521">
      <w:bodyDiv w:val="1"/>
      <w:marLeft w:val="0"/>
      <w:marRight w:val="0"/>
      <w:marTop w:val="0"/>
      <w:marBottom w:val="0"/>
      <w:divBdr>
        <w:top w:val="none" w:sz="0" w:space="0" w:color="auto"/>
        <w:left w:val="none" w:sz="0" w:space="0" w:color="auto"/>
        <w:bottom w:val="none" w:sz="0" w:space="0" w:color="auto"/>
        <w:right w:val="none" w:sz="0" w:space="0" w:color="auto"/>
      </w:divBdr>
    </w:div>
    <w:div w:id="1994748203">
      <w:bodyDiv w:val="1"/>
      <w:marLeft w:val="0"/>
      <w:marRight w:val="0"/>
      <w:marTop w:val="0"/>
      <w:marBottom w:val="0"/>
      <w:divBdr>
        <w:top w:val="none" w:sz="0" w:space="0" w:color="auto"/>
        <w:left w:val="none" w:sz="0" w:space="0" w:color="auto"/>
        <w:bottom w:val="none" w:sz="0" w:space="0" w:color="auto"/>
        <w:right w:val="none" w:sz="0" w:space="0" w:color="auto"/>
      </w:divBdr>
    </w:div>
    <w:div w:id="20980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27</cp:revision>
  <dcterms:created xsi:type="dcterms:W3CDTF">2024-01-28T18:42:00Z</dcterms:created>
  <dcterms:modified xsi:type="dcterms:W3CDTF">2024-03-17T22:13:00Z</dcterms:modified>
</cp:coreProperties>
</file>