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003" w:rsidRDefault="002C3003" w:rsidP="002C3003">
      <w:pPr>
        <w:spacing w:after="0" w:line="240" w:lineRule="auto"/>
        <w:rPr>
          <w:b/>
          <w:lang w:val="en-US"/>
        </w:rPr>
      </w:pPr>
      <w:r w:rsidRPr="002C3003">
        <w:rPr>
          <w:b/>
          <w:lang w:val="en-US"/>
        </w:rPr>
        <w:t>CNN - Convolutional Neural Network</w:t>
      </w:r>
    </w:p>
    <w:p w:rsidR="00050D81" w:rsidRDefault="00050D81" w:rsidP="002C3003">
      <w:pPr>
        <w:spacing w:after="0" w:line="240" w:lineRule="auto"/>
        <w:rPr>
          <w:b/>
          <w:lang w:val="en-US"/>
        </w:rPr>
      </w:pPr>
    </w:p>
    <w:p w:rsidR="002C3003" w:rsidRDefault="004E6206" w:rsidP="002C3003">
      <w:pPr>
        <w:spacing w:after="0" w:line="240" w:lineRule="auto"/>
        <w:rPr>
          <w:lang w:val="en-US"/>
        </w:rPr>
      </w:pPr>
      <w:r>
        <w:rPr>
          <w:lang w:val="en-US"/>
        </w:rPr>
        <w:t>Ordinary neural networks that assume the input are images.</w:t>
      </w:r>
    </w:p>
    <w:p w:rsidR="004E6206" w:rsidRDefault="004E6206" w:rsidP="002C3003">
      <w:pPr>
        <w:spacing w:after="0" w:line="240" w:lineRule="auto"/>
        <w:rPr>
          <w:lang w:val="en-US"/>
        </w:rPr>
      </w:pPr>
      <w:r>
        <w:rPr>
          <w:lang w:val="en-US"/>
        </w:rPr>
        <w:t>Used to analyze and classify images.</w:t>
      </w:r>
    </w:p>
    <w:p w:rsidR="004E6206" w:rsidRDefault="004E6206" w:rsidP="002C3003">
      <w:pPr>
        <w:spacing w:after="0" w:line="240" w:lineRule="auto"/>
        <w:rPr>
          <w:lang w:val="en-US"/>
        </w:rPr>
      </w:pPr>
      <w:r>
        <w:rPr>
          <w:lang w:val="en-US"/>
        </w:rPr>
        <w:t>Cluster images by similarity.</w:t>
      </w:r>
    </w:p>
    <w:p w:rsidR="004E6206" w:rsidRDefault="004E6206" w:rsidP="002C3003">
      <w:pPr>
        <w:spacing w:after="0" w:line="240" w:lineRule="auto"/>
        <w:rPr>
          <w:lang w:val="en-US"/>
        </w:rPr>
      </w:pPr>
      <w:r>
        <w:rPr>
          <w:lang w:val="en-US"/>
        </w:rPr>
        <w:t>Perform object detection.</w:t>
      </w:r>
    </w:p>
    <w:p w:rsidR="004E6206" w:rsidRDefault="004E6206" w:rsidP="002C3003">
      <w:pPr>
        <w:spacing w:after="0" w:line="240" w:lineRule="auto"/>
        <w:rPr>
          <w:lang w:val="en-US"/>
        </w:rPr>
      </w:pPr>
      <w:r>
        <w:rPr>
          <w:lang w:val="en-US"/>
        </w:rPr>
        <w:t xml:space="preserve">Identify </w:t>
      </w:r>
      <w:proofErr w:type="gramStart"/>
      <w:r>
        <w:rPr>
          <w:lang w:val="en-US"/>
        </w:rPr>
        <w:t>faces ,Street</w:t>
      </w:r>
      <w:proofErr w:type="gramEnd"/>
      <w:r>
        <w:rPr>
          <w:lang w:val="en-US"/>
        </w:rPr>
        <w:t xml:space="preserve"> signs ,Tumors.</w:t>
      </w:r>
    </w:p>
    <w:p w:rsidR="004E6206" w:rsidRDefault="004E6206" w:rsidP="002C3003">
      <w:pPr>
        <w:spacing w:after="0" w:line="240" w:lineRule="auto"/>
        <w:rPr>
          <w:lang w:val="en-US"/>
        </w:rPr>
      </w:pPr>
    </w:p>
    <w:p w:rsidR="004E6206" w:rsidRDefault="004E6206" w:rsidP="002C3003">
      <w:pPr>
        <w:spacing w:after="0" w:line="240" w:lineRule="auto"/>
        <w:rPr>
          <w:lang w:val="en-US"/>
        </w:rPr>
      </w:pPr>
      <w:r>
        <w:rPr>
          <w:lang w:val="en-US"/>
        </w:rPr>
        <w:t>CNN do take biological inspiration from the visual cortex. The visual cortex has small regions of cells that are sensitive to specific regions of the visual field.</w:t>
      </w:r>
    </w:p>
    <w:p w:rsidR="004E6206" w:rsidRDefault="004E6206" w:rsidP="002C3003">
      <w:pPr>
        <w:spacing w:after="0" w:line="240" w:lineRule="auto"/>
        <w:rPr>
          <w:lang w:val="en-US"/>
        </w:rPr>
      </w:pPr>
      <w:r>
        <w:rPr>
          <w:lang w:val="en-US"/>
        </w:rPr>
        <w:t>Experiment by Hubel and Wiesel (Nobel Prize 1981).</w:t>
      </w:r>
    </w:p>
    <w:p w:rsidR="004E6206" w:rsidRDefault="004E6206" w:rsidP="002C3003">
      <w:pPr>
        <w:spacing w:after="0" w:line="240" w:lineRule="auto"/>
        <w:rPr>
          <w:lang w:val="en-US"/>
        </w:rPr>
      </w:pPr>
      <w:r>
        <w:rPr>
          <w:lang w:val="en-US"/>
        </w:rPr>
        <w:t xml:space="preserve">Some neurons fired when exposed to vertical edges and some fired when exposed to horizontal edges or diagonal edges. All neurons are arranged in a columnar order and together they were able to produce visual perception. The idea of </w:t>
      </w:r>
      <w:r w:rsidR="00473090">
        <w:rPr>
          <w:lang w:val="en-US"/>
        </w:rPr>
        <w:t>specialized</w:t>
      </w:r>
      <w:r>
        <w:rPr>
          <w:lang w:val="en-US"/>
        </w:rPr>
        <w:t xml:space="preserve"> component inside of a </w:t>
      </w:r>
      <w:r w:rsidR="00473090">
        <w:rPr>
          <w:lang w:val="en-US"/>
        </w:rPr>
        <w:t>system</w:t>
      </w:r>
      <w:r>
        <w:rPr>
          <w:lang w:val="en-US"/>
        </w:rPr>
        <w:t xml:space="preserve"> </w:t>
      </w:r>
      <w:r w:rsidR="00473090">
        <w:rPr>
          <w:lang w:val="en-US"/>
        </w:rPr>
        <w:t>having</w:t>
      </w:r>
      <w:r>
        <w:rPr>
          <w:lang w:val="en-US"/>
        </w:rPr>
        <w:t xml:space="preserve"> specific tasks</w:t>
      </w:r>
      <w:r w:rsidR="00837836">
        <w:rPr>
          <w:lang w:val="en-US"/>
        </w:rPr>
        <w:t xml:space="preserve"> </w:t>
      </w:r>
      <w:proofErr w:type="gramStart"/>
      <w:r w:rsidR="00473090">
        <w:rPr>
          <w:lang w:val="en-US"/>
        </w:rPr>
        <w:t>( the</w:t>
      </w:r>
      <w:proofErr w:type="gramEnd"/>
      <w:r w:rsidR="00473090">
        <w:rPr>
          <w:lang w:val="en-US"/>
        </w:rPr>
        <w:t xml:space="preserve"> neuron cells in the visual cortex looking for specific characteristic) is one that machines use as well and this is the basis of CNN.</w:t>
      </w:r>
    </w:p>
    <w:p w:rsidR="00473090" w:rsidRDefault="00473090" w:rsidP="002C3003">
      <w:pPr>
        <w:spacing w:after="0" w:line="240" w:lineRule="auto"/>
        <w:rPr>
          <w:lang w:val="en-US"/>
        </w:rPr>
      </w:pPr>
    </w:p>
    <w:p w:rsidR="0005568C" w:rsidRDefault="00473090" w:rsidP="002C3003">
      <w:pPr>
        <w:spacing w:after="0" w:line="240" w:lineRule="auto"/>
        <w:rPr>
          <w:lang w:val="en-US"/>
        </w:rPr>
      </w:pPr>
      <w:r>
        <w:rPr>
          <w:lang w:val="en-US"/>
        </w:rPr>
        <w:t>Images are made up of pixels. Each pixel is represented by a number between 0 to 255. Each digital image has a digital representation which is how computer can work with images.</w:t>
      </w:r>
    </w:p>
    <w:p w:rsidR="00AA7B3A" w:rsidRDefault="00AA7B3A" w:rsidP="002C3003">
      <w:pPr>
        <w:spacing w:after="0" w:line="240" w:lineRule="auto"/>
        <w:rPr>
          <w:lang w:val="en-US"/>
        </w:rPr>
      </w:pPr>
      <w:r>
        <w:rPr>
          <w:noProof/>
          <w:lang w:eastAsia="en-IN"/>
        </w:rPr>
        <w:drawing>
          <wp:inline distT="0" distB="0" distL="0" distR="0">
            <wp:extent cx="5725795" cy="29013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795" cy="2901315"/>
                    </a:xfrm>
                    <a:prstGeom prst="rect">
                      <a:avLst/>
                    </a:prstGeom>
                    <a:noFill/>
                    <a:ln>
                      <a:noFill/>
                    </a:ln>
                  </pic:spPr>
                </pic:pic>
              </a:graphicData>
            </a:graphic>
          </wp:inline>
        </w:drawing>
      </w:r>
      <w:bookmarkStart w:id="0" w:name="_GoBack"/>
      <w:bookmarkEnd w:id="0"/>
    </w:p>
    <w:p w:rsidR="0005568C" w:rsidRDefault="0005568C" w:rsidP="002C3003">
      <w:pPr>
        <w:spacing w:after="0" w:line="240" w:lineRule="auto"/>
        <w:rPr>
          <w:lang w:val="en-US"/>
        </w:rPr>
      </w:pPr>
    </w:p>
    <w:p w:rsidR="00473090" w:rsidRDefault="0005568C" w:rsidP="002C3003">
      <w:pPr>
        <w:spacing w:after="0" w:line="240" w:lineRule="auto"/>
        <w:rPr>
          <w:lang w:val="en-US"/>
        </w:rPr>
      </w:pPr>
      <w:r>
        <w:rPr>
          <w:lang w:val="en-US"/>
        </w:rPr>
        <w:t xml:space="preserve">How </w:t>
      </w:r>
      <w:proofErr w:type="gramStart"/>
      <w:r>
        <w:rPr>
          <w:lang w:val="en-US"/>
        </w:rPr>
        <w:t xml:space="preserve">does </w:t>
      </w:r>
      <w:r w:rsidR="00473090">
        <w:rPr>
          <w:lang w:val="en-US"/>
        </w:rPr>
        <w:t xml:space="preserve"> </w:t>
      </w:r>
      <w:r>
        <w:rPr>
          <w:lang w:val="en-US"/>
        </w:rPr>
        <w:t>human</w:t>
      </w:r>
      <w:proofErr w:type="gramEnd"/>
      <w:r>
        <w:rPr>
          <w:lang w:val="en-US"/>
        </w:rPr>
        <w:t xml:space="preserve"> recognize it is a car. Characteristics that are unique to the car – look for wheels, head </w:t>
      </w:r>
      <w:proofErr w:type="gramStart"/>
      <w:r>
        <w:rPr>
          <w:lang w:val="en-US"/>
        </w:rPr>
        <w:t>lights ,</w:t>
      </w:r>
      <w:proofErr w:type="gramEnd"/>
      <w:r>
        <w:rPr>
          <w:lang w:val="en-US"/>
        </w:rPr>
        <w:t xml:space="preserve"> doors , glass windows and other features that distinguish it from other means of transport. When recognizing </w:t>
      </w:r>
      <w:proofErr w:type="gramStart"/>
      <w:r>
        <w:rPr>
          <w:lang w:val="en-US"/>
        </w:rPr>
        <w:t>wheel ,</w:t>
      </w:r>
      <w:proofErr w:type="gramEnd"/>
      <w:r>
        <w:rPr>
          <w:lang w:val="en-US"/>
        </w:rPr>
        <w:t xml:space="preserve"> we look for circular objects , dark colored positioned below the main structure of the car. We take into account all little details that constitute to form the basic information. This information is bunched together to form a particular characteristic that is unique to the object that we are identifying.</w:t>
      </w:r>
    </w:p>
    <w:p w:rsidR="0005568C" w:rsidRDefault="0005568C" w:rsidP="002C3003">
      <w:pPr>
        <w:spacing w:after="0" w:line="240" w:lineRule="auto"/>
        <w:rPr>
          <w:lang w:val="en-US"/>
        </w:rPr>
      </w:pPr>
    </w:p>
    <w:p w:rsidR="0005568C" w:rsidRDefault="0005568C" w:rsidP="002C3003">
      <w:pPr>
        <w:spacing w:after="0" w:line="240" w:lineRule="auto"/>
        <w:rPr>
          <w:lang w:val="en-US"/>
        </w:rPr>
      </w:pPr>
      <w:proofErr w:type="spellStart"/>
      <w:r>
        <w:rPr>
          <w:lang w:val="en-US"/>
        </w:rPr>
        <w:t>Yaan</w:t>
      </w:r>
      <w:proofErr w:type="spellEnd"/>
      <w:r>
        <w:rPr>
          <w:lang w:val="en-US"/>
        </w:rPr>
        <w:t xml:space="preserve"> </w:t>
      </w:r>
      <w:proofErr w:type="spellStart"/>
      <w:proofErr w:type="gramStart"/>
      <w:r>
        <w:rPr>
          <w:lang w:val="en-US"/>
        </w:rPr>
        <w:t>LeCun</w:t>
      </w:r>
      <w:proofErr w:type="spellEnd"/>
      <w:r>
        <w:rPr>
          <w:lang w:val="en-US"/>
        </w:rPr>
        <w:t xml:space="preserve"> ,</w:t>
      </w:r>
      <w:proofErr w:type="gramEnd"/>
      <w:r>
        <w:rPr>
          <w:lang w:val="en-US"/>
        </w:rPr>
        <w:t xml:space="preserve"> director of </w:t>
      </w:r>
      <w:proofErr w:type="spellStart"/>
      <w:r>
        <w:rPr>
          <w:lang w:val="en-US"/>
        </w:rPr>
        <w:t>FaceBook</w:t>
      </w:r>
      <w:proofErr w:type="spellEnd"/>
      <w:r>
        <w:rPr>
          <w:lang w:val="en-US"/>
        </w:rPr>
        <w:t xml:space="preserve"> AI group is the pioneer of the convolutional neural network.</w:t>
      </w:r>
    </w:p>
    <w:p w:rsidR="0005568C" w:rsidRDefault="0005568C" w:rsidP="002C3003">
      <w:pPr>
        <w:spacing w:after="0" w:line="240" w:lineRule="auto"/>
        <w:rPr>
          <w:lang w:val="en-US"/>
        </w:rPr>
      </w:pPr>
    </w:p>
    <w:p w:rsidR="0005568C" w:rsidRPr="00050D81" w:rsidRDefault="0005568C" w:rsidP="002C3003">
      <w:pPr>
        <w:spacing w:after="0" w:line="240" w:lineRule="auto"/>
        <w:rPr>
          <w:b/>
          <w:lang w:val="en-US"/>
        </w:rPr>
      </w:pPr>
      <w:r w:rsidRPr="00050D81">
        <w:rPr>
          <w:b/>
          <w:lang w:val="en-US"/>
        </w:rPr>
        <w:t>Application of CNN:</w:t>
      </w:r>
    </w:p>
    <w:p w:rsidR="0005568C" w:rsidRDefault="0005568C" w:rsidP="002C3003">
      <w:pPr>
        <w:spacing w:after="0" w:line="240" w:lineRule="auto"/>
        <w:rPr>
          <w:lang w:val="en-US"/>
        </w:rPr>
      </w:pPr>
      <w:r>
        <w:rPr>
          <w:lang w:val="en-US"/>
        </w:rPr>
        <w:t>Facial recognition in Social Media</w:t>
      </w:r>
    </w:p>
    <w:p w:rsidR="0005568C" w:rsidRDefault="0005568C" w:rsidP="002C3003">
      <w:pPr>
        <w:spacing w:after="0" w:line="240" w:lineRule="auto"/>
        <w:rPr>
          <w:lang w:val="en-US"/>
        </w:rPr>
      </w:pPr>
      <w:r>
        <w:rPr>
          <w:lang w:val="en-US"/>
        </w:rPr>
        <w:t>Object detection in Self driving cars.</w:t>
      </w:r>
    </w:p>
    <w:p w:rsidR="0005568C" w:rsidRDefault="0005568C" w:rsidP="002C3003">
      <w:pPr>
        <w:spacing w:after="0" w:line="240" w:lineRule="auto"/>
        <w:rPr>
          <w:lang w:val="en-US"/>
        </w:rPr>
      </w:pPr>
      <w:proofErr w:type="gramStart"/>
      <w:r>
        <w:rPr>
          <w:lang w:val="en-US"/>
        </w:rPr>
        <w:t>Disease detection using visual images.</w:t>
      </w:r>
      <w:proofErr w:type="gramEnd"/>
    </w:p>
    <w:p w:rsidR="0005568C" w:rsidRDefault="0005568C" w:rsidP="002C3003">
      <w:pPr>
        <w:spacing w:after="0" w:line="240" w:lineRule="auto"/>
        <w:rPr>
          <w:lang w:val="en-US"/>
        </w:rPr>
      </w:pPr>
    </w:p>
    <w:p w:rsidR="0005568C" w:rsidRPr="00050D81" w:rsidRDefault="0005568C" w:rsidP="002C3003">
      <w:pPr>
        <w:spacing w:after="0" w:line="240" w:lineRule="auto"/>
        <w:rPr>
          <w:b/>
          <w:lang w:val="en-US"/>
        </w:rPr>
      </w:pPr>
      <w:r w:rsidRPr="00050D81">
        <w:rPr>
          <w:b/>
          <w:lang w:val="en-US"/>
        </w:rPr>
        <w:lastRenderedPageBreak/>
        <w:t xml:space="preserve">ANN </w:t>
      </w:r>
      <w:proofErr w:type="spellStart"/>
      <w:r w:rsidRPr="00050D81">
        <w:rPr>
          <w:b/>
          <w:lang w:val="en-US"/>
        </w:rPr>
        <w:t>vs</w:t>
      </w:r>
      <w:proofErr w:type="spellEnd"/>
      <w:r w:rsidRPr="00050D81">
        <w:rPr>
          <w:b/>
          <w:lang w:val="en-US"/>
        </w:rPr>
        <w:t xml:space="preserve"> CNN</w:t>
      </w:r>
    </w:p>
    <w:tbl>
      <w:tblPr>
        <w:tblStyle w:val="TableGrid"/>
        <w:tblW w:w="0" w:type="auto"/>
        <w:tblLook w:val="04A0" w:firstRow="1" w:lastRow="0" w:firstColumn="1" w:lastColumn="0" w:noHBand="0" w:noVBand="1"/>
      </w:tblPr>
      <w:tblGrid>
        <w:gridCol w:w="1547"/>
        <w:gridCol w:w="2746"/>
        <w:gridCol w:w="4949"/>
      </w:tblGrid>
      <w:tr w:rsidR="00227C7F" w:rsidTr="00227C7F">
        <w:tc>
          <w:tcPr>
            <w:tcW w:w="1242" w:type="dxa"/>
          </w:tcPr>
          <w:p w:rsidR="00227C7F" w:rsidRPr="00050D81" w:rsidRDefault="00227C7F" w:rsidP="002C3003">
            <w:pPr>
              <w:rPr>
                <w:b/>
                <w:lang w:val="en-US"/>
              </w:rPr>
            </w:pPr>
            <w:r w:rsidRPr="00050D81">
              <w:rPr>
                <w:b/>
                <w:lang w:val="en-US"/>
              </w:rPr>
              <w:t>Criteria</w:t>
            </w:r>
          </w:p>
        </w:tc>
        <w:tc>
          <w:tcPr>
            <w:tcW w:w="2835" w:type="dxa"/>
          </w:tcPr>
          <w:p w:rsidR="00227C7F" w:rsidRPr="00050D81" w:rsidRDefault="00227C7F" w:rsidP="002C3003">
            <w:pPr>
              <w:rPr>
                <w:b/>
                <w:lang w:val="en-US"/>
              </w:rPr>
            </w:pPr>
            <w:r w:rsidRPr="00050D81">
              <w:rPr>
                <w:b/>
                <w:lang w:val="en-US"/>
              </w:rPr>
              <w:t>ANN</w:t>
            </w:r>
          </w:p>
        </w:tc>
        <w:tc>
          <w:tcPr>
            <w:tcW w:w="5165" w:type="dxa"/>
          </w:tcPr>
          <w:p w:rsidR="00227C7F" w:rsidRPr="00050D81" w:rsidRDefault="00227C7F" w:rsidP="002C3003">
            <w:pPr>
              <w:rPr>
                <w:b/>
                <w:lang w:val="en-US"/>
              </w:rPr>
            </w:pPr>
            <w:r w:rsidRPr="00050D81">
              <w:rPr>
                <w:b/>
                <w:lang w:val="en-US"/>
              </w:rPr>
              <w:t>CNN</w:t>
            </w:r>
          </w:p>
        </w:tc>
      </w:tr>
      <w:tr w:rsidR="00227C7F" w:rsidTr="00227C7F">
        <w:tc>
          <w:tcPr>
            <w:tcW w:w="1242" w:type="dxa"/>
          </w:tcPr>
          <w:p w:rsidR="00227C7F" w:rsidRDefault="00227C7F" w:rsidP="002C3003">
            <w:pPr>
              <w:rPr>
                <w:lang w:val="en-US"/>
              </w:rPr>
            </w:pPr>
            <w:r>
              <w:rPr>
                <w:lang w:val="en-US"/>
              </w:rPr>
              <w:t>Architecture</w:t>
            </w:r>
          </w:p>
        </w:tc>
        <w:tc>
          <w:tcPr>
            <w:tcW w:w="2835" w:type="dxa"/>
          </w:tcPr>
          <w:p w:rsidR="00227C7F" w:rsidRDefault="00227C7F" w:rsidP="002C3003">
            <w:pPr>
              <w:rPr>
                <w:lang w:val="en-US"/>
              </w:rPr>
            </w:pPr>
            <w:r>
              <w:rPr>
                <w:lang w:val="en-US"/>
              </w:rPr>
              <w:t xml:space="preserve">Multilayer </w:t>
            </w:r>
            <w:proofErr w:type="spellStart"/>
            <w:r>
              <w:rPr>
                <w:lang w:val="en-US"/>
              </w:rPr>
              <w:t>Perceptrons</w:t>
            </w:r>
            <w:proofErr w:type="spellEnd"/>
          </w:p>
        </w:tc>
        <w:tc>
          <w:tcPr>
            <w:tcW w:w="5165" w:type="dxa"/>
          </w:tcPr>
          <w:p w:rsidR="00227C7F" w:rsidRDefault="00227C7F" w:rsidP="002C3003">
            <w:pPr>
              <w:rPr>
                <w:lang w:val="en-US"/>
              </w:rPr>
            </w:pPr>
            <w:r>
              <w:rPr>
                <w:lang w:val="en-US"/>
              </w:rPr>
              <w:t>Convolutional layers , pooling layer and fully connected layers</w:t>
            </w:r>
          </w:p>
        </w:tc>
      </w:tr>
      <w:tr w:rsidR="00227C7F" w:rsidTr="00227C7F">
        <w:tc>
          <w:tcPr>
            <w:tcW w:w="1242" w:type="dxa"/>
          </w:tcPr>
          <w:p w:rsidR="00227C7F" w:rsidRDefault="00227C7F" w:rsidP="002C3003">
            <w:pPr>
              <w:rPr>
                <w:lang w:val="en-US"/>
              </w:rPr>
            </w:pPr>
            <w:r>
              <w:rPr>
                <w:lang w:val="en-US"/>
              </w:rPr>
              <w:t>Feature Extraction</w:t>
            </w:r>
          </w:p>
        </w:tc>
        <w:tc>
          <w:tcPr>
            <w:tcW w:w="2835" w:type="dxa"/>
          </w:tcPr>
          <w:p w:rsidR="00227C7F" w:rsidRDefault="00227C7F" w:rsidP="002C3003">
            <w:pPr>
              <w:rPr>
                <w:lang w:val="en-US"/>
              </w:rPr>
            </w:pPr>
            <w:r>
              <w:rPr>
                <w:lang w:val="en-US"/>
              </w:rPr>
              <w:t>Learned features through weights and biases</w:t>
            </w:r>
          </w:p>
        </w:tc>
        <w:tc>
          <w:tcPr>
            <w:tcW w:w="5165" w:type="dxa"/>
          </w:tcPr>
          <w:p w:rsidR="00227C7F" w:rsidRDefault="00227C7F" w:rsidP="002C3003">
            <w:pPr>
              <w:rPr>
                <w:lang w:val="en-US"/>
              </w:rPr>
            </w:pPr>
            <w:r>
              <w:rPr>
                <w:lang w:val="en-US"/>
              </w:rPr>
              <w:t>Learned features through convolution layers</w:t>
            </w:r>
          </w:p>
        </w:tc>
      </w:tr>
      <w:tr w:rsidR="00227C7F" w:rsidTr="00227C7F">
        <w:tc>
          <w:tcPr>
            <w:tcW w:w="1242" w:type="dxa"/>
          </w:tcPr>
          <w:p w:rsidR="00227C7F" w:rsidRDefault="00227C7F" w:rsidP="002C3003">
            <w:pPr>
              <w:rPr>
                <w:lang w:val="en-US"/>
              </w:rPr>
            </w:pPr>
            <w:r>
              <w:rPr>
                <w:lang w:val="en-US"/>
              </w:rPr>
              <w:t>Spatial Information</w:t>
            </w:r>
          </w:p>
        </w:tc>
        <w:tc>
          <w:tcPr>
            <w:tcW w:w="2835" w:type="dxa"/>
          </w:tcPr>
          <w:p w:rsidR="00227C7F" w:rsidRDefault="00227C7F" w:rsidP="002C3003">
            <w:pPr>
              <w:rPr>
                <w:lang w:val="en-US"/>
              </w:rPr>
            </w:pPr>
            <w:r>
              <w:rPr>
                <w:lang w:val="en-US"/>
              </w:rPr>
              <w:t>Not designed to capture spatial information</w:t>
            </w:r>
          </w:p>
        </w:tc>
        <w:tc>
          <w:tcPr>
            <w:tcW w:w="5165" w:type="dxa"/>
          </w:tcPr>
          <w:p w:rsidR="00227C7F" w:rsidRDefault="00227C7F" w:rsidP="002C3003">
            <w:pPr>
              <w:rPr>
                <w:lang w:val="en-US"/>
              </w:rPr>
            </w:pPr>
            <w:r>
              <w:rPr>
                <w:lang w:val="en-US"/>
              </w:rPr>
              <w:t>Specifically designed to capture spatial information</w:t>
            </w:r>
          </w:p>
        </w:tc>
      </w:tr>
      <w:tr w:rsidR="00227C7F" w:rsidTr="00227C7F">
        <w:tc>
          <w:tcPr>
            <w:tcW w:w="1242" w:type="dxa"/>
          </w:tcPr>
          <w:p w:rsidR="00227C7F" w:rsidRDefault="00227C7F" w:rsidP="002C3003">
            <w:pPr>
              <w:rPr>
                <w:lang w:val="en-US"/>
              </w:rPr>
            </w:pPr>
            <w:r>
              <w:rPr>
                <w:lang w:val="en-US"/>
              </w:rPr>
              <w:t xml:space="preserve">Parameter sharing </w:t>
            </w:r>
          </w:p>
        </w:tc>
        <w:tc>
          <w:tcPr>
            <w:tcW w:w="2835" w:type="dxa"/>
          </w:tcPr>
          <w:p w:rsidR="00227C7F" w:rsidRDefault="00227C7F" w:rsidP="002C3003">
            <w:pPr>
              <w:rPr>
                <w:lang w:val="en-US"/>
              </w:rPr>
            </w:pPr>
            <w:r>
              <w:rPr>
                <w:lang w:val="en-US"/>
              </w:rPr>
              <w:t>No parameter sharing</w:t>
            </w:r>
          </w:p>
        </w:tc>
        <w:tc>
          <w:tcPr>
            <w:tcW w:w="5165" w:type="dxa"/>
          </w:tcPr>
          <w:p w:rsidR="00227C7F" w:rsidRDefault="00227C7F" w:rsidP="002C3003">
            <w:pPr>
              <w:rPr>
                <w:lang w:val="en-US"/>
              </w:rPr>
            </w:pPr>
            <w:r>
              <w:rPr>
                <w:lang w:val="en-US"/>
              </w:rPr>
              <w:t>Parameter sharing through convolutional layers.</w:t>
            </w:r>
          </w:p>
        </w:tc>
      </w:tr>
      <w:tr w:rsidR="00227C7F" w:rsidTr="00227C7F">
        <w:tc>
          <w:tcPr>
            <w:tcW w:w="1242" w:type="dxa"/>
          </w:tcPr>
          <w:p w:rsidR="00227C7F" w:rsidRDefault="00227C7F" w:rsidP="002C3003">
            <w:pPr>
              <w:rPr>
                <w:lang w:val="en-US"/>
              </w:rPr>
            </w:pPr>
            <w:r>
              <w:rPr>
                <w:lang w:val="en-US"/>
              </w:rPr>
              <w:t>Scalability</w:t>
            </w:r>
          </w:p>
        </w:tc>
        <w:tc>
          <w:tcPr>
            <w:tcW w:w="2835" w:type="dxa"/>
          </w:tcPr>
          <w:p w:rsidR="00227C7F" w:rsidRDefault="00227C7F" w:rsidP="002C3003">
            <w:pPr>
              <w:rPr>
                <w:lang w:val="en-US"/>
              </w:rPr>
            </w:pPr>
            <w:r>
              <w:rPr>
                <w:lang w:val="en-US"/>
              </w:rPr>
              <w:t>Less scalable because of high number of parameters</w:t>
            </w:r>
          </w:p>
        </w:tc>
        <w:tc>
          <w:tcPr>
            <w:tcW w:w="5165" w:type="dxa"/>
          </w:tcPr>
          <w:p w:rsidR="00227C7F" w:rsidRDefault="00227C7F" w:rsidP="002C3003">
            <w:pPr>
              <w:rPr>
                <w:lang w:val="en-US"/>
              </w:rPr>
            </w:pPr>
            <w:r>
              <w:rPr>
                <w:lang w:val="en-US"/>
              </w:rPr>
              <w:t>More scalable due to shared parameters.</w:t>
            </w:r>
          </w:p>
        </w:tc>
      </w:tr>
      <w:tr w:rsidR="00227C7F" w:rsidTr="00227C7F">
        <w:tc>
          <w:tcPr>
            <w:tcW w:w="1242" w:type="dxa"/>
          </w:tcPr>
          <w:p w:rsidR="00227C7F" w:rsidRDefault="00571EEB" w:rsidP="002C3003">
            <w:pPr>
              <w:rPr>
                <w:lang w:val="en-US"/>
              </w:rPr>
            </w:pPr>
            <w:r>
              <w:rPr>
                <w:lang w:val="en-US"/>
              </w:rPr>
              <w:t>Training data</w:t>
            </w:r>
          </w:p>
        </w:tc>
        <w:tc>
          <w:tcPr>
            <w:tcW w:w="2835" w:type="dxa"/>
          </w:tcPr>
          <w:p w:rsidR="00227C7F" w:rsidRDefault="00571EEB" w:rsidP="002C3003">
            <w:pPr>
              <w:rPr>
                <w:lang w:val="en-US"/>
              </w:rPr>
            </w:pPr>
            <w:r>
              <w:rPr>
                <w:lang w:val="en-US"/>
              </w:rPr>
              <w:t>Large amount of training data</w:t>
            </w:r>
          </w:p>
        </w:tc>
        <w:tc>
          <w:tcPr>
            <w:tcW w:w="5165" w:type="dxa"/>
          </w:tcPr>
          <w:p w:rsidR="00227C7F" w:rsidRDefault="00571EEB" w:rsidP="002C3003">
            <w:pPr>
              <w:rPr>
                <w:lang w:val="en-US"/>
              </w:rPr>
            </w:pPr>
            <w:r>
              <w:rPr>
                <w:lang w:val="en-US"/>
              </w:rPr>
              <w:t>More efficient use of training due to parameter sharing.</w:t>
            </w:r>
          </w:p>
        </w:tc>
      </w:tr>
      <w:tr w:rsidR="00227C7F" w:rsidTr="00227C7F">
        <w:tc>
          <w:tcPr>
            <w:tcW w:w="1242" w:type="dxa"/>
          </w:tcPr>
          <w:p w:rsidR="00227C7F" w:rsidRDefault="00571EEB" w:rsidP="002C3003">
            <w:pPr>
              <w:rPr>
                <w:lang w:val="en-US"/>
              </w:rPr>
            </w:pPr>
            <w:r>
              <w:rPr>
                <w:lang w:val="en-US"/>
              </w:rPr>
              <w:t>Transfer learning</w:t>
            </w:r>
          </w:p>
        </w:tc>
        <w:tc>
          <w:tcPr>
            <w:tcW w:w="2835" w:type="dxa"/>
          </w:tcPr>
          <w:p w:rsidR="00227C7F" w:rsidRDefault="00571EEB" w:rsidP="002C3003">
            <w:pPr>
              <w:rPr>
                <w:lang w:val="en-US"/>
              </w:rPr>
            </w:pPr>
            <w:r>
              <w:rPr>
                <w:lang w:val="en-US"/>
              </w:rPr>
              <w:t>Less effective for transfer learning</w:t>
            </w:r>
          </w:p>
        </w:tc>
        <w:tc>
          <w:tcPr>
            <w:tcW w:w="5165" w:type="dxa"/>
          </w:tcPr>
          <w:p w:rsidR="00227C7F" w:rsidRDefault="00571EEB" w:rsidP="002C3003">
            <w:pPr>
              <w:rPr>
                <w:lang w:val="en-US"/>
              </w:rPr>
            </w:pPr>
            <w:r>
              <w:rPr>
                <w:lang w:val="en-US"/>
              </w:rPr>
              <w:t>Effective for transfer learning due to pre-trained models on large datasets.</w:t>
            </w:r>
          </w:p>
        </w:tc>
      </w:tr>
      <w:tr w:rsidR="00571EEB" w:rsidTr="00227C7F">
        <w:tc>
          <w:tcPr>
            <w:tcW w:w="1242" w:type="dxa"/>
          </w:tcPr>
          <w:p w:rsidR="00571EEB" w:rsidRDefault="00DB7DF3" w:rsidP="002C3003">
            <w:pPr>
              <w:rPr>
                <w:lang w:val="en-US"/>
              </w:rPr>
            </w:pPr>
            <w:r>
              <w:rPr>
                <w:lang w:val="en-US"/>
              </w:rPr>
              <w:t>Computational Effi</w:t>
            </w:r>
            <w:r w:rsidR="00571EEB">
              <w:rPr>
                <w:lang w:val="en-US"/>
              </w:rPr>
              <w:t>ci</w:t>
            </w:r>
            <w:r>
              <w:rPr>
                <w:lang w:val="en-US"/>
              </w:rPr>
              <w:t>e</w:t>
            </w:r>
            <w:r w:rsidR="00571EEB">
              <w:rPr>
                <w:lang w:val="en-US"/>
              </w:rPr>
              <w:t>ncy</w:t>
            </w:r>
          </w:p>
        </w:tc>
        <w:tc>
          <w:tcPr>
            <w:tcW w:w="2835" w:type="dxa"/>
          </w:tcPr>
          <w:p w:rsidR="00571EEB" w:rsidRDefault="00DB7DF3" w:rsidP="002C3003">
            <w:pPr>
              <w:rPr>
                <w:lang w:val="en-US"/>
              </w:rPr>
            </w:pPr>
            <w:r>
              <w:rPr>
                <w:lang w:val="en-US"/>
              </w:rPr>
              <w:t>Less efficient for large images</w:t>
            </w:r>
          </w:p>
        </w:tc>
        <w:tc>
          <w:tcPr>
            <w:tcW w:w="5165" w:type="dxa"/>
          </w:tcPr>
          <w:p w:rsidR="00571EEB" w:rsidRDefault="00DB7DF3" w:rsidP="002C3003">
            <w:pPr>
              <w:rPr>
                <w:lang w:val="en-US"/>
              </w:rPr>
            </w:pPr>
            <w:r>
              <w:rPr>
                <w:lang w:val="en-US"/>
              </w:rPr>
              <w:t>More</w:t>
            </w:r>
            <w:r>
              <w:rPr>
                <w:lang w:val="en-US"/>
              </w:rPr>
              <w:t xml:space="preserve"> efficient for large images</w:t>
            </w:r>
          </w:p>
        </w:tc>
      </w:tr>
    </w:tbl>
    <w:p w:rsidR="0005568C" w:rsidRDefault="00BA182C" w:rsidP="002C3003">
      <w:pPr>
        <w:spacing w:after="0" w:line="240" w:lineRule="auto"/>
        <w:rPr>
          <w:lang w:val="en-US"/>
        </w:rPr>
      </w:pPr>
      <w:r>
        <w:rPr>
          <w:lang w:val="en-US"/>
        </w:rPr>
        <w:t>Meaning of convolution</w:t>
      </w:r>
    </w:p>
    <w:p w:rsidR="00BA182C" w:rsidRDefault="0032047F" w:rsidP="002C3003">
      <w:pPr>
        <w:spacing w:after="0" w:line="240" w:lineRule="auto"/>
        <w:rPr>
          <w:lang w:val="en-US"/>
        </w:rPr>
      </w:pPr>
      <w:r>
        <w:rPr>
          <w:lang w:val="en-US"/>
        </w:rPr>
        <w:t>English meaning</w:t>
      </w:r>
      <w:r w:rsidR="00BA182C">
        <w:rPr>
          <w:lang w:val="en-US"/>
        </w:rPr>
        <w:t xml:space="preserve">: Complex or difficult to </w:t>
      </w:r>
      <w:r>
        <w:rPr>
          <w:lang w:val="en-US"/>
        </w:rPr>
        <w:t>understand,</w:t>
      </w:r>
      <w:r w:rsidR="00BA182C">
        <w:rPr>
          <w:lang w:val="en-US"/>
        </w:rPr>
        <w:t xml:space="preserve"> coil or twist.</w:t>
      </w:r>
    </w:p>
    <w:p w:rsidR="00BA182C" w:rsidRDefault="0032047F" w:rsidP="002C3003">
      <w:pPr>
        <w:spacing w:after="0" w:line="240" w:lineRule="auto"/>
        <w:rPr>
          <w:lang w:val="en-US"/>
        </w:rPr>
      </w:pPr>
      <w:r>
        <w:rPr>
          <w:lang w:val="en-US"/>
        </w:rPr>
        <w:t>Mathematical meaning</w:t>
      </w:r>
      <w:r w:rsidR="00BA182C">
        <w:rPr>
          <w:lang w:val="en-US"/>
        </w:rPr>
        <w:t xml:space="preserve">: Operation on two </w:t>
      </w:r>
      <w:r>
        <w:rPr>
          <w:lang w:val="en-US"/>
        </w:rPr>
        <w:t>functions that</w:t>
      </w:r>
      <w:r w:rsidR="00BA182C">
        <w:rPr>
          <w:lang w:val="en-US"/>
        </w:rPr>
        <w:t xml:space="preserve"> produces a third function that expresses how the shape of one is modified by other.</w:t>
      </w:r>
    </w:p>
    <w:p w:rsidR="0005568C" w:rsidRDefault="0005568C" w:rsidP="002C3003">
      <w:pPr>
        <w:spacing w:after="0" w:line="240" w:lineRule="auto"/>
        <w:rPr>
          <w:lang w:val="en-US"/>
        </w:rPr>
      </w:pPr>
    </w:p>
    <w:p w:rsidR="0005568C" w:rsidRPr="002C3003" w:rsidRDefault="0005568C" w:rsidP="002C3003">
      <w:pPr>
        <w:spacing w:after="0" w:line="240" w:lineRule="auto"/>
        <w:rPr>
          <w:lang w:val="en-US"/>
        </w:rPr>
      </w:pPr>
    </w:p>
    <w:sectPr w:rsidR="0005568C" w:rsidRPr="002C30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7A2"/>
    <w:rsid w:val="00050D81"/>
    <w:rsid w:val="0005568C"/>
    <w:rsid w:val="00227C7F"/>
    <w:rsid w:val="002C3003"/>
    <w:rsid w:val="0032047F"/>
    <w:rsid w:val="00473090"/>
    <w:rsid w:val="004E6206"/>
    <w:rsid w:val="00571EEB"/>
    <w:rsid w:val="00671749"/>
    <w:rsid w:val="00837836"/>
    <w:rsid w:val="009C47A2"/>
    <w:rsid w:val="00AA7B3A"/>
    <w:rsid w:val="00BA182C"/>
    <w:rsid w:val="00DB7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7C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A7B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7B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7C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A7B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7B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10</cp:revision>
  <dcterms:created xsi:type="dcterms:W3CDTF">2023-11-13T14:37:00Z</dcterms:created>
  <dcterms:modified xsi:type="dcterms:W3CDTF">2023-11-13T16:02:00Z</dcterms:modified>
</cp:coreProperties>
</file>